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133F" w14:textId="77777777" w:rsidR="00D60293" w:rsidRPr="006A489F" w:rsidRDefault="00D60293" w:rsidP="006A489F">
      <w:pPr>
        <w:rPr>
          <w:rFonts w:ascii="Arial" w:eastAsia="Times New Roman" w:hAnsi="Arial" w:cs="Arial"/>
          <w:color w:val="222222"/>
          <w:sz w:val="28"/>
          <w:szCs w:val="28"/>
        </w:rPr>
      </w:pPr>
    </w:p>
    <w:p w14:paraId="39980B4D" w14:textId="0F22BBA6" w:rsidR="006A489F" w:rsidRDefault="009E6AF5" w:rsidP="006A489F">
      <w:pPr>
        <w:rPr>
          <w:rFonts w:ascii="Arial" w:eastAsia="Times New Roman" w:hAnsi="Arial" w:cs="Arial"/>
          <w:b/>
          <w:color w:val="222222"/>
          <w:sz w:val="28"/>
          <w:szCs w:val="28"/>
        </w:rPr>
      </w:pPr>
      <w:r>
        <w:rPr>
          <w:rFonts w:ascii="Arial" w:eastAsia="Times New Roman" w:hAnsi="Arial" w:cs="Arial"/>
          <w:color w:val="222222"/>
          <w:sz w:val="28"/>
          <w:szCs w:val="28"/>
        </w:rPr>
        <w:tab/>
      </w:r>
      <w:r>
        <w:rPr>
          <w:rFonts w:ascii="Arial" w:eastAsia="Times New Roman" w:hAnsi="Arial" w:cs="Arial"/>
          <w:color w:val="222222"/>
          <w:sz w:val="28"/>
          <w:szCs w:val="28"/>
        </w:rPr>
        <w:tab/>
        <w:t xml:space="preserve">  </w:t>
      </w:r>
      <w:r w:rsidR="00B13AB4">
        <w:rPr>
          <w:rFonts w:ascii="Arial" w:eastAsia="Times New Roman" w:hAnsi="Arial" w:cs="Arial"/>
          <w:b/>
          <w:color w:val="222222"/>
          <w:sz w:val="28"/>
          <w:szCs w:val="28"/>
        </w:rPr>
        <w:t>Decision Stepper with Student Account</w:t>
      </w:r>
    </w:p>
    <w:p w14:paraId="1007CD96" w14:textId="77777777" w:rsidR="00B13AB4" w:rsidRDefault="00B13AB4" w:rsidP="006A489F">
      <w:pPr>
        <w:rPr>
          <w:rFonts w:ascii="Arial" w:eastAsia="Times New Roman" w:hAnsi="Arial" w:cs="Arial"/>
          <w:b/>
          <w:color w:val="222222"/>
          <w:sz w:val="28"/>
          <w:szCs w:val="28"/>
        </w:rPr>
      </w:pPr>
    </w:p>
    <w:p w14:paraId="794E9EB7" w14:textId="42858DA5" w:rsidR="00B13AB4" w:rsidRPr="000577FD" w:rsidRDefault="00B13AB4" w:rsidP="00B13AB4">
      <w:pPr>
        <w:rPr>
          <w:sz w:val="28"/>
          <w:szCs w:val="28"/>
        </w:rPr>
      </w:pPr>
      <w:r>
        <w:rPr>
          <w:sz w:val="28"/>
          <w:szCs w:val="28"/>
        </w:rPr>
        <w:t xml:space="preserve">Please see below for the steps to access your child’s middle school or high school application results. Your child should know his/her ID and password, but please e-mail me at jestern@philasd.org if you need this information. </w:t>
      </w:r>
    </w:p>
    <w:p w14:paraId="16669AD5" w14:textId="77777777" w:rsidR="00B13AB4" w:rsidRPr="00D60293" w:rsidRDefault="00B13AB4" w:rsidP="006A489F">
      <w:pPr>
        <w:rPr>
          <w:rFonts w:ascii="Arial" w:eastAsia="Times New Roman" w:hAnsi="Arial" w:cs="Arial"/>
          <w:b/>
          <w:color w:val="222222"/>
          <w:sz w:val="28"/>
          <w:szCs w:val="28"/>
        </w:rPr>
      </w:pPr>
    </w:p>
    <w:p w14:paraId="18F663A3" w14:textId="77777777" w:rsidR="006A489F" w:rsidRPr="006A489F" w:rsidRDefault="006A489F" w:rsidP="006A489F">
      <w:pPr>
        <w:rPr>
          <w:rFonts w:ascii="Arial" w:eastAsia="Times New Roman" w:hAnsi="Arial" w:cs="Arial"/>
          <w:color w:val="222222"/>
          <w:sz w:val="28"/>
          <w:szCs w:val="28"/>
        </w:rPr>
      </w:pPr>
    </w:p>
    <w:p w14:paraId="3F5935D0" w14:textId="0164CCFF" w:rsidR="006A489F" w:rsidRPr="00D60293" w:rsidRDefault="00925D0E" w:rsidP="00D60293">
      <w:pPr>
        <w:pStyle w:val="ListParagraph"/>
        <w:numPr>
          <w:ilvl w:val="0"/>
          <w:numId w:val="1"/>
        </w:numPr>
        <w:rPr>
          <w:rFonts w:ascii="Arial" w:eastAsia="Times New Roman" w:hAnsi="Arial" w:cs="Arial"/>
          <w:color w:val="222222"/>
          <w:sz w:val="28"/>
          <w:szCs w:val="28"/>
        </w:rPr>
      </w:pPr>
      <w:r w:rsidRPr="00D60293">
        <w:rPr>
          <w:rFonts w:ascii="Arial" w:eastAsia="Times New Roman" w:hAnsi="Arial" w:cs="Arial"/>
          <w:color w:val="222222"/>
          <w:sz w:val="28"/>
          <w:szCs w:val="28"/>
        </w:rPr>
        <w:t>Go to</w:t>
      </w:r>
      <w:r w:rsidR="00D60293" w:rsidRPr="00D60293">
        <w:rPr>
          <w:rFonts w:ascii="Arial" w:eastAsia="Times New Roman" w:hAnsi="Arial" w:cs="Arial"/>
          <w:color w:val="222222"/>
          <w:sz w:val="28"/>
          <w:szCs w:val="28"/>
        </w:rPr>
        <w:t>: www.philasd.org</w:t>
      </w:r>
    </w:p>
    <w:p w14:paraId="2B4140EF" w14:textId="5F3EF4DF" w:rsidR="00D60293" w:rsidRPr="00D60293" w:rsidRDefault="00D60293" w:rsidP="00D60293">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Click ‘Login’ in the upper right hand corner</w:t>
      </w:r>
    </w:p>
    <w:p w14:paraId="77F4EF23" w14:textId="752F07B2" w:rsidR="00D60293" w:rsidRPr="00D60293" w:rsidRDefault="00D60293" w:rsidP="00D60293">
      <w:pPr>
        <w:pStyle w:val="ListParagraph"/>
        <w:numPr>
          <w:ilvl w:val="0"/>
          <w:numId w:val="1"/>
        </w:numPr>
        <w:rPr>
          <w:rFonts w:ascii="Arial" w:eastAsia="Times New Roman" w:hAnsi="Arial" w:cs="Arial"/>
          <w:color w:val="222222"/>
          <w:sz w:val="28"/>
          <w:szCs w:val="28"/>
        </w:rPr>
      </w:pPr>
      <w:r w:rsidRPr="00D60293">
        <w:rPr>
          <w:rFonts w:ascii="Arial" w:eastAsia="Times New Roman" w:hAnsi="Arial" w:cs="Arial"/>
          <w:color w:val="222222"/>
          <w:sz w:val="28"/>
          <w:szCs w:val="28"/>
        </w:rPr>
        <w:t>Enter your child’s ID number (Username) and Password</w:t>
      </w:r>
    </w:p>
    <w:p w14:paraId="0B16650B" w14:textId="17F88DDC" w:rsidR="00D60293" w:rsidRDefault="00D60293" w:rsidP="00D60293">
      <w:pPr>
        <w:pStyle w:val="ListParagraph"/>
        <w:numPr>
          <w:ilvl w:val="0"/>
          <w:numId w:val="1"/>
        </w:numPr>
        <w:rPr>
          <w:rFonts w:ascii="Arial" w:eastAsia="Times New Roman" w:hAnsi="Arial" w:cs="Arial"/>
          <w:color w:val="222222"/>
          <w:sz w:val="28"/>
          <w:szCs w:val="28"/>
        </w:rPr>
      </w:pPr>
      <w:r>
        <w:rPr>
          <w:rFonts w:ascii="Arial" w:eastAsia="Times New Roman" w:hAnsi="Arial" w:cs="Arial"/>
          <w:color w:val="222222"/>
          <w:sz w:val="28"/>
          <w:szCs w:val="28"/>
        </w:rPr>
        <w:t xml:space="preserve">Click on the </w:t>
      </w:r>
      <w:r w:rsidR="009E6AF5">
        <w:rPr>
          <w:rFonts w:ascii="Arial" w:eastAsia="Times New Roman" w:hAnsi="Arial" w:cs="Arial"/>
          <w:color w:val="222222"/>
          <w:sz w:val="28"/>
          <w:szCs w:val="28"/>
        </w:rPr>
        <w:t>drop down arrow</w:t>
      </w:r>
      <w:r>
        <w:rPr>
          <w:rFonts w:ascii="Arial" w:eastAsia="Times New Roman" w:hAnsi="Arial" w:cs="Arial"/>
          <w:color w:val="222222"/>
          <w:sz w:val="28"/>
          <w:szCs w:val="28"/>
        </w:rPr>
        <w:t xml:space="preserve"> next to ‘Student’ in the black box</w:t>
      </w:r>
    </w:p>
    <w:p w14:paraId="5FF1BFC0" w14:textId="1C967438" w:rsidR="00D60293" w:rsidRDefault="00D60293" w:rsidP="00D60293">
      <w:pPr>
        <w:rPr>
          <w:rFonts w:ascii="Arial" w:eastAsia="Times New Roman" w:hAnsi="Arial" w:cs="Arial"/>
          <w:color w:val="222222"/>
          <w:sz w:val="28"/>
          <w:szCs w:val="28"/>
        </w:rPr>
      </w:pPr>
      <w:r>
        <w:rPr>
          <w:rFonts w:ascii="Arial" w:eastAsia="Times New Roman" w:hAnsi="Arial" w:cs="Arial"/>
          <w:noProof/>
          <w:color w:val="222222"/>
          <w:sz w:val="28"/>
          <w:szCs w:val="28"/>
        </w:rPr>
        <w:drawing>
          <wp:inline distT="0" distB="0" distL="0" distR="0" wp14:anchorId="46C57B33" wp14:editId="21C84F49">
            <wp:extent cx="1859280" cy="518160"/>
            <wp:effectExtent l="0" t="0" r="0" b="0"/>
            <wp:docPr id="1" name="Picture 1" descr="Macintosh HD:Users:JENNY:Desktop:Screen Shot 2017-10-26 at 8.51.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Desktop:Screen Shot 2017-10-26 at 8.51.0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518160"/>
                    </a:xfrm>
                    <a:prstGeom prst="rect">
                      <a:avLst/>
                    </a:prstGeom>
                    <a:noFill/>
                    <a:ln>
                      <a:noFill/>
                    </a:ln>
                  </pic:spPr>
                </pic:pic>
              </a:graphicData>
            </a:graphic>
          </wp:inline>
        </w:drawing>
      </w:r>
    </w:p>
    <w:p w14:paraId="6A4954A3" w14:textId="77777777" w:rsidR="00D60293" w:rsidRPr="00D60293" w:rsidRDefault="00D60293" w:rsidP="00D60293">
      <w:pPr>
        <w:rPr>
          <w:rFonts w:ascii="Arial" w:eastAsia="Times New Roman" w:hAnsi="Arial" w:cs="Arial"/>
          <w:color w:val="222222"/>
          <w:sz w:val="28"/>
          <w:szCs w:val="28"/>
        </w:rPr>
      </w:pPr>
    </w:p>
    <w:p w14:paraId="6050E69F" w14:textId="477F7155" w:rsidR="006A489F" w:rsidRPr="00D60293" w:rsidRDefault="00D60293" w:rsidP="00D60293">
      <w:pPr>
        <w:pStyle w:val="ListParagraph"/>
        <w:numPr>
          <w:ilvl w:val="0"/>
          <w:numId w:val="1"/>
        </w:numPr>
        <w:rPr>
          <w:rFonts w:ascii="Arial" w:eastAsia="Times New Roman" w:hAnsi="Arial" w:cs="Arial"/>
          <w:color w:val="222222"/>
          <w:sz w:val="28"/>
          <w:szCs w:val="28"/>
        </w:rPr>
      </w:pPr>
      <w:r w:rsidRPr="00D60293">
        <w:rPr>
          <w:rFonts w:ascii="Arial" w:eastAsia="Times New Roman" w:hAnsi="Arial" w:cs="Arial"/>
          <w:color w:val="222222"/>
          <w:sz w:val="28"/>
          <w:szCs w:val="28"/>
        </w:rPr>
        <w:t>Click on Portal</w:t>
      </w:r>
    </w:p>
    <w:p w14:paraId="6889B097" w14:textId="77777777" w:rsidR="00D60293" w:rsidRPr="00D60293" w:rsidRDefault="00D60293" w:rsidP="00D60293">
      <w:pPr>
        <w:rPr>
          <w:rFonts w:ascii="Arial" w:eastAsia="Times New Roman" w:hAnsi="Arial" w:cs="Arial"/>
          <w:color w:val="222222"/>
          <w:sz w:val="28"/>
          <w:szCs w:val="28"/>
        </w:rPr>
      </w:pPr>
    </w:p>
    <w:p w14:paraId="2E25EB92" w14:textId="474E5379" w:rsidR="006A489F" w:rsidRDefault="00D60293" w:rsidP="006A489F">
      <w:pPr>
        <w:rPr>
          <w:rFonts w:ascii="Arial" w:eastAsia="Times New Roman" w:hAnsi="Arial" w:cs="Arial"/>
          <w:color w:val="222222"/>
          <w:sz w:val="28"/>
          <w:szCs w:val="28"/>
        </w:rPr>
      </w:pPr>
      <w:r>
        <w:rPr>
          <w:rFonts w:ascii="Arial" w:eastAsia="Times New Roman" w:hAnsi="Arial" w:cs="Arial"/>
          <w:noProof/>
          <w:color w:val="222222"/>
          <w:sz w:val="28"/>
          <w:szCs w:val="28"/>
        </w:rPr>
        <w:drawing>
          <wp:inline distT="0" distB="0" distL="0" distR="0" wp14:anchorId="25432A69" wp14:editId="2989B40A">
            <wp:extent cx="3535680" cy="1671320"/>
            <wp:effectExtent l="0" t="0" r="0" b="5080"/>
            <wp:docPr id="2" name="Picture 2" descr="Macintosh HD:Users:JENNY:Desktop:Screen Shot 2017-10-26 at 8.51.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Desktop:Screen Shot 2017-10-26 at 8.51.2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1671320"/>
                    </a:xfrm>
                    <a:prstGeom prst="rect">
                      <a:avLst/>
                    </a:prstGeom>
                    <a:noFill/>
                    <a:ln>
                      <a:noFill/>
                    </a:ln>
                  </pic:spPr>
                </pic:pic>
              </a:graphicData>
            </a:graphic>
          </wp:inline>
        </w:drawing>
      </w:r>
    </w:p>
    <w:p w14:paraId="22CCA738" w14:textId="77777777" w:rsidR="00D60293" w:rsidRDefault="00D60293" w:rsidP="006A489F">
      <w:pPr>
        <w:rPr>
          <w:rFonts w:ascii="Arial" w:eastAsia="Times New Roman" w:hAnsi="Arial" w:cs="Arial"/>
          <w:color w:val="222222"/>
          <w:sz w:val="28"/>
          <w:szCs w:val="28"/>
        </w:rPr>
      </w:pPr>
    </w:p>
    <w:p w14:paraId="2037E30A" w14:textId="0A029CB0" w:rsidR="00D60293" w:rsidRDefault="00D60293" w:rsidP="00D60293">
      <w:pPr>
        <w:pStyle w:val="ListParagraph"/>
        <w:numPr>
          <w:ilvl w:val="0"/>
          <w:numId w:val="1"/>
        </w:numPr>
        <w:rPr>
          <w:rFonts w:ascii="Arial" w:eastAsia="Times New Roman" w:hAnsi="Arial" w:cs="Arial"/>
          <w:color w:val="222222"/>
          <w:sz w:val="28"/>
          <w:szCs w:val="28"/>
        </w:rPr>
      </w:pPr>
      <w:r w:rsidRPr="00D60293">
        <w:rPr>
          <w:rFonts w:ascii="Arial" w:eastAsia="Times New Roman" w:hAnsi="Arial" w:cs="Arial"/>
          <w:color w:val="222222"/>
          <w:sz w:val="28"/>
          <w:szCs w:val="28"/>
        </w:rPr>
        <w:t xml:space="preserve">Select ‘School Selection’ </w:t>
      </w:r>
      <w:r>
        <w:rPr>
          <w:rFonts w:ascii="Arial" w:eastAsia="Times New Roman" w:hAnsi="Arial" w:cs="Arial"/>
          <w:color w:val="222222"/>
          <w:sz w:val="28"/>
          <w:szCs w:val="28"/>
        </w:rPr>
        <w:t>out of the list of icons on the right</w:t>
      </w:r>
    </w:p>
    <w:p w14:paraId="1BD7180B" w14:textId="77777777" w:rsidR="00D60293" w:rsidRPr="00D60293" w:rsidRDefault="00D60293" w:rsidP="00D60293">
      <w:pPr>
        <w:rPr>
          <w:rFonts w:ascii="Arial" w:eastAsia="Times New Roman" w:hAnsi="Arial" w:cs="Arial"/>
          <w:color w:val="222222"/>
          <w:sz w:val="28"/>
          <w:szCs w:val="28"/>
        </w:rPr>
      </w:pPr>
    </w:p>
    <w:p w14:paraId="4330305D" w14:textId="77777777" w:rsidR="00B13AB4" w:rsidRDefault="00D60293" w:rsidP="00B13AB4">
      <w:pPr>
        <w:rPr>
          <w:rFonts w:ascii="Arial" w:hAnsi="Arial" w:cs="Arial"/>
          <w:sz w:val="28"/>
          <w:szCs w:val="28"/>
        </w:rPr>
      </w:pPr>
      <w:r>
        <w:rPr>
          <w:rFonts w:ascii="Arial" w:eastAsia="Times New Roman" w:hAnsi="Arial" w:cs="Arial"/>
          <w:noProof/>
          <w:color w:val="222222"/>
          <w:sz w:val="28"/>
          <w:szCs w:val="28"/>
        </w:rPr>
        <w:drawing>
          <wp:inline distT="0" distB="0" distL="0" distR="0" wp14:anchorId="0DC8C438" wp14:editId="39081366">
            <wp:extent cx="2631440" cy="1099820"/>
            <wp:effectExtent l="0" t="0" r="10160" b="0"/>
            <wp:docPr id="3" name="Picture 3" descr="Macintosh HD:Users:JENNY:Desktop:Screen Shot 2017-10-26 at 8.51.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Desktop:Screen Shot 2017-10-26 at 8.51.3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1099820"/>
                    </a:xfrm>
                    <a:prstGeom prst="rect">
                      <a:avLst/>
                    </a:prstGeom>
                    <a:noFill/>
                    <a:ln>
                      <a:noFill/>
                    </a:ln>
                  </pic:spPr>
                </pic:pic>
              </a:graphicData>
            </a:graphic>
          </wp:inline>
        </w:drawing>
      </w:r>
    </w:p>
    <w:p w14:paraId="1417E87D" w14:textId="77777777" w:rsidR="00B13AB4" w:rsidRDefault="00B13AB4" w:rsidP="00B13AB4">
      <w:pPr>
        <w:rPr>
          <w:rFonts w:ascii="Arial" w:hAnsi="Arial" w:cs="Arial"/>
          <w:sz w:val="28"/>
          <w:szCs w:val="28"/>
        </w:rPr>
      </w:pPr>
    </w:p>
    <w:p w14:paraId="7A0676E8" w14:textId="743EAEF1" w:rsidR="00B13AB4" w:rsidRPr="00B13AB4" w:rsidRDefault="00B13AB4" w:rsidP="00B13AB4">
      <w:pPr>
        <w:rPr>
          <w:rFonts w:ascii="Arial" w:eastAsia="Times New Roman" w:hAnsi="Arial" w:cs="Arial"/>
          <w:color w:val="222222"/>
          <w:sz w:val="28"/>
          <w:szCs w:val="28"/>
        </w:rPr>
      </w:pPr>
      <w:r>
        <w:rPr>
          <w:rFonts w:ascii="Arial" w:hAnsi="Arial" w:cs="Arial"/>
          <w:sz w:val="28"/>
          <w:szCs w:val="28"/>
        </w:rPr>
        <w:t xml:space="preserve">   7) </w:t>
      </w:r>
      <w:r w:rsidRPr="00B13AB4">
        <w:rPr>
          <w:rFonts w:ascii="Arial" w:hAnsi="Arial" w:cs="Arial"/>
          <w:sz w:val="28"/>
          <w:szCs w:val="28"/>
        </w:rPr>
        <w:t xml:space="preserve">Your child’s application will appear with the results of the application process for each school that he/she applied to.  Instructions will be listed for how to make school selections. </w:t>
      </w:r>
    </w:p>
    <w:p w14:paraId="05DCFDD6" w14:textId="56C933A0" w:rsidR="00D60293" w:rsidRPr="00B13AB4" w:rsidRDefault="00C9214C" w:rsidP="00B13AB4">
      <w:pPr>
        <w:rPr>
          <w:rFonts w:ascii="Arial" w:eastAsia="Times New Roman" w:hAnsi="Arial" w:cs="Arial"/>
          <w:color w:val="222222"/>
          <w:sz w:val="28"/>
          <w:szCs w:val="28"/>
        </w:rPr>
      </w:pPr>
      <w:r>
        <w:rPr>
          <w:rFonts w:ascii="Arial" w:hAnsi="Arial" w:cs="Arial"/>
          <w:sz w:val="28"/>
          <w:szCs w:val="28"/>
        </w:rPr>
        <w:lastRenderedPageBreak/>
        <w:t>*</w:t>
      </w:r>
      <w:r w:rsidR="00B13AB4" w:rsidRPr="00C9214C">
        <w:rPr>
          <w:rFonts w:ascii="Arial" w:hAnsi="Arial" w:cs="Arial"/>
          <w:b/>
          <w:sz w:val="28"/>
          <w:szCs w:val="28"/>
        </w:rPr>
        <w:t>Students can choose to remain on a waiting list while simultaneously accepting a school offer.</w:t>
      </w:r>
      <w:r w:rsidR="00B13AB4" w:rsidRPr="00B13AB4">
        <w:rPr>
          <w:rFonts w:ascii="Arial" w:hAnsi="Arial" w:cs="Arial"/>
          <w:sz w:val="28"/>
          <w:szCs w:val="28"/>
        </w:rPr>
        <w:t xml:space="preserve"> </w:t>
      </w:r>
      <w:r w:rsidR="00B13AB4" w:rsidRPr="00B13AB4">
        <w:rPr>
          <w:rFonts w:ascii="Arial" w:hAnsi="Arial" w:cs="Arial"/>
          <w:color w:val="262626"/>
          <w:sz w:val="28"/>
          <w:szCs w:val="28"/>
        </w:rPr>
        <w:t>If space becomes available, students can be called up to the end of the first marking period of the following school year.  At that point, all wait lists will be dissolved and students will have to reapply the following year</w:t>
      </w:r>
      <w:r w:rsidR="002A2194">
        <w:rPr>
          <w:rFonts w:ascii="Arial" w:hAnsi="Arial" w:cs="Arial"/>
          <w:color w:val="262626"/>
          <w:sz w:val="28"/>
          <w:szCs w:val="28"/>
        </w:rPr>
        <w:t>.</w:t>
      </w:r>
    </w:p>
    <w:p w14:paraId="2C1FF042" w14:textId="02AF20AB" w:rsidR="006A489F" w:rsidRDefault="006A489F" w:rsidP="006A489F">
      <w:pPr>
        <w:rPr>
          <w:rFonts w:ascii="Arial" w:eastAsia="Times New Roman" w:hAnsi="Arial" w:cs="Arial"/>
          <w:color w:val="222222"/>
          <w:sz w:val="28"/>
          <w:szCs w:val="28"/>
        </w:rPr>
      </w:pPr>
      <w:r w:rsidRPr="00B13AB4">
        <w:rPr>
          <w:rFonts w:ascii="Arial" w:eastAsia="Times New Roman" w:hAnsi="Arial" w:cs="Arial"/>
          <w:color w:val="222222"/>
          <w:sz w:val="28"/>
          <w:szCs w:val="28"/>
        </w:rPr>
        <w:t>*</w:t>
      </w:r>
      <w:r w:rsidR="00C9214C">
        <w:rPr>
          <w:rFonts w:ascii="Arial" w:eastAsia="Times New Roman" w:hAnsi="Arial" w:cs="Arial"/>
          <w:color w:val="222222"/>
          <w:sz w:val="28"/>
          <w:szCs w:val="28"/>
        </w:rPr>
        <w:t>*</w:t>
      </w:r>
      <w:r w:rsidRPr="00B13AB4">
        <w:rPr>
          <w:rFonts w:ascii="Arial" w:eastAsia="Times New Roman" w:hAnsi="Arial" w:cs="Arial"/>
          <w:color w:val="222222"/>
          <w:sz w:val="28"/>
          <w:szCs w:val="28"/>
        </w:rPr>
        <w:t xml:space="preserve">You can </w:t>
      </w:r>
      <w:r w:rsidR="00C9214C">
        <w:rPr>
          <w:rFonts w:ascii="Arial" w:eastAsia="Times New Roman" w:hAnsi="Arial" w:cs="Arial"/>
          <w:color w:val="222222"/>
          <w:sz w:val="28"/>
          <w:szCs w:val="28"/>
        </w:rPr>
        <w:t>make your</w:t>
      </w:r>
      <w:r w:rsidRPr="00B13AB4">
        <w:rPr>
          <w:rFonts w:ascii="Arial" w:eastAsia="Times New Roman" w:hAnsi="Arial" w:cs="Arial"/>
          <w:color w:val="222222"/>
          <w:sz w:val="28"/>
          <w:szCs w:val="28"/>
        </w:rPr>
        <w:t xml:space="preserve"> </w:t>
      </w:r>
      <w:r w:rsidR="00C9214C">
        <w:rPr>
          <w:rFonts w:ascii="Arial" w:eastAsia="Times New Roman" w:hAnsi="Arial" w:cs="Arial"/>
          <w:color w:val="222222"/>
          <w:sz w:val="28"/>
          <w:szCs w:val="28"/>
        </w:rPr>
        <w:t>selection</w:t>
      </w:r>
      <w:r w:rsidRPr="00B13AB4">
        <w:rPr>
          <w:rFonts w:ascii="Arial" w:eastAsia="Times New Roman" w:hAnsi="Arial" w:cs="Arial"/>
          <w:color w:val="222222"/>
          <w:sz w:val="28"/>
          <w:szCs w:val="28"/>
        </w:rPr>
        <w:t xml:space="preserve"> at any time between </w:t>
      </w:r>
      <w:r w:rsidR="00C9214C">
        <w:rPr>
          <w:rFonts w:ascii="Arial" w:eastAsia="Times New Roman" w:hAnsi="Arial" w:cs="Arial"/>
          <w:color w:val="222222"/>
          <w:sz w:val="28"/>
          <w:szCs w:val="28"/>
        </w:rPr>
        <w:t>Friday, January 1</w:t>
      </w:r>
      <w:r w:rsidR="00083049">
        <w:rPr>
          <w:rFonts w:ascii="Arial" w:eastAsia="Times New Roman" w:hAnsi="Arial" w:cs="Arial"/>
          <w:color w:val="222222"/>
          <w:sz w:val="28"/>
          <w:szCs w:val="28"/>
        </w:rPr>
        <w:t>1</w:t>
      </w:r>
      <w:r w:rsidR="00C9214C" w:rsidRPr="00C9214C">
        <w:rPr>
          <w:rFonts w:ascii="Arial" w:eastAsia="Times New Roman" w:hAnsi="Arial" w:cs="Arial"/>
          <w:color w:val="222222"/>
          <w:sz w:val="28"/>
          <w:szCs w:val="28"/>
          <w:vertAlign w:val="superscript"/>
        </w:rPr>
        <w:t>th</w:t>
      </w:r>
      <w:r w:rsidR="00C9214C">
        <w:rPr>
          <w:rFonts w:ascii="Arial" w:eastAsia="Times New Roman" w:hAnsi="Arial" w:cs="Arial"/>
          <w:color w:val="222222"/>
          <w:sz w:val="28"/>
          <w:szCs w:val="28"/>
        </w:rPr>
        <w:t xml:space="preserve"> at 5:00 pm</w:t>
      </w:r>
      <w:r w:rsidRPr="00B13AB4">
        <w:rPr>
          <w:rFonts w:ascii="Arial" w:eastAsia="Times New Roman" w:hAnsi="Arial" w:cs="Arial"/>
          <w:color w:val="222222"/>
          <w:sz w:val="28"/>
          <w:szCs w:val="28"/>
        </w:rPr>
        <w:t xml:space="preserve"> and </w:t>
      </w:r>
      <w:r w:rsidR="00083049">
        <w:rPr>
          <w:rFonts w:ascii="Arial" w:eastAsia="Times New Roman" w:hAnsi="Arial" w:cs="Arial"/>
          <w:color w:val="222222"/>
          <w:sz w:val="28"/>
          <w:szCs w:val="28"/>
        </w:rPr>
        <w:t xml:space="preserve">Tuesday, </w:t>
      </w:r>
      <w:r w:rsidR="00C9214C">
        <w:rPr>
          <w:rFonts w:ascii="Arial" w:eastAsia="Times New Roman" w:hAnsi="Arial" w:cs="Arial"/>
          <w:color w:val="222222"/>
          <w:sz w:val="28"/>
          <w:szCs w:val="28"/>
        </w:rPr>
        <w:t>January 2</w:t>
      </w:r>
      <w:r w:rsidR="00083049">
        <w:rPr>
          <w:rFonts w:ascii="Arial" w:eastAsia="Times New Roman" w:hAnsi="Arial" w:cs="Arial"/>
          <w:color w:val="222222"/>
          <w:sz w:val="28"/>
          <w:szCs w:val="28"/>
        </w:rPr>
        <w:t>2nd</w:t>
      </w:r>
      <w:r w:rsidR="00C9214C">
        <w:rPr>
          <w:rFonts w:ascii="Arial" w:eastAsia="Times New Roman" w:hAnsi="Arial" w:cs="Arial"/>
          <w:color w:val="222222"/>
          <w:sz w:val="28"/>
          <w:szCs w:val="28"/>
        </w:rPr>
        <w:t xml:space="preserve"> at </w:t>
      </w:r>
      <w:r w:rsidR="00EA2DCF">
        <w:rPr>
          <w:rFonts w:ascii="Arial" w:eastAsia="Times New Roman" w:hAnsi="Arial" w:cs="Arial"/>
          <w:color w:val="222222"/>
          <w:sz w:val="28"/>
          <w:szCs w:val="28"/>
        </w:rPr>
        <w:t>midnight.</w:t>
      </w:r>
      <w:bookmarkStart w:id="0" w:name="_GoBack"/>
      <w:bookmarkEnd w:id="0"/>
      <w:r w:rsidR="00C9214C">
        <w:rPr>
          <w:rFonts w:ascii="Arial" w:eastAsia="Times New Roman" w:hAnsi="Arial" w:cs="Arial"/>
          <w:color w:val="222222"/>
          <w:sz w:val="28"/>
          <w:szCs w:val="28"/>
        </w:rPr>
        <w:t xml:space="preserve"> </w:t>
      </w:r>
    </w:p>
    <w:p w14:paraId="0751F968" w14:textId="77777777" w:rsidR="00C9214C" w:rsidRDefault="00C9214C" w:rsidP="006A489F">
      <w:pPr>
        <w:rPr>
          <w:rFonts w:ascii="Arial" w:eastAsia="Times New Roman" w:hAnsi="Arial" w:cs="Arial"/>
          <w:color w:val="222222"/>
          <w:sz w:val="28"/>
          <w:szCs w:val="28"/>
        </w:rPr>
      </w:pPr>
      <w:r>
        <w:rPr>
          <w:rFonts w:ascii="Arial" w:eastAsia="Times New Roman" w:hAnsi="Arial" w:cs="Arial"/>
          <w:color w:val="222222"/>
          <w:sz w:val="28"/>
          <w:szCs w:val="28"/>
        </w:rPr>
        <w:t xml:space="preserve">***You can accept the offer of admission at ONE school only. You must select “Accept the Approval” at the chosen school and you must select “Decline the Approval” at all other schools that your child was accepted to. </w:t>
      </w:r>
    </w:p>
    <w:p w14:paraId="7216FBBB" w14:textId="303154FF" w:rsidR="00C9214C" w:rsidRPr="00B13AB4" w:rsidRDefault="00C9214C" w:rsidP="006A489F">
      <w:pPr>
        <w:rPr>
          <w:rFonts w:ascii="Arial" w:eastAsia="Times New Roman" w:hAnsi="Arial" w:cs="Arial"/>
          <w:color w:val="222222"/>
          <w:sz w:val="28"/>
          <w:szCs w:val="28"/>
        </w:rPr>
      </w:pPr>
      <w:r>
        <w:rPr>
          <w:rFonts w:ascii="Arial" w:eastAsia="Times New Roman" w:hAnsi="Arial" w:cs="Arial"/>
          <w:color w:val="222222"/>
          <w:sz w:val="28"/>
          <w:szCs w:val="28"/>
        </w:rPr>
        <w:t xml:space="preserve">****Even if your child was only accepted to one school and you would like to select it, you still need to select “Accept the Approval” for this school. </w:t>
      </w:r>
    </w:p>
    <w:p w14:paraId="44CC97AF" w14:textId="77777777" w:rsidR="006A489F" w:rsidRPr="00B13AB4" w:rsidRDefault="006A489F" w:rsidP="006A489F">
      <w:pPr>
        <w:rPr>
          <w:rFonts w:ascii="Arial" w:eastAsia="Times New Roman" w:hAnsi="Arial" w:cs="Arial"/>
          <w:color w:val="222222"/>
          <w:sz w:val="28"/>
          <w:szCs w:val="28"/>
        </w:rPr>
      </w:pPr>
    </w:p>
    <w:p w14:paraId="1344BF23" w14:textId="77777777" w:rsidR="006A489F" w:rsidRPr="00B13AB4" w:rsidRDefault="006A489F" w:rsidP="006A489F">
      <w:pPr>
        <w:rPr>
          <w:rFonts w:ascii="Arial" w:eastAsia="Times New Roman" w:hAnsi="Arial" w:cs="Arial"/>
          <w:color w:val="222222"/>
          <w:sz w:val="28"/>
          <w:szCs w:val="28"/>
        </w:rPr>
      </w:pPr>
    </w:p>
    <w:p w14:paraId="6E3C8A37" w14:textId="77777777" w:rsidR="00637886" w:rsidRPr="006A489F" w:rsidRDefault="00637886" w:rsidP="00AE5E1E">
      <w:pPr>
        <w:jc w:val="center"/>
        <w:rPr>
          <w:sz w:val="28"/>
          <w:szCs w:val="28"/>
        </w:rPr>
      </w:pPr>
    </w:p>
    <w:sectPr w:rsidR="00637886" w:rsidRPr="006A489F" w:rsidSect="004279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139"/>
    <w:multiLevelType w:val="hybridMultilevel"/>
    <w:tmpl w:val="1D629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0009A"/>
    <w:multiLevelType w:val="hybridMultilevel"/>
    <w:tmpl w:val="77CEB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1D"/>
    <w:rsid w:val="0006447D"/>
    <w:rsid w:val="00083049"/>
    <w:rsid w:val="0021228B"/>
    <w:rsid w:val="0024004A"/>
    <w:rsid w:val="002A2194"/>
    <w:rsid w:val="004279B8"/>
    <w:rsid w:val="00523FA7"/>
    <w:rsid w:val="00637886"/>
    <w:rsid w:val="00654852"/>
    <w:rsid w:val="006A489F"/>
    <w:rsid w:val="007B15E4"/>
    <w:rsid w:val="0087601D"/>
    <w:rsid w:val="00891D3A"/>
    <w:rsid w:val="00925D0E"/>
    <w:rsid w:val="00957F0E"/>
    <w:rsid w:val="009E6AF5"/>
    <w:rsid w:val="00A4147A"/>
    <w:rsid w:val="00AE5E1E"/>
    <w:rsid w:val="00B13AB4"/>
    <w:rsid w:val="00C9214C"/>
    <w:rsid w:val="00CB3E68"/>
    <w:rsid w:val="00D60293"/>
    <w:rsid w:val="00DC52D0"/>
    <w:rsid w:val="00E101DC"/>
    <w:rsid w:val="00EA2DCF"/>
    <w:rsid w:val="00F83A3A"/>
    <w:rsid w:val="00F9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C0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89F"/>
  </w:style>
  <w:style w:type="character" w:styleId="Hyperlink">
    <w:name w:val="Hyperlink"/>
    <w:basedOn w:val="DefaultParagraphFont"/>
    <w:uiPriority w:val="99"/>
    <w:semiHidden/>
    <w:unhideWhenUsed/>
    <w:rsid w:val="006A489F"/>
    <w:rPr>
      <w:color w:val="0000FF"/>
      <w:u w:val="single"/>
    </w:rPr>
  </w:style>
  <w:style w:type="paragraph" w:styleId="ListParagraph">
    <w:name w:val="List Paragraph"/>
    <w:basedOn w:val="Normal"/>
    <w:uiPriority w:val="34"/>
    <w:qFormat/>
    <w:rsid w:val="00D60293"/>
    <w:pPr>
      <w:ind w:left="720"/>
      <w:contextualSpacing/>
    </w:pPr>
  </w:style>
  <w:style w:type="paragraph" w:styleId="BalloonText">
    <w:name w:val="Balloon Text"/>
    <w:basedOn w:val="Normal"/>
    <w:link w:val="BalloonTextChar"/>
    <w:uiPriority w:val="99"/>
    <w:semiHidden/>
    <w:unhideWhenUsed/>
    <w:rsid w:val="00D60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602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89F"/>
  </w:style>
  <w:style w:type="character" w:styleId="Hyperlink">
    <w:name w:val="Hyperlink"/>
    <w:basedOn w:val="DefaultParagraphFont"/>
    <w:uiPriority w:val="99"/>
    <w:semiHidden/>
    <w:unhideWhenUsed/>
    <w:rsid w:val="006A489F"/>
    <w:rPr>
      <w:color w:val="0000FF"/>
      <w:u w:val="single"/>
    </w:rPr>
  </w:style>
  <w:style w:type="paragraph" w:styleId="ListParagraph">
    <w:name w:val="List Paragraph"/>
    <w:basedOn w:val="Normal"/>
    <w:uiPriority w:val="34"/>
    <w:qFormat/>
    <w:rsid w:val="00D60293"/>
    <w:pPr>
      <w:ind w:left="720"/>
      <w:contextualSpacing/>
    </w:pPr>
  </w:style>
  <w:style w:type="paragraph" w:styleId="BalloonText">
    <w:name w:val="Balloon Text"/>
    <w:basedOn w:val="Normal"/>
    <w:link w:val="BalloonTextChar"/>
    <w:uiPriority w:val="99"/>
    <w:semiHidden/>
    <w:unhideWhenUsed/>
    <w:rsid w:val="00D60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602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19149">
      <w:bodyDiv w:val="1"/>
      <w:marLeft w:val="0"/>
      <w:marRight w:val="0"/>
      <w:marTop w:val="0"/>
      <w:marBottom w:val="0"/>
      <w:divBdr>
        <w:top w:val="none" w:sz="0" w:space="0" w:color="auto"/>
        <w:left w:val="none" w:sz="0" w:space="0" w:color="auto"/>
        <w:bottom w:val="none" w:sz="0" w:space="0" w:color="auto"/>
        <w:right w:val="none" w:sz="0" w:space="0" w:color="auto"/>
      </w:divBdr>
      <w:divsChild>
        <w:div w:id="1752699173">
          <w:marLeft w:val="0"/>
          <w:marRight w:val="0"/>
          <w:marTop w:val="0"/>
          <w:marBottom w:val="0"/>
          <w:divBdr>
            <w:top w:val="none" w:sz="0" w:space="0" w:color="auto"/>
            <w:left w:val="none" w:sz="0" w:space="0" w:color="auto"/>
            <w:bottom w:val="none" w:sz="0" w:space="0" w:color="auto"/>
            <w:right w:val="none" w:sz="0" w:space="0" w:color="auto"/>
          </w:divBdr>
        </w:div>
        <w:div w:id="1051920252">
          <w:marLeft w:val="0"/>
          <w:marRight w:val="0"/>
          <w:marTop w:val="0"/>
          <w:marBottom w:val="0"/>
          <w:divBdr>
            <w:top w:val="none" w:sz="0" w:space="0" w:color="auto"/>
            <w:left w:val="none" w:sz="0" w:space="0" w:color="auto"/>
            <w:bottom w:val="none" w:sz="0" w:space="0" w:color="auto"/>
            <w:right w:val="none" w:sz="0" w:space="0" w:color="auto"/>
          </w:divBdr>
        </w:div>
        <w:div w:id="967516755">
          <w:marLeft w:val="0"/>
          <w:marRight w:val="0"/>
          <w:marTop w:val="0"/>
          <w:marBottom w:val="0"/>
          <w:divBdr>
            <w:top w:val="none" w:sz="0" w:space="0" w:color="auto"/>
            <w:left w:val="none" w:sz="0" w:space="0" w:color="auto"/>
            <w:bottom w:val="none" w:sz="0" w:space="0" w:color="auto"/>
            <w:right w:val="none" w:sz="0" w:space="0" w:color="auto"/>
          </w:divBdr>
        </w:div>
        <w:div w:id="1421607426">
          <w:marLeft w:val="0"/>
          <w:marRight w:val="0"/>
          <w:marTop w:val="0"/>
          <w:marBottom w:val="0"/>
          <w:divBdr>
            <w:top w:val="none" w:sz="0" w:space="0" w:color="auto"/>
            <w:left w:val="none" w:sz="0" w:space="0" w:color="auto"/>
            <w:bottom w:val="none" w:sz="0" w:space="0" w:color="auto"/>
            <w:right w:val="none" w:sz="0" w:space="0" w:color="auto"/>
          </w:divBdr>
        </w:div>
        <w:div w:id="51782918">
          <w:marLeft w:val="0"/>
          <w:marRight w:val="0"/>
          <w:marTop w:val="0"/>
          <w:marBottom w:val="0"/>
          <w:divBdr>
            <w:top w:val="none" w:sz="0" w:space="0" w:color="auto"/>
            <w:left w:val="none" w:sz="0" w:space="0" w:color="auto"/>
            <w:bottom w:val="none" w:sz="0" w:space="0" w:color="auto"/>
            <w:right w:val="none" w:sz="0" w:space="0" w:color="auto"/>
          </w:divBdr>
        </w:div>
        <w:div w:id="1919172418">
          <w:marLeft w:val="0"/>
          <w:marRight w:val="0"/>
          <w:marTop w:val="0"/>
          <w:marBottom w:val="0"/>
          <w:divBdr>
            <w:top w:val="none" w:sz="0" w:space="0" w:color="auto"/>
            <w:left w:val="none" w:sz="0" w:space="0" w:color="auto"/>
            <w:bottom w:val="none" w:sz="0" w:space="0" w:color="auto"/>
            <w:right w:val="none" w:sz="0" w:space="0" w:color="auto"/>
          </w:divBdr>
        </w:div>
        <w:div w:id="1810853473">
          <w:marLeft w:val="0"/>
          <w:marRight w:val="0"/>
          <w:marTop w:val="0"/>
          <w:marBottom w:val="0"/>
          <w:divBdr>
            <w:top w:val="none" w:sz="0" w:space="0" w:color="auto"/>
            <w:left w:val="none" w:sz="0" w:space="0" w:color="auto"/>
            <w:bottom w:val="none" w:sz="0" w:space="0" w:color="auto"/>
            <w:right w:val="none" w:sz="0" w:space="0" w:color="auto"/>
          </w:divBdr>
        </w:div>
        <w:div w:id="853769153">
          <w:marLeft w:val="0"/>
          <w:marRight w:val="0"/>
          <w:marTop w:val="0"/>
          <w:marBottom w:val="0"/>
          <w:divBdr>
            <w:top w:val="none" w:sz="0" w:space="0" w:color="auto"/>
            <w:left w:val="none" w:sz="0" w:space="0" w:color="auto"/>
            <w:bottom w:val="none" w:sz="0" w:space="0" w:color="auto"/>
            <w:right w:val="none" w:sz="0" w:space="0" w:color="auto"/>
          </w:divBdr>
        </w:div>
        <w:div w:id="10762466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232</Words>
  <Characters>1327</Characters>
  <Application>Microsoft Macintosh Word</Application>
  <DocSecurity>0</DocSecurity>
  <Lines>11</Lines>
  <Paragraphs>3</Paragraphs>
  <ScaleCrop>false</ScaleCrop>
  <Company>School District of Philadelphia</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Stern</dc:creator>
  <cp:keywords/>
  <dc:description/>
  <cp:lastModifiedBy>Jennifer Stern</cp:lastModifiedBy>
  <cp:revision>6</cp:revision>
  <cp:lastPrinted>2017-10-03T18:08:00Z</cp:lastPrinted>
  <dcterms:created xsi:type="dcterms:W3CDTF">2018-01-18T18:39:00Z</dcterms:created>
  <dcterms:modified xsi:type="dcterms:W3CDTF">2019-01-03T16:40:00Z</dcterms:modified>
</cp:coreProperties>
</file>