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8475A" w14:textId="77777777" w:rsidR="00B120EE" w:rsidRDefault="00B120EE">
      <w:pPr>
        <w:pStyle w:val="Normal1"/>
        <w:shd w:val="clear" w:color="auto" w:fill="FFFFFF"/>
        <w:tabs>
          <w:tab w:val="left" w:pos="180"/>
        </w:tabs>
        <w:rPr>
          <w:rFonts w:ascii="Calibri" w:eastAsia="Calibri" w:hAnsi="Calibri" w:cs="Calibri"/>
          <w:sz w:val="22"/>
          <w:szCs w:val="22"/>
        </w:rPr>
      </w:pPr>
    </w:p>
    <w:p w14:paraId="0E064D25" w14:textId="3861C76F" w:rsidR="00B120EE" w:rsidRDefault="00135F76">
      <w:pPr>
        <w:pStyle w:val="Normal1"/>
        <w:spacing w:before="2" w:after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Volunteer Lawyers Birmingham</w:t>
      </w:r>
      <w:r>
        <w:rPr>
          <w:rFonts w:ascii="Calibri" w:eastAsia="Calibri" w:hAnsi="Calibri" w:cs="Calibri"/>
        </w:rPr>
        <w:t xml:space="preserve"> seeks to hire a </w:t>
      </w:r>
      <w:r>
        <w:rPr>
          <w:rFonts w:ascii="Calibri" w:eastAsia="Calibri" w:hAnsi="Calibri" w:cs="Calibri"/>
          <w:b/>
        </w:rPr>
        <w:t>Staff Attorney with</w:t>
      </w:r>
      <w:r>
        <w:rPr>
          <w:rFonts w:ascii="Calibri" w:eastAsia="Calibri" w:hAnsi="Calibri" w:cs="Calibri"/>
        </w:rPr>
        <w:t xml:space="preserve"> proven </w:t>
      </w:r>
      <w:r w:rsidR="00AE2EFB">
        <w:rPr>
          <w:rFonts w:ascii="Calibri" w:eastAsia="Calibri" w:hAnsi="Calibri" w:cs="Calibri"/>
        </w:rPr>
        <w:t xml:space="preserve">domestic relations </w:t>
      </w:r>
      <w:r>
        <w:rPr>
          <w:rFonts w:ascii="Calibri" w:eastAsia="Calibri" w:hAnsi="Calibri" w:cs="Calibri"/>
        </w:rPr>
        <w:t>legal experience coup</w:t>
      </w:r>
      <w:r w:rsidR="00AE2EFB">
        <w:rPr>
          <w:rFonts w:ascii="Calibri" w:eastAsia="Calibri" w:hAnsi="Calibri" w:cs="Calibri"/>
        </w:rPr>
        <w:t xml:space="preserve">led with the unique ability to </w:t>
      </w:r>
      <w:r>
        <w:rPr>
          <w:rFonts w:ascii="Calibri" w:eastAsia="Calibri" w:hAnsi="Calibri" w:cs="Calibri"/>
        </w:rPr>
        <w:t xml:space="preserve">manage programming to help </w:t>
      </w:r>
      <w:r w:rsidR="008977EB">
        <w:rPr>
          <w:rFonts w:ascii="Calibri" w:eastAsia="Calibri" w:hAnsi="Calibri" w:cs="Calibri"/>
        </w:rPr>
        <w:t>low-income clients</w:t>
      </w:r>
      <w:r>
        <w:rPr>
          <w:rFonts w:ascii="Calibri" w:eastAsia="Calibri" w:hAnsi="Calibri" w:cs="Calibri"/>
        </w:rPr>
        <w:t xml:space="preserve"> with civil legal issues and the capacity to inspire attorney volunteers to fight for</w:t>
      </w:r>
      <w:r w:rsidR="00106EBE">
        <w:rPr>
          <w:rFonts w:ascii="Calibri" w:eastAsia="Calibri" w:hAnsi="Calibri" w:cs="Calibri"/>
        </w:rPr>
        <w:t xml:space="preserve"> our clients</w:t>
      </w:r>
      <w:r w:rsidR="00C46853">
        <w:rPr>
          <w:rFonts w:ascii="Calibri" w:eastAsia="Calibri" w:hAnsi="Calibri" w:cs="Calibri"/>
        </w:rPr>
        <w:t>’</w:t>
      </w:r>
      <w:bookmarkStart w:id="0" w:name="_GoBack"/>
      <w:bookmarkEnd w:id="0"/>
      <w:r>
        <w:rPr>
          <w:rFonts w:ascii="Calibri" w:eastAsia="Calibri" w:hAnsi="Calibri" w:cs="Calibri"/>
        </w:rPr>
        <w:t xml:space="preserve"> equal justice.</w:t>
      </w:r>
    </w:p>
    <w:p w14:paraId="22CA4B40" w14:textId="77777777" w:rsidR="00B120EE" w:rsidRDefault="00B120EE">
      <w:pPr>
        <w:pStyle w:val="Normal1"/>
        <w:spacing w:before="2" w:after="2"/>
        <w:jc w:val="both"/>
        <w:rPr>
          <w:rFonts w:ascii="Calibri" w:eastAsia="Calibri" w:hAnsi="Calibri" w:cs="Calibri"/>
          <w:b/>
        </w:rPr>
      </w:pPr>
    </w:p>
    <w:p w14:paraId="45B5A2AD" w14:textId="77777777" w:rsidR="00B120EE" w:rsidRDefault="00135F76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Volunteer Lawyers Birmingham (VLB)</w:t>
      </w:r>
      <w:r>
        <w:rPr>
          <w:rFonts w:ascii="Calibri" w:eastAsia="Calibri" w:hAnsi="Calibri" w:cs="Calibri"/>
        </w:rPr>
        <w:t xml:space="preserve"> is a corps of attorney volunteers coordinated by a professional staff driven to improve access to justice. VLB is the only non-profit in the state of Alabama that provides immediate access to free high-quality attorneys so low-income families can obtain critically needed legal services.</w:t>
      </w:r>
    </w:p>
    <w:p w14:paraId="642EAB2D" w14:textId="77777777" w:rsidR="00B120EE" w:rsidRDefault="00B120EE">
      <w:pPr>
        <w:pStyle w:val="Normal1"/>
        <w:rPr>
          <w:rFonts w:ascii="Calibri" w:eastAsia="Calibri" w:hAnsi="Calibri" w:cs="Calibri"/>
          <w:b/>
        </w:rPr>
      </w:pPr>
    </w:p>
    <w:p w14:paraId="6D69BF80" w14:textId="1165D680" w:rsidR="00B120EE" w:rsidRDefault="00135F76">
      <w:pPr>
        <w:pStyle w:val="Normal1"/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Snapshot of Roles &amp; Responsibilities for the Staff Attorney include:</w:t>
      </w:r>
    </w:p>
    <w:p w14:paraId="0CE48FC2" w14:textId="22A74C53" w:rsidR="00B120EE" w:rsidRDefault="00135F7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Organizes, coordinates and manages between </w:t>
      </w:r>
      <w:r w:rsidR="008977EB"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</w:rPr>
        <w:t xml:space="preserve"> and 12 legal Help Desks a month</w:t>
      </w:r>
      <w:r w:rsidR="00AE2EFB">
        <w:rPr>
          <w:rFonts w:ascii="Calibri" w:eastAsia="Calibri" w:hAnsi="Calibri" w:cs="Calibri"/>
          <w:color w:val="000000"/>
        </w:rPr>
        <w:t xml:space="preserve"> including the weekly Domestic Relations Help Desk</w:t>
      </w:r>
      <w:r>
        <w:rPr>
          <w:rFonts w:ascii="Calibri" w:eastAsia="Calibri" w:hAnsi="Calibri" w:cs="Calibri"/>
          <w:color w:val="000000"/>
        </w:rPr>
        <w:t>.</w:t>
      </w:r>
    </w:p>
    <w:p w14:paraId="376BBB80" w14:textId="77777777" w:rsidR="00B120EE" w:rsidRDefault="00135F7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Ensures that Help Desks have necessary volunteer staffing and material.</w:t>
      </w:r>
    </w:p>
    <w:p w14:paraId="3B04F5EA" w14:textId="60369997" w:rsidR="00B120EE" w:rsidRDefault="00135F7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Provides courteous, professional, and empathetic service to low-income clients.</w:t>
      </w:r>
    </w:p>
    <w:p w14:paraId="485AF8BC" w14:textId="6951E142" w:rsidR="00B120EE" w:rsidRDefault="00135F7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Provides useful, accurate, knowledgeable, and timely support to attorney volunteers including, but not limited to, form preparation, filing support, case preparation, settlement, and litigation support.</w:t>
      </w:r>
    </w:p>
    <w:p w14:paraId="65051F42" w14:textId="6A1F2FB4" w:rsidR="00B120EE" w:rsidRDefault="00135F7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</w:rPr>
        <w:t>Manages a caseload of approximately 50 to 75 active full representation pro bono cases assigned to attorney volunteers by working closely with both clients and volunteers.</w:t>
      </w:r>
    </w:p>
    <w:p w14:paraId="0F5641B8" w14:textId="4167268D" w:rsidR="00B120EE" w:rsidRPr="00D56CB7" w:rsidRDefault="00135F76" w:rsidP="00D56CB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Recruits (with support from the Volunteer Coordinator) and supervises attorney volunteers who are providing pro bono representation to clients.</w:t>
      </w:r>
    </w:p>
    <w:p w14:paraId="7B23DD52" w14:textId="77777777" w:rsidR="00B120EE" w:rsidRDefault="00135F7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Maintains super-user knowledge of VLB’s case management system to update/manage cases, run tracking reports, and facilitate successful completion of cases.</w:t>
      </w:r>
    </w:p>
    <w:p w14:paraId="29EE9CCF" w14:textId="77777777" w:rsidR="00B120EE" w:rsidRDefault="00135F7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Works with social, civic and local organizations to develop partnerships, where appropriate, to recruit clients and collaborate to provide legal help to low-income clients.</w:t>
      </w:r>
    </w:p>
    <w:p w14:paraId="42027B27" w14:textId="77777777" w:rsidR="00B120EE" w:rsidRDefault="00B120EE">
      <w:pPr>
        <w:pStyle w:val="Normal1"/>
        <w:rPr>
          <w:rFonts w:ascii="Calibri" w:eastAsia="Calibri" w:hAnsi="Calibri" w:cs="Calibri"/>
        </w:rPr>
      </w:pPr>
    </w:p>
    <w:p w14:paraId="743B6BB8" w14:textId="77777777" w:rsidR="00B120EE" w:rsidRDefault="00135F76">
      <w:pPr>
        <w:pStyle w:val="Normal1"/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Highly Qualified Candidates Will:</w:t>
      </w:r>
    </w:p>
    <w:p w14:paraId="26A068E8" w14:textId="77777777" w:rsidR="00B120EE" w:rsidRDefault="00B120EE">
      <w:pPr>
        <w:pStyle w:val="Normal1"/>
        <w:widowControl w:val="0"/>
        <w:rPr>
          <w:rFonts w:ascii="Calibri" w:eastAsia="Calibri" w:hAnsi="Calibri" w:cs="Calibri"/>
          <w:b/>
        </w:rPr>
      </w:pPr>
    </w:p>
    <w:p w14:paraId="72E557E2" w14:textId="77777777" w:rsidR="00B120EE" w:rsidRDefault="00135F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Believe authentically in VLB’s work of providing access to free high-quality attorneys. </w:t>
      </w:r>
    </w:p>
    <w:p w14:paraId="63695D81" w14:textId="77777777" w:rsidR="00B120EE" w:rsidRDefault="00135F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Work proactively and thrive in a fast-paced, dynamic environment.</w:t>
      </w:r>
    </w:p>
    <w:p w14:paraId="5C3506FC" w14:textId="77777777" w:rsidR="00B120EE" w:rsidRDefault="00135F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Operate with a mindset of learning, listening, and achieving goals. </w:t>
      </w:r>
    </w:p>
    <w:p w14:paraId="7959EBAD" w14:textId="77777777" w:rsidR="00B120EE" w:rsidRDefault="00135F76">
      <w:pPr>
        <w:pStyle w:val="Normal1"/>
        <w:numPr>
          <w:ilvl w:val="0"/>
          <w:numId w:val="2"/>
        </w:numPr>
        <w:spacing w:after="280"/>
        <w:rPr>
          <w:color w:val="000000"/>
        </w:rPr>
      </w:pPr>
      <w:r>
        <w:rPr>
          <w:rFonts w:ascii="Calibri" w:eastAsia="Calibri" w:hAnsi="Calibri" w:cs="Calibri"/>
          <w:color w:val="000000"/>
        </w:rPr>
        <w:t>Commitment to Low-Income Individuals/Communities.</w:t>
      </w:r>
    </w:p>
    <w:p w14:paraId="09B34EE7" w14:textId="77777777" w:rsidR="00B120EE" w:rsidRDefault="00B120EE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alibri" w:eastAsia="Calibri" w:hAnsi="Calibri" w:cs="Calibri"/>
          <w:color w:val="000000"/>
        </w:rPr>
      </w:pPr>
    </w:p>
    <w:p w14:paraId="3EE69B8E" w14:textId="77777777" w:rsidR="00B120EE" w:rsidRDefault="00B120EE">
      <w:pPr>
        <w:pStyle w:val="Normal1"/>
        <w:rPr>
          <w:rFonts w:ascii="Calibri" w:eastAsia="Calibri" w:hAnsi="Calibri" w:cs="Calibri"/>
          <w:b/>
          <w:color w:val="000000"/>
        </w:rPr>
      </w:pPr>
    </w:p>
    <w:p w14:paraId="5D27374F" w14:textId="77777777" w:rsidR="00D56CB7" w:rsidRDefault="00D56CB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50693173" w14:textId="2D3ECC0F" w:rsidR="00B120EE" w:rsidRDefault="00135F76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Key Competencies &amp; Skills</w:t>
      </w:r>
    </w:p>
    <w:p w14:paraId="6E9AE888" w14:textId="77777777" w:rsidR="00B120EE" w:rsidRDefault="00B120EE">
      <w:pPr>
        <w:pStyle w:val="Normal1"/>
        <w:rPr>
          <w:rFonts w:ascii="Calibri" w:eastAsia="Calibri" w:hAnsi="Calibri" w:cs="Calibri"/>
          <w:sz w:val="15"/>
          <w:szCs w:val="15"/>
        </w:rPr>
      </w:pPr>
    </w:p>
    <w:p w14:paraId="47D7AEDA" w14:textId="77777777" w:rsidR="00B120EE" w:rsidRDefault="00135F76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Strong legal and litigation skills, including issue-spotting, experience with the Jefferson County Courts, capacity to advocate assertively and effectively, and litigation experience.</w:t>
      </w:r>
    </w:p>
    <w:p w14:paraId="385BCE5E" w14:textId="77777777" w:rsidR="00B120EE" w:rsidRDefault="00135F76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Demonstrated ability to present and interact effectively with people of all ages and cultural backgrounds, including communicating with our diverse constituencies – from law firm partners to potential clients.</w:t>
      </w:r>
    </w:p>
    <w:p w14:paraId="3508B894" w14:textId="77777777" w:rsidR="00B120EE" w:rsidRDefault="00135F76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Strong communication proficiency, collaboration, and organizational skills.</w:t>
      </w:r>
    </w:p>
    <w:p w14:paraId="2A9DC3BC" w14:textId="77777777" w:rsidR="00B120EE" w:rsidRDefault="00135F76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Teamwork orientation and leadership skills.</w:t>
      </w:r>
    </w:p>
    <w:p w14:paraId="016ABF18" w14:textId="77777777" w:rsidR="00B120EE" w:rsidRDefault="00B120EE">
      <w:pPr>
        <w:pStyle w:val="Normal1"/>
        <w:spacing w:before="2" w:after="2"/>
        <w:rPr>
          <w:rFonts w:ascii="Calibri" w:eastAsia="Calibri" w:hAnsi="Calibri" w:cs="Calibri"/>
          <w:color w:val="000000"/>
        </w:rPr>
      </w:pPr>
    </w:p>
    <w:p w14:paraId="7731AD3E" w14:textId="77777777" w:rsidR="00B120EE" w:rsidRDefault="00135F76">
      <w:pPr>
        <w:pStyle w:val="Normal1"/>
        <w:spacing w:before="2" w:after="2"/>
        <w:ind w:left="180" w:hanging="18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Education, Job Knowledge &amp; Experience Requirements</w:t>
      </w:r>
    </w:p>
    <w:p w14:paraId="47D02633" w14:textId="77777777" w:rsidR="00B120EE" w:rsidRDefault="00B120EE">
      <w:pPr>
        <w:pStyle w:val="Normal1"/>
        <w:spacing w:before="2" w:after="2"/>
        <w:ind w:left="180" w:hanging="180"/>
        <w:rPr>
          <w:rFonts w:ascii="Calibri" w:eastAsia="Calibri" w:hAnsi="Calibri" w:cs="Calibri"/>
          <w:b/>
          <w:color w:val="000000"/>
          <w:sz w:val="15"/>
          <w:szCs w:val="15"/>
        </w:rPr>
      </w:pPr>
    </w:p>
    <w:p w14:paraId="17564F84" w14:textId="77777777" w:rsidR="00B120EE" w:rsidRDefault="00135F76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Licensed attorney in good standing.</w:t>
      </w:r>
    </w:p>
    <w:p w14:paraId="65353E63" w14:textId="5A37F21A" w:rsidR="00B120EE" w:rsidRDefault="00D56CB7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L</w:t>
      </w:r>
      <w:r w:rsidR="00135F76">
        <w:rPr>
          <w:rFonts w:ascii="Calibri" w:eastAsia="Calibri" w:hAnsi="Calibri" w:cs="Calibri"/>
          <w:color w:val="000000"/>
        </w:rPr>
        <w:t>icensed to practice law in Alabama.</w:t>
      </w:r>
    </w:p>
    <w:p w14:paraId="46A74816" w14:textId="0727CFAB" w:rsidR="00B120EE" w:rsidRDefault="00135F7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At least 3 years of legal experience</w:t>
      </w:r>
      <w:r w:rsidR="00AE2EFB">
        <w:rPr>
          <w:rFonts w:ascii="Calibri" w:eastAsia="Calibri" w:hAnsi="Calibri" w:cs="Calibri"/>
          <w:color w:val="000000"/>
        </w:rPr>
        <w:t xml:space="preserve"> including specific Domestic Relations experience</w:t>
      </w:r>
      <w:r>
        <w:rPr>
          <w:rFonts w:ascii="Calibri" w:eastAsia="Calibri" w:hAnsi="Calibri" w:cs="Calibri"/>
          <w:color w:val="000000"/>
        </w:rPr>
        <w:t>. Previous litigation experience will be given strong preference.</w:t>
      </w:r>
    </w:p>
    <w:p w14:paraId="1A8551F4" w14:textId="77777777" w:rsidR="00B120EE" w:rsidRDefault="00135F7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Experience representing low-income clients is preferred.</w:t>
      </w:r>
    </w:p>
    <w:p w14:paraId="7F00AA18" w14:textId="77777777" w:rsidR="00B120EE" w:rsidRDefault="00135F76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Working knowledge of Microsoft Suites (Word, Excel, Outlook, PowerPoint, etc.) </w:t>
      </w:r>
    </w:p>
    <w:p w14:paraId="578A63E9" w14:textId="77777777" w:rsidR="00B120EE" w:rsidRDefault="00135F76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Ability to travel - primarily local during the business day, although some out-of-the-area and overnight travel may be expected.</w:t>
      </w:r>
    </w:p>
    <w:p w14:paraId="7327D1F6" w14:textId="77777777" w:rsidR="00B120EE" w:rsidRDefault="00135F76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Access to a car, possession of a valid driver’s license, and proof of current automobile insurance. </w:t>
      </w:r>
    </w:p>
    <w:p w14:paraId="59AEAEEB" w14:textId="77777777" w:rsidR="00B120EE" w:rsidRDefault="00135F76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Complete and pass all background checks and security clearances.</w:t>
      </w:r>
    </w:p>
    <w:p w14:paraId="1D796496" w14:textId="77777777" w:rsidR="00B120EE" w:rsidRDefault="00B120EE">
      <w:pPr>
        <w:pStyle w:val="Normal1"/>
        <w:rPr>
          <w:rFonts w:ascii="Calibri" w:eastAsia="Calibri" w:hAnsi="Calibri" w:cs="Calibri"/>
          <w:b/>
        </w:rPr>
      </w:pPr>
    </w:p>
    <w:p w14:paraId="55148198" w14:textId="77777777" w:rsidR="00B120EE" w:rsidRDefault="00135F76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Compensation</w:t>
      </w:r>
    </w:p>
    <w:p w14:paraId="0EBC796A" w14:textId="77777777" w:rsidR="00B120EE" w:rsidRDefault="00B120EE">
      <w:pPr>
        <w:pStyle w:val="Normal1"/>
        <w:rPr>
          <w:rFonts w:ascii="Calibri" w:eastAsia="Calibri" w:hAnsi="Calibri" w:cs="Calibri"/>
          <w:b/>
          <w:sz w:val="13"/>
          <w:szCs w:val="13"/>
        </w:rPr>
      </w:pPr>
    </w:p>
    <w:p w14:paraId="6F8A9F23" w14:textId="5321A676" w:rsidR="00B120EE" w:rsidRDefault="0019477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$40K - $60K - b</w:t>
      </w:r>
      <w:r w:rsidR="00135F76">
        <w:rPr>
          <w:rFonts w:ascii="Calibri" w:eastAsia="Calibri" w:hAnsi="Calibri" w:cs="Calibri"/>
          <w:color w:val="000000"/>
        </w:rPr>
        <w:t xml:space="preserve">ased on qualifications, experience, and ongoing superior performance </w:t>
      </w:r>
    </w:p>
    <w:p w14:paraId="3407F46E" w14:textId="77777777" w:rsidR="00B120EE" w:rsidRDefault="00135F76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Health and dental insurance provided by the organization; matching retirement contributions and vision coverage also available</w:t>
      </w:r>
    </w:p>
    <w:p w14:paraId="3038FD66" w14:textId="77777777" w:rsidR="00B120EE" w:rsidRDefault="00135F76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Vacation, sick time, and generous paid holiday schedule</w:t>
      </w:r>
    </w:p>
    <w:p w14:paraId="155DF8F1" w14:textId="77777777" w:rsidR="00B120EE" w:rsidRDefault="00B120EE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15"/>
          <w:szCs w:val="15"/>
        </w:rPr>
      </w:pPr>
    </w:p>
    <w:p w14:paraId="5123E295" w14:textId="77777777" w:rsidR="00B120EE" w:rsidRDefault="00135F76">
      <w:pPr>
        <w:pStyle w:val="Normal1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Expression of Interest</w:t>
      </w:r>
    </w:p>
    <w:p w14:paraId="68B84E56" w14:textId="77777777" w:rsidR="00B120EE" w:rsidRDefault="00B120EE">
      <w:pPr>
        <w:pStyle w:val="Normal1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01A21BC7" w14:textId="7750998A" w:rsidR="00B120EE" w:rsidRDefault="00135F76">
      <w:pPr>
        <w:pStyle w:val="Normal1"/>
        <w:widowControl w:val="0"/>
        <w:spacing w:after="200"/>
        <w:rPr>
          <w:rFonts w:ascii="Calibri" w:eastAsia="Calibri" w:hAnsi="Calibri" w:cs="Calibri"/>
          <w:color w:val="1C1D1D"/>
        </w:rPr>
      </w:pPr>
      <w:r>
        <w:rPr>
          <w:rFonts w:ascii="Calibri" w:eastAsia="Calibri" w:hAnsi="Calibri" w:cs="Calibri"/>
          <w:b/>
          <w:color w:val="1C1D1D"/>
        </w:rPr>
        <w:t xml:space="preserve">To apply, submit your cover letter, salary expectations, and resume to </w:t>
      </w:r>
      <w:hyperlink r:id="rId7">
        <w:r>
          <w:rPr>
            <w:rFonts w:ascii="Calibri" w:eastAsia="Calibri" w:hAnsi="Calibri" w:cs="Calibri"/>
            <w:b/>
            <w:color w:val="0563C1"/>
            <w:u w:val="single"/>
          </w:rPr>
          <w:t>HR@VLBHAM.ORG</w:t>
        </w:r>
      </w:hyperlink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1C1D1D"/>
        </w:rPr>
        <w:t>with “</w:t>
      </w:r>
      <w:r w:rsidR="00AE2EFB">
        <w:rPr>
          <w:rFonts w:ascii="Calibri" w:eastAsia="Calibri" w:hAnsi="Calibri" w:cs="Calibri"/>
          <w:b/>
          <w:color w:val="1C1D1D"/>
        </w:rPr>
        <w:t xml:space="preserve">Domestic Relations </w:t>
      </w:r>
      <w:r>
        <w:rPr>
          <w:rFonts w:ascii="Calibri" w:eastAsia="Calibri" w:hAnsi="Calibri" w:cs="Calibri"/>
          <w:b/>
          <w:color w:val="1C1D1D"/>
        </w:rPr>
        <w:t xml:space="preserve">Staff Attorney” in the subject line. </w:t>
      </w:r>
      <w:r>
        <w:rPr>
          <w:rFonts w:ascii="Calibri" w:eastAsia="Calibri" w:hAnsi="Calibri" w:cs="Calibri"/>
          <w:color w:val="1C1D1D"/>
        </w:rPr>
        <w:t xml:space="preserve">To ensure your resume is considered, </w:t>
      </w:r>
      <w:r>
        <w:rPr>
          <w:rFonts w:ascii="Calibri" w:eastAsia="Calibri" w:hAnsi="Calibri" w:cs="Calibri"/>
          <w:b/>
          <w:color w:val="1C1D1D"/>
        </w:rPr>
        <w:t>PLEASE</w:t>
      </w:r>
      <w:r>
        <w:rPr>
          <w:rFonts w:ascii="Calibri" w:eastAsia="Calibri" w:hAnsi="Calibri" w:cs="Calibri"/>
          <w:color w:val="1C1D1D"/>
        </w:rPr>
        <w:t xml:space="preserve"> follow the submission process.  And </w:t>
      </w:r>
      <w:r>
        <w:rPr>
          <w:rFonts w:ascii="Calibri" w:eastAsia="Calibri" w:hAnsi="Calibri" w:cs="Calibri"/>
          <w:b/>
          <w:color w:val="1C1D1D"/>
        </w:rPr>
        <w:t>PLEASE</w:t>
      </w:r>
      <w:r w:rsidR="00C46853">
        <w:rPr>
          <w:rFonts w:ascii="Calibri" w:eastAsia="Calibri" w:hAnsi="Calibri" w:cs="Calibri"/>
          <w:color w:val="1C1D1D"/>
        </w:rPr>
        <w:t>—</w:t>
      </w:r>
      <w:r>
        <w:rPr>
          <w:rFonts w:ascii="Calibri" w:eastAsia="Calibri" w:hAnsi="Calibri" w:cs="Calibri"/>
          <w:color w:val="1C1D1D"/>
        </w:rPr>
        <w:t>no direct emails or phone calls to Volunteer Lawyers Birmingham staff.  We are focused on the mission</w:t>
      </w:r>
      <w:proofErr w:type="gramStart"/>
      <w:r w:rsidR="00C46853">
        <w:rPr>
          <w:rFonts w:ascii="Calibri" w:eastAsia="Calibri" w:hAnsi="Calibri" w:cs="Calibri"/>
          <w:color w:val="1C1D1D"/>
        </w:rPr>
        <w:t>—</w:t>
      </w:r>
      <w:r>
        <w:rPr>
          <w:rFonts w:ascii="Calibri" w:eastAsia="Calibri" w:hAnsi="Calibri" w:cs="Calibri"/>
          <w:color w:val="1C1D1D"/>
        </w:rPr>
        <w:t xml:space="preserve">  to</w:t>
      </w:r>
      <w:proofErr w:type="gramEnd"/>
      <w:r>
        <w:rPr>
          <w:rFonts w:ascii="Calibri" w:eastAsia="Calibri" w:hAnsi="Calibri" w:cs="Calibri"/>
        </w:rPr>
        <w:t xml:space="preserve"> provide immediate access to high-quality attorneys so low-income families can obtain critically needed legal services!! Thank you. </w:t>
      </w:r>
    </w:p>
    <w:sectPr w:rsidR="00B120EE" w:rsidSect="00B120E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285EC" w14:textId="77777777" w:rsidR="003A1B8B" w:rsidRDefault="003A1B8B">
      <w:r>
        <w:separator/>
      </w:r>
    </w:p>
  </w:endnote>
  <w:endnote w:type="continuationSeparator" w:id="0">
    <w:p w14:paraId="3418EF3A" w14:textId="77777777" w:rsidR="003A1B8B" w:rsidRDefault="003A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B0F8" w14:textId="77777777" w:rsidR="003A1B8B" w:rsidRDefault="003A1B8B">
      <w:r>
        <w:separator/>
      </w:r>
    </w:p>
  </w:footnote>
  <w:footnote w:type="continuationSeparator" w:id="0">
    <w:p w14:paraId="52A72189" w14:textId="77777777" w:rsidR="003A1B8B" w:rsidRDefault="003A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C9CB5" w14:textId="77777777" w:rsidR="00B120EE" w:rsidRDefault="00135F7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83A6294" wp14:editId="42E4782B">
          <wp:extent cx="1996440" cy="92723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6440" cy="9272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54BB65" w14:textId="6848F034" w:rsidR="00B120EE" w:rsidRDefault="00AE2EFB">
    <w:pPr>
      <w:pStyle w:val="Normal1"/>
      <w:jc w:val="center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 xml:space="preserve">Domestic Relations </w:t>
    </w:r>
    <w:r w:rsidR="00135F76">
      <w:rPr>
        <w:rFonts w:ascii="Calibri" w:eastAsia="Calibri" w:hAnsi="Calibri" w:cs="Calibri"/>
        <w:b/>
        <w:sz w:val="32"/>
        <w:szCs w:val="32"/>
      </w:rPr>
      <w:t>Staff Attorney</w:t>
    </w:r>
    <w:r>
      <w:rPr>
        <w:rFonts w:ascii="Calibri" w:eastAsia="Calibri" w:hAnsi="Calibri" w:cs="Calibri"/>
        <w:b/>
        <w:sz w:val="32"/>
        <w:szCs w:val="32"/>
      </w:rPr>
      <w:t xml:space="preserve"> </w:t>
    </w:r>
    <w:r w:rsidR="00135F76">
      <w:rPr>
        <w:rFonts w:ascii="Calibri" w:eastAsia="Calibri" w:hAnsi="Calibri" w:cs="Calibri"/>
        <w:b/>
        <w:sz w:val="32"/>
        <w:szCs w:val="32"/>
      </w:rPr>
      <w:t>- Position Announcement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6B74"/>
    <w:multiLevelType w:val="multilevel"/>
    <w:tmpl w:val="5D4A6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201E2C"/>
    <w:multiLevelType w:val="multilevel"/>
    <w:tmpl w:val="4AD081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34240"/>
    <w:multiLevelType w:val="multilevel"/>
    <w:tmpl w:val="A9A0E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7A13FA"/>
    <w:multiLevelType w:val="multilevel"/>
    <w:tmpl w:val="096839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C014B4"/>
    <w:multiLevelType w:val="multilevel"/>
    <w:tmpl w:val="F6585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C356D3"/>
    <w:multiLevelType w:val="multilevel"/>
    <w:tmpl w:val="29644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EE"/>
    <w:rsid w:val="00106EBE"/>
    <w:rsid w:val="00135F76"/>
    <w:rsid w:val="0019477E"/>
    <w:rsid w:val="00200D9E"/>
    <w:rsid w:val="003A1B8B"/>
    <w:rsid w:val="00640CF0"/>
    <w:rsid w:val="006F152E"/>
    <w:rsid w:val="008977EB"/>
    <w:rsid w:val="00943FA7"/>
    <w:rsid w:val="00960254"/>
    <w:rsid w:val="00AE2EFB"/>
    <w:rsid w:val="00B120EE"/>
    <w:rsid w:val="00C46853"/>
    <w:rsid w:val="00D00FBC"/>
    <w:rsid w:val="00D56CB7"/>
    <w:rsid w:val="00F747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210A"/>
  <w15:docId w15:val="{D313FF57-2736-4A40-AF16-93038EBB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120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120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120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120E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B120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B120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20EE"/>
  </w:style>
  <w:style w:type="paragraph" w:styleId="Title">
    <w:name w:val="Title"/>
    <w:basedOn w:val="Normal1"/>
    <w:next w:val="Normal1"/>
    <w:rsid w:val="00B120E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120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F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7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7EB"/>
  </w:style>
  <w:style w:type="paragraph" w:styleId="Footer">
    <w:name w:val="footer"/>
    <w:basedOn w:val="Normal"/>
    <w:link w:val="FooterChar"/>
    <w:uiPriority w:val="99"/>
    <w:unhideWhenUsed/>
    <w:rsid w:val="0089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VLBH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nyarbrough</dc:creator>
  <cp:lastModifiedBy>Rosalind Fournier</cp:lastModifiedBy>
  <cp:revision>2</cp:revision>
  <dcterms:created xsi:type="dcterms:W3CDTF">2019-08-01T19:11:00Z</dcterms:created>
  <dcterms:modified xsi:type="dcterms:W3CDTF">2019-08-01T19:11:00Z</dcterms:modified>
</cp:coreProperties>
</file>