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FF0000"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  <w:u w:val="single"/>
        </w:rPr>
        <w:t xml:space="preserve">OSO </w:t>
      </w:r>
      <w:r>
        <w:rPr>
          <w:rFonts w:ascii="Calibri" w:eastAsia="Calibri" w:hAnsi="Calibri" w:cs="Calibri"/>
          <w:b/>
          <w:color w:val="FF0000"/>
          <w:sz w:val="40"/>
          <w:szCs w:val="40"/>
          <w:u w:val="single"/>
        </w:rPr>
        <w:t>Chapter President’s Report 2021-2022</w:t>
      </w:r>
      <w:r>
        <w:rPr>
          <w:rFonts w:ascii="Calibri" w:eastAsia="Calibri" w:hAnsi="Calibri" w:cs="Calibri"/>
          <w:b/>
          <w:color w:val="FF0000"/>
          <w:sz w:val="40"/>
          <w:szCs w:val="40"/>
        </w:rPr>
        <w:t xml:space="preserve"> </w:t>
      </w:r>
    </w:p>
    <w:p w14:paraId="00000002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2" w:right="1269" w:firstLine="4"/>
        <w:jc w:val="both"/>
        <w:rPr>
          <w:b/>
          <w:sz w:val="24"/>
          <w:szCs w:val="24"/>
        </w:rPr>
      </w:pPr>
    </w:p>
    <w:p w14:paraId="00000003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2" w:right="60" w:firstLine="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complete the Chapter President’s Report and submit directly to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DKG/Ohio State President D</w:t>
      </w:r>
      <w:r>
        <w:rPr>
          <w:b/>
          <w:sz w:val="24"/>
          <w:szCs w:val="24"/>
        </w:rPr>
        <w:t>ebby Canter</w:t>
      </w:r>
      <w:r>
        <w:rPr>
          <w:b/>
          <w:color w:val="000000"/>
          <w:sz w:val="24"/>
          <w:szCs w:val="24"/>
        </w:rPr>
        <w:t xml:space="preserve"> by </w:t>
      </w:r>
      <w:r>
        <w:rPr>
          <w:b/>
          <w:color w:val="FF0000"/>
          <w:sz w:val="24"/>
          <w:szCs w:val="24"/>
        </w:rPr>
        <w:t xml:space="preserve">June </w:t>
      </w:r>
      <w:r>
        <w:rPr>
          <w:b/>
          <w:color w:val="FF0000"/>
          <w:sz w:val="24"/>
          <w:szCs w:val="24"/>
        </w:rPr>
        <w:t>15</w:t>
      </w:r>
      <w:r>
        <w:rPr>
          <w:b/>
          <w:color w:val="FF0000"/>
          <w:sz w:val="24"/>
          <w:szCs w:val="24"/>
        </w:rPr>
        <w:t>, 202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Email to: </w:t>
      </w:r>
      <w:r>
        <w:rPr>
          <w:b/>
          <w:color w:val="0563C1"/>
          <w:sz w:val="24"/>
          <w:szCs w:val="24"/>
          <w:u w:val="single"/>
        </w:rPr>
        <w:t xml:space="preserve">president@dkgohio.org </w:t>
      </w:r>
      <w:r>
        <w:rPr>
          <w:b/>
          <w:color w:val="000000"/>
          <w:sz w:val="24"/>
          <w:szCs w:val="24"/>
        </w:rPr>
        <w:t xml:space="preserve">or send by USPS to </w:t>
      </w:r>
      <w:r>
        <w:rPr>
          <w:b/>
          <w:sz w:val="24"/>
          <w:szCs w:val="24"/>
        </w:rPr>
        <w:t xml:space="preserve">309 N Bingham St., Oak Hill OH 45656. </w:t>
      </w:r>
      <w:r>
        <w:rPr>
          <w:b/>
          <w:color w:val="000000"/>
          <w:sz w:val="24"/>
          <w:szCs w:val="24"/>
        </w:rPr>
        <w:t xml:space="preserve"> Form can be found on the OSO website (dkgohio.org). </w:t>
      </w:r>
    </w:p>
    <w:p w14:paraId="00000004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" w:right="1395"/>
        <w:rPr>
          <w:sz w:val="24"/>
          <w:szCs w:val="24"/>
        </w:rPr>
      </w:pPr>
    </w:p>
    <w:p w14:paraId="00000005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" w:right="139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Chapter: </w:t>
      </w:r>
    </w:p>
    <w:p w14:paraId="00000006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" w:right="13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# of Chapter</w:t>
      </w:r>
      <w:r>
        <w:rPr>
          <w:sz w:val="24"/>
          <w:szCs w:val="24"/>
        </w:rPr>
        <w:t xml:space="preserve"> Members: </w:t>
      </w:r>
    </w:p>
    <w:p w14:paraId="00000007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6" w:right="1284" w:hanging="101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Chapter President: </w:t>
      </w:r>
    </w:p>
    <w:p w14:paraId="00000008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6" w:right="1284" w:hanging="101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Address: </w:t>
      </w:r>
    </w:p>
    <w:p w14:paraId="00000009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6" w:right="1284" w:hanging="10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</w:t>
      </w:r>
    </w:p>
    <w:p w14:paraId="0000000A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75" w:right="1318" w:hanging="1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Phone: </w:t>
      </w:r>
    </w:p>
    <w:p w14:paraId="0000000B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right="132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address: </w:t>
      </w:r>
    </w:p>
    <w:p w14:paraId="0000000C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right="1327"/>
        <w:rPr>
          <w:b/>
          <w:sz w:val="24"/>
          <w:szCs w:val="24"/>
          <w:u w:val="single"/>
        </w:rPr>
      </w:pPr>
    </w:p>
    <w:p w14:paraId="0000000D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right="1327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Membership</w:t>
      </w:r>
      <w:r>
        <w:rPr>
          <w:b/>
          <w:color w:val="000000"/>
          <w:sz w:val="24"/>
          <w:szCs w:val="24"/>
        </w:rPr>
        <w:t xml:space="preserve"> </w:t>
      </w:r>
    </w:p>
    <w:p w14:paraId="0000000E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Participated in the OSO “Member” Ship Cruise Recruitment Promotion. Explain the outcomes:</w:t>
      </w:r>
    </w:p>
    <w:p w14:paraId="0000000F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360" w:lineRule="auto"/>
        <w:rPr>
          <w:sz w:val="24"/>
          <w:szCs w:val="24"/>
        </w:rPr>
      </w:pPr>
    </w:p>
    <w:p w14:paraId="00000010" w14:textId="77777777" w:rsidR="007E6480" w:rsidRDefault="006F6505">
      <w:pPr>
        <w:spacing w:after="16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The Chapter Connection: Provide a brief statement about how your chapter’s membership has stayed connected this past year (such as utilizing Zoom meetings, Go To </w:t>
      </w:r>
      <w:r>
        <w:rPr>
          <w:sz w:val="24"/>
          <w:szCs w:val="24"/>
        </w:rPr>
        <w:t>meetings, Emails, Phone Trees, Newsletters, or Face to Face, etc.).</w:t>
      </w:r>
    </w:p>
    <w:p w14:paraId="00000011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360" w:lineRule="auto"/>
        <w:rPr>
          <w:color w:val="000000"/>
          <w:sz w:val="24"/>
          <w:szCs w:val="24"/>
        </w:rPr>
        <w:sectPr w:rsidR="007E6480">
          <w:pgSz w:w="12240" w:h="15840"/>
          <w:pgMar w:top="720" w:right="1008" w:bottom="720" w:left="1008" w:header="0" w:footer="720" w:gutter="0"/>
          <w:pgNumType w:start="1"/>
          <w:cols w:space="720"/>
        </w:sectPr>
      </w:pPr>
      <w:r>
        <w:rPr>
          <w:sz w:val="24"/>
          <w:szCs w:val="24"/>
        </w:rPr>
        <w:t>3. Use of specific strategies and their outcomes from the</w:t>
      </w:r>
      <w:r>
        <w:rPr>
          <w:i/>
          <w:sz w:val="24"/>
          <w:szCs w:val="24"/>
        </w:rPr>
        <w:t xml:space="preserve"> Chapter Tools</w:t>
      </w:r>
      <w:r>
        <w:rPr>
          <w:sz w:val="24"/>
          <w:szCs w:val="24"/>
        </w:rPr>
        <w:t xml:space="preserve"> on the DKG International website (mark all that apply):</w:t>
      </w:r>
    </w:p>
    <w:p w14:paraId="00000012" w14:textId="77777777" w:rsidR="007E6480" w:rsidRDefault="007E6480">
      <w:pPr>
        <w:spacing w:after="160" w:line="360" w:lineRule="auto"/>
        <w:rPr>
          <w:b/>
          <w:sz w:val="24"/>
          <w:szCs w:val="24"/>
        </w:rPr>
      </w:pPr>
    </w:p>
    <w:p w14:paraId="00000013" w14:textId="77777777" w:rsidR="007E6480" w:rsidRDefault="006F6505">
      <w:pPr>
        <w:spacing w:after="16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Strategies for a Positive Chapter Environment </w:t>
      </w:r>
    </w:p>
    <w:p w14:paraId="00000014" w14:textId="77777777" w:rsidR="007E6480" w:rsidRDefault="006F6505">
      <w:pPr>
        <w:spacing w:after="160"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Chapter Check Up</w:t>
      </w:r>
    </w:p>
    <w:p w14:paraId="00000015" w14:textId="77777777" w:rsidR="007E6480" w:rsidRDefault="006F6505">
      <w:pPr>
        <w:spacing w:after="16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Opportunities through DKG</w:t>
      </w:r>
    </w:p>
    <w:p w14:paraId="00000016" w14:textId="7A18C96F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5"/>
        <w:rPr>
          <w:color w:val="000000"/>
          <w:sz w:val="24"/>
          <w:szCs w:val="24"/>
        </w:rPr>
      </w:pPr>
    </w:p>
    <w:p w14:paraId="23F4916D" w14:textId="787BBDDD" w:rsidR="006F6505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5"/>
        <w:rPr>
          <w:color w:val="000000"/>
          <w:sz w:val="24"/>
          <w:szCs w:val="24"/>
        </w:rPr>
      </w:pPr>
    </w:p>
    <w:p w14:paraId="3E2FBB20" w14:textId="77777777" w:rsidR="006F6505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5"/>
        <w:rPr>
          <w:color w:val="000000"/>
          <w:sz w:val="24"/>
          <w:szCs w:val="24"/>
        </w:rPr>
      </w:pPr>
    </w:p>
    <w:p w14:paraId="00000017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State Initiatives</w:t>
      </w:r>
    </w:p>
    <w:p w14:paraId="00000018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sz w:val="24"/>
          <w:szCs w:val="24"/>
        </w:rPr>
      </w:pPr>
      <w:r>
        <w:rPr>
          <w:sz w:val="24"/>
          <w:szCs w:val="24"/>
        </w:rPr>
        <w:t>Provide information as to how your chapter supported</w:t>
      </w:r>
      <w:r>
        <w:rPr>
          <w:b/>
          <w:sz w:val="24"/>
          <w:szCs w:val="24"/>
        </w:rPr>
        <w:t xml:space="preserve"> any</w:t>
      </w:r>
      <w:r>
        <w:rPr>
          <w:sz w:val="24"/>
          <w:szCs w:val="24"/>
        </w:rPr>
        <w:t xml:space="preserve"> of the three:</w:t>
      </w:r>
    </w:p>
    <w:p w14:paraId="00000019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sz w:val="24"/>
          <w:szCs w:val="24"/>
        </w:rPr>
      </w:pPr>
    </w:p>
    <w:p w14:paraId="0000001A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sz w:val="24"/>
          <w:szCs w:val="24"/>
        </w:rPr>
      </w:pPr>
      <w:r>
        <w:rPr>
          <w:sz w:val="24"/>
          <w:szCs w:val="24"/>
        </w:rPr>
        <w:t>Donate Life (Organ Donation)</w:t>
      </w:r>
    </w:p>
    <w:p w14:paraId="0000001B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sz w:val="24"/>
          <w:szCs w:val="24"/>
        </w:rPr>
      </w:pPr>
      <w:r>
        <w:rPr>
          <w:sz w:val="24"/>
          <w:szCs w:val="24"/>
        </w:rPr>
        <w:t xml:space="preserve">The Ohio Governor’s Imagination Library </w:t>
      </w:r>
    </w:p>
    <w:p w14:paraId="0000001C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sz w:val="24"/>
          <w:szCs w:val="24"/>
        </w:rPr>
      </w:pPr>
      <w:r>
        <w:rPr>
          <w:sz w:val="24"/>
          <w:szCs w:val="24"/>
        </w:rPr>
        <w:t xml:space="preserve">Girl Scouting </w:t>
      </w:r>
    </w:p>
    <w:p w14:paraId="0000001D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/>
        <w:rPr>
          <w:sz w:val="24"/>
          <w:szCs w:val="24"/>
        </w:rPr>
      </w:pPr>
    </w:p>
    <w:p w14:paraId="0000001E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Chapter Programming</w:t>
      </w:r>
      <w:r>
        <w:rPr>
          <w:b/>
          <w:color w:val="000000"/>
          <w:sz w:val="24"/>
          <w:szCs w:val="24"/>
        </w:rPr>
        <w:t xml:space="preserve"> </w:t>
      </w:r>
    </w:p>
    <w:p w14:paraId="0000001F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60" w:lineRule="auto"/>
        <w:ind w:left="6" w:right="1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a chapter program/s which promoted a relevant educational topic explored during the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>-202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program year. </w:t>
      </w:r>
    </w:p>
    <w:p w14:paraId="00000020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</w:t>
      </w:r>
      <w:r>
        <w:rPr>
          <w:sz w:val="24"/>
          <w:szCs w:val="24"/>
        </w:rPr>
        <w:t xml:space="preserve">m </w:t>
      </w:r>
      <w:r>
        <w:rPr>
          <w:color w:val="000000"/>
          <w:sz w:val="24"/>
          <w:szCs w:val="24"/>
        </w:rPr>
        <w:t>Name:</w:t>
      </w:r>
    </w:p>
    <w:p w14:paraId="00000021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Description of Program: </w:t>
      </w:r>
    </w:p>
    <w:p w14:paraId="00000022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/>
        <w:rPr>
          <w:b/>
          <w:sz w:val="24"/>
          <w:szCs w:val="24"/>
          <w:u w:val="single"/>
        </w:rPr>
      </w:pPr>
    </w:p>
    <w:p w14:paraId="00000023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Communications/Marketing</w:t>
      </w:r>
      <w:r>
        <w:rPr>
          <w:b/>
          <w:color w:val="000000"/>
          <w:sz w:val="24"/>
          <w:szCs w:val="24"/>
        </w:rPr>
        <w:t xml:space="preserve"> </w:t>
      </w:r>
    </w:p>
    <w:p w14:paraId="00000024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60" w:lineRule="auto"/>
        <w:ind w:right="1276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Select and describe, where appropriate, the options your chapter completed during the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>-20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program year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00000025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two or more chapter newsletters. Dates:</w:t>
      </w:r>
    </w:p>
    <w:p w14:paraId="00000026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0" w:lineRule="auto"/>
        <w:ind w:right="14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Sent one photo </w:t>
      </w:r>
      <w:r>
        <w:rPr>
          <w:sz w:val="24"/>
          <w:szCs w:val="24"/>
        </w:rPr>
        <w:t>with a caption</w:t>
      </w:r>
      <w:r>
        <w:rPr>
          <w:color w:val="000000"/>
          <w:sz w:val="24"/>
          <w:szCs w:val="24"/>
        </w:rPr>
        <w:t xml:space="preserve"> to the Editor of </w:t>
      </w:r>
      <w:r>
        <w:rPr>
          <w:i/>
          <w:color w:val="000000"/>
          <w:sz w:val="24"/>
          <w:szCs w:val="24"/>
        </w:rPr>
        <w:t>The Voice</w:t>
      </w:r>
      <w:r>
        <w:rPr>
          <w:color w:val="000000"/>
          <w:sz w:val="24"/>
          <w:szCs w:val="24"/>
        </w:rPr>
        <w:t>. Date:</w:t>
      </w:r>
    </w:p>
    <w:p w14:paraId="00000027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0" w:lineRule="auto"/>
        <w:ind w:right="14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an updated website. URL address: </w:t>
      </w:r>
    </w:p>
    <w:p w14:paraId="00000028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0" w:lineRule="auto"/>
        <w:ind w:right="14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an updated Facebook Page. URL address: </w:t>
      </w:r>
    </w:p>
    <w:p w14:paraId="00000029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60" w:lineRule="auto"/>
        <w:ind w:right="19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Communicated (cards/calls) with members needing a bit of DK</w:t>
      </w:r>
      <w:r>
        <w:rPr>
          <w:sz w:val="24"/>
          <w:szCs w:val="24"/>
        </w:rPr>
        <w:t>G sunshine.</w:t>
      </w:r>
    </w:p>
    <w:p w14:paraId="0000002A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555" w:right="5618" w:firstLine="428"/>
        <w:rPr>
          <w:color w:val="000000"/>
          <w:sz w:val="24"/>
          <w:szCs w:val="24"/>
        </w:rPr>
      </w:pPr>
    </w:p>
    <w:p w14:paraId="0000002B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left="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State Leadership Team</w:t>
      </w:r>
      <w:r>
        <w:rPr>
          <w:b/>
          <w:color w:val="000000"/>
          <w:sz w:val="24"/>
          <w:szCs w:val="24"/>
        </w:rPr>
        <w:t xml:space="preserve"> </w:t>
      </w:r>
    </w:p>
    <w:p w14:paraId="0000002C" w14:textId="77777777" w:rsidR="007E6480" w:rsidRDefault="006F65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79"/>
        <w:ind w:left="4"/>
        <w:rPr>
          <w:sz w:val="24"/>
          <w:szCs w:val="24"/>
        </w:rPr>
        <w:sectPr w:rsidR="007E6480">
          <w:type w:val="continuous"/>
          <w:pgSz w:w="12240" w:h="15840"/>
          <w:pgMar w:top="720" w:right="1008" w:bottom="720" w:left="1008" w:header="0" w:footer="720" w:gutter="0"/>
          <w:cols w:space="720" w:equalWidth="0">
            <w:col w:w="10224" w:space="0"/>
          </w:cols>
        </w:sectPr>
      </w:pPr>
      <w:r>
        <w:rPr>
          <w:color w:val="000000"/>
          <w:sz w:val="24"/>
          <w:szCs w:val="24"/>
        </w:rPr>
        <w:t xml:space="preserve">What issue/concern would you and/or your chapter like to see your state leadership team </w:t>
      </w:r>
      <w:r>
        <w:rPr>
          <w:sz w:val="24"/>
          <w:szCs w:val="24"/>
        </w:rPr>
        <w:t>address this biennium?</w:t>
      </w:r>
    </w:p>
    <w:p w14:paraId="0000002D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02E" w14:textId="77777777" w:rsidR="007E6480" w:rsidRDefault="007E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02F" w14:textId="77777777" w:rsidR="007E6480" w:rsidRDefault="006F6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DEADLINE IS </w:t>
      </w:r>
      <w:r>
        <w:rPr>
          <w:b/>
          <w:color w:val="FF0000"/>
          <w:sz w:val="24"/>
          <w:szCs w:val="24"/>
          <w:u w:val="single"/>
        </w:rPr>
        <w:t xml:space="preserve">JUNE </w:t>
      </w:r>
      <w:r>
        <w:rPr>
          <w:b/>
          <w:color w:val="FF0000"/>
          <w:sz w:val="24"/>
          <w:szCs w:val="24"/>
          <w:u w:val="single"/>
        </w:rPr>
        <w:t>15</w:t>
      </w:r>
      <w:r>
        <w:rPr>
          <w:b/>
          <w:color w:val="FF0000"/>
          <w:sz w:val="24"/>
          <w:szCs w:val="24"/>
          <w:u w:val="single"/>
        </w:rPr>
        <w:t>, 202</w:t>
      </w:r>
      <w:r>
        <w:rPr>
          <w:b/>
          <w:color w:val="FF0000"/>
          <w:sz w:val="24"/>
          <w:szCs w:val="24"/>
          <w:u w:val="single"/>
        </w:rPr>
        <w:t>2</w:t>
      </w:r>
      <w:r>
        <w:rPr>
          <w:b/>
          <w:color w:val="FF0000"/>
          <w:sz w:val="24"/>
          <w:szCs w:val="24"/>
        </w:rPr>
        <w:t xml:space="preserve"> </w:t>
      </w:r>
    </w:p>
    <w:sectPr w:rsidR="007E6480">
      <w:type w:val="continuous"/>
      <w:pgSz w:w="12240" w:h="15840"/>
      <w:pgMar w:top="571" w:right="867" w:bottom="849" w:left="1447" w:header="0" w:footer="720" w:gutter="0"/>
      <w:cols w:num="2" w:space="720" w:equalWidth="0">
        <w:col w:w="4980" w:space="0"/>
        <w:col w:w="49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80"/>
    <w:rsid w:val="0040304A"/>
    <w:rsid w:val="006F6505"/>
    <w:rsid w:val="007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3DF4F"/>
  <w15:docId w15:val="{98FB4B86-3995-0E42-8F38-BB468010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Tenney</cp:lastModifiedBy>
  <cp:revision>3</cp:revision>
  <dcterms:created xsi:type="dcterms:W3CDTF">2022-05-20T18:38:00Z</dcterms:created>
  <dcterms:modified xsi:type="dcterms:W3CDTF">2022-05-20T18:38:00Z</dcterms:modified>
</cp:coreProperties>
</file>