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53F" w:rsidRDefault="00BD453F" w:rsidP="00BD453F">
      <w:pPr>
        <w:pStyle w:val="Body"/>
        <w:shd w:val="clear" w:color="auto" w:fill="FFFFFF"/>
        <w:spacing w:after="0" w:line="420" w:lineRule="atLeast"/>
        <w:jc w:val="center"/>
        <w:outlineLvl w:val="1"/>
        <w:rPr>
          <w:rFonts w:ascii="Arial" w:eastAsia="Arial" w:hAnsi="Arial" w:cs="Arial"/>
          <w:b/>
          <w:bCs/>
          <w:color w:val="1D2129"/>
          <w:sz w:val="40"/>
          <w:szCs w:val="40"/>
          <w:u w:color="1D2129"/>
        </w:rPr>
      </w:pPr>
      <w:r>
        <w:rPr>
          <w:rFonts w:ascii="Arial" w:hAnsi="Arial"/>
          <w:b/>
          <w:bCs/>
          <w:color w:val="1D2129"/>
          <w:sz w:val="40"/>
          <w:szCs w:val="40"/>
          <w:u w:color="1D2129"/>
        </w:rPr>
        <w:t>Logo Design Contest</w:t>
      </w:r>
    </w:p>
    <w:p w:rsidR="00BD453F" w:rsidRDefault="00BD453F" w:rsidP="00BD453F">
      <w:pPr>
        <w:pStyle w:val="Body"/>
        <w:shd w:val="clear" w:color="auto" w:fill="FFFFFF"/>
        <w:spacing w:after="0" w:line="420" w:lineRule="atLeast"/>
        <w:jc w:val="center"/>
        <w:outlineLvl w:val="1"/>
        <w:rPr>
          <w:rFonts w:ascii="Arial" w:eastAsia="Arial" w:hAnsi="Arial" w:cs="Arial"/>
          <w:b/>
          <w:bCs/>
          <w:color w:val="1D2129"/>
          <w:sz w:val="28"/>
          <w:szCs w:val="28"/>
          <w:u w:color="1D2129"/>
        </w:rPr>
      </w:pPr>
      <w:r>
        <w:rPr>
          <w:rFonts w:ascii="Arial" w:hAnsi="Arial"/>
          <w:b/>
          <w:bCs/>
          <w:color w:val="1D2129"/>
          <w:sz w:val="36"/>
          <w:szCs w:val="36"/>
          <w:u w:color="1D2129"/>
        </w:rPr>
        <w:t>A</w:t>
      </w:r>
      <w:r>
        <w:rPr>
          <w:rFonts w:ascii="Arial" w:hAnsi="Arial"/>
          <w:b/>
          <w:bCs/>
          <w:color w:val="1D2129"/>
          <w:sz w:val="28"/>
          <w:szCs w:val="28"/>
          <w:u w:color="1D2129"/>
          <w:lang w:val="it-IT"/>
        </w:rPr>
        <w:t xml:space="preserve">lpha </w:t>
      </w:r>
      <w:r>
        <w:rPr>
          <w:rFonts w:ascii="Arial" w:hAnsi="Arial"/>
          <w:b/>
          <w:bCs/>
          <w:color w:val="1D2129"/>
          <w:sz w:val="36"/>
          <w:szCs w:val="36"/>
          <w:u w:color="1D2129"/>
        </w:rPr>
        <w:t>D</w:t>
      </w:r>
      <w:r>
        <w:rPr>
          <w:rFonts w:ascii="Arial" w:hAnsi="Arial"/>
          <w:b/>
          <w:bCs/>
          <w:color w:val="1D2129"/>
          <w:sz w:val="28"/>
          <w:szCs w:val="28"/>
          <w:u w:color="1D2129"/>
          <w:lang w:val="it-IT"/>
        </w:rPr>
        <w:t xml:space="preserve">elta </w:t>
      </w:r>
      <w:r>
        <w:rPr>
          <w:rFonts w:ascii="Arial" w:hAnsi="Arial"/>
          <w:b/>
          <w:bCs/>
          <w:color w:val="1D2129"/>
          <w:sz w:val="36"/>
          <w:szCs w:val="36"/>
          <w:u w:color="1D2129"/>
        </w:rPr>
        <w:t>S</w:t>
      </w:r>
      <w:r>
        <w:rPr>
          <w:rFonts w:ascii="Arial" w:hAnsi="Arial"/>
          <w:b/>
          <w:bCs/>
          <w:color w:val="1D2129"/>
          <w:sz w:val="28"/>
          <w:szCs w:val="28"/>
          <w:u w:color="1D2129"/>
        </w:rPr>
        <w:t xml:space="preserve">tate </w:t>
      </w:r>
      <w:r>
        <w:rPr>
          <w:rFonts w:ascii="Arial" w:hAnsi="Arial"/>
          <w:b/>
          <w:bCs/>
          <w:color w:val="1D2129"/>
          <w:sz w:val="36"/>
          <w:szCs w:val="36"/>
          <w:u w:color="1D2129"/>
        </w:rPr>
        <w:t>O</w:t>
      </w:r>
      <w:r>
        <w:rPr>
          <w:rFonts w:ascii="Arial" w:hAnsi="Arial"/>
          <w:b/>
          <w:bCs/>
          <w:color w:val="1D2129"/>
          <w:sz w:val="28"/>
          <w:szCs w:val="28"/>
          <w:u w:color="1D2129"/>
          <w:lang w:val="it-IT"/>
        </w:rPr>
        <w:t xml:space="preserve">hio </w:t>
      </w:r>
      <w:r>
        <w:rPr>
          <w:rFonts w:ascii="Arial" w:hAnsi="Arial"/>
          <w:b/>
          <w:bCs/>
          <w:color w:val="1D2129"/>
          <w:sz w:val="36"/>
          <w:szCs w:val="36"/>
          <w:u w:color="1D2129"/>
        </w:rPr>
        <w:t>E</w:t>
      </w:r>
      <w:proofErr w:type="spellStart"/>
      <w:r>
        <w:rPr>
          <w:rFonts w:ascii="Arial" w:hAnsi="Arial"/>
          <w:b/>
          <w:bCs/>
          <w:color w:val="1D2129"/>
          <w:sz w:val="28"/>
          <w:szCs w:val="28"/>
          <w:u w:color="1D2129"/>
          <w:lang w:val="fr-FR"/>
        </w:rPr>
        <w:t>ducational</w:t>
      </w:r>
      <w:proofErr w:type="spellEnd"/>
      <w:r>
        <w:rPr>
          <w:rFonts w:ascii="Arial" w:hAnsi="Arial"/>
          <w:b/>
          <w:bCs/>
          <w:color w:val="1D2129"/>
          <w:sz w:val="28"/>
          <w:szCs w:val="28"/>
          <w:u w:color="1D2129"/>
          <w:lang w:val="fr-FR"/>
        </w:rPr>
        <w:t xml:space="preserve"> </w:t>
      </w:r>
      <w:r>
        <w:rPr>
          <w:rFonts w:ascii="Arial" w:hAnsi="Arial"/>
          <w:b/>
          <w:bCs/>
          <w:color w:val="1D2129"/>
          <w:sz w:val="36"/>
          <w:szCs w:val="36"/>
          <w:u w:color="1D2129"/>
        </w:rPr>
        <w:t>F</w:t>
      </w:r>
      <w:proofErr w:type="spellStart"/>
      <w:r>
        <w:rPr>
          <w:rFonts w:ascii="Arial" w:hAnsi="Arial"/>
          <w:b/>
          <w:bCs/>
          <w:color w:val="1D2129"/>
          <w:sz w:val="28"/>
          <w:szCs w:val="28"/>
          <w:u w:color="1D2129"/>
          <w:lang w:val="en-US"/>
        </w:rPr>
        <w:t>oundation</w:t>
      </w:r>
      <w:proofErr w:type="spellEnd"/>
    </w:p>
    <w:p w:rsidR="00BD453F" w:rsidRDefault="00BD453F" w:rsidP="00BD453F">
      <w:pPr>
        <w:pStyle w:val="Body"/>
        <w:shd w:val="clear" w:color="auto" w:fill="FFFFFF"/>
        <w:spacing w:after="0" w:line="420" w:lineRule="atLeast"/>
        <w:jc w:val="center"/>
        <w:outlineLvl w:val="1"/>
        <w:rPr>
          <w:rFonts w:ascii="Arial" w:eastAsia="Arial" w:hAnsi="Arial" w:cs="Arial"/>
          <w:b/>
          <w:bCs/>
          <w:color w:val="1D2129"/>
          <w:sz w:val="28"/>
          <w:szCs w:val="28"/>
          <w:u w:color="1D2129"/>
        </w:rPr>
      </w:pPr>
    </w:p>
    <w:p w:rsidR="00BD453F" w:rsidRDefault="00BD453F" w:rsidP="00BD453F">
      <w:pPr>
        <w:pStyle w:val="Body"/>
        <w:shd w:val="clear" w:color="auto" w:fill="FFFFFF"/>
        <w:spacing w:after="0" w:line="420" w:lineRule="atLeast"/>
        <w:jc w:val="center"/>
        <w:outlineLvl w:val="1"/>
        <w:rPr>
          <w:rFonts w:ascii="Arial" w:eastAsia="Arial" w:hAnsi="Arial" w:cs="Arial"/>
          <w:sz w:val="24"/>
          <w:szCs w:val="24"/>
        </w:rPr>
      </w:pPr>
      <w:r>
        <w:rPr>
          <w:rFonts w:ascii="Arial" w:hAnsi="Arial"/>
          <w:b/>
          <w:bCs/>
          <w:color w:val="1D2129"/>
          <w:sz w:val="28"/>
          <w:szCs w:val="28"/>
          <w:u w:color="1D2129"/>
          <w:lang w:val="en-US"/>
        </w:rPr>
        <w:t>Rules and Guidelines</w:t>
      </w:r>
    </w:p>
    <w:p w:rsidR="00BD453F" w:rsidRDefault="00BD453F" w:rsidP="00BD453F">
      <w:pPr>
        <w:pStyle w:val="Body"/>
        <w:shd w:val="clear" w:color="auto" w:fill="FFFFFF"/>
        <w:spacing w:after="0" w:line="300" w:lineRule="atLeast"/>
        <w:rPr>
          <w:rFonts w:ascii="Arial" w:eastAsia="Arial" w:hAnsi="Arial" w:cs="Arial"/>
          <w:sz w:val="24"/>
          <w:szCs w:val="24"/>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b/>
          <w:bCs/>
          <w:color w:val="1D2129"/>
          <w:sz w:val="24"/>
          <w:szCs w:val="24"/>
          <w:u w:color="1D2129"/>
          <w:lang w:val="en-US"/>
        </w:rPr>
        <w:t xml:space="preserve">Eligibility and Submission Guidelines </w:t>
      </w:r>
    </w:p>
    <w:p w:rsidR="00BD453F" w:rsidRDefault="00BD453F" w:rsidP="00BD453F">
      <w:pPr>
        <w:pStyle w:val="Body"/>
        <w:shd w:val="clear" w:color="auto" w:fill="FFFFFF"/>
        <w:spacing w:after="0" w:line="300" w:lineRule="atLeast"/>
        <w:rPr>
          <w:rFonts w:ascii="Arial" w:eastAsia="Arial" w:hAnsi="Arial" w:cs="Arial"/>
          <w:sz w:val="24"/>
          <w:szCs w:val="24"/>
        </w:rPr>
      </w:pPr>
      <w:r>
        <w:rPr>
          <w:rFonts w:ascii="Arial" w:hAnsi="Arial"/>
          <w:color w:val="1D2129"/>
          <w:sz w:val="24"/>
          <w:szCs w:val="24"/>
          <w:u w:color="1D2129"/>
          <w:lang w:val="en-US"/>
        </w:rPr>
        <w:t xml:space="preserve">1.  The contest is open to current members of </w:t>
      </w:r>
      <w:r>
        <w:rPr>
          <w:rFonts w:ascii="Arial" w:hAnsi="Arial"/>
          <w:sz w:val="24"/>
          <w:szCs w:val="24"/>
          <w:lang w:val="it-IT"/>
        </w:rPr>
        <w:t>Ohio</w:t>
      </w:r>
      <w:r>
        <w:rPr>
          <w:rFonts w:ascii="Arial" w:hAnsi="Arial"/>
          <w:sz w:val="24"/>
          <w:szCs w:val="24"/>
          <w:lang w:val="en-US"/>
        </w:rPr>
        <w:t>’</w:t>
      </w:r>
      <w:r>
        <w:rPr>
          <w:rFonts w:ascii="Arial" w:hAnsi="Arial"/>
          <w:sz w:val="24"/>
          <w:szCs w:val="24"/>
          <w:lang w:val="it-IT"/>
        </w:rPr>
        <w:t xml:space="preserve">s Delta Kappa Gamma chapters. </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2.  Contestants are permitted to work in groups; however, only one (1) prize will be awarded regardless of group size.</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rPr>
        <w:t>3.</w:t>
      </w:r>
      <w:r>
        <w:rPr>
          <w:rFonts w:ascii="Arial" w:hAnsi="Arial"/>
          <w:b/>
          <w:bCs/>
          <w:color w:val="1D2129"/>
          <w:sz w:val="24"/>
          <w:szCs w:val="24"/>
          <w:u w:color="1D2129"/>
        </w:rPr>
        <w:t xml:space="preserve">  </w:t>
      </w:r>
      <w:r>
        <w:rPr>
          <w:rFonts w:ascii="Arial" w:hAnsi="Arial"/>
          <w:color w:val="1D2129"/>
          <w:sz w:val="24"/>
          <w:szCs w:val="24"/>
          <w:u w:color="1D2129"/>
          <w:lang w:val="en-US"/>
        </w:rPr>
        <w:t xml:space="preserve">Submissions will be accepted until 12 PM on December 1, 2017 (postmark date).  Entries may be hand drawn and mailed </w:t>
      </w:r>
      <w:r>
        <w:rPr>
          <w:rFonts w:ascii="Arial" w:hAnsi="Arial"/>
          <w:sz w:val="24"/>
          <w:szCs w:val="24"/>
        </w:rPr>
        <w:t>or</w:t>
      </w:r>
      <w:r>
        <w:rPr>
          <w:rFonts w:ascii="Arial" w:hAnsi="Arial"/>
          <w:color w:val="1D2129"/>
          <w:sz w:val="24"/>
          <w:szCs w:val="24"/>
          <w:u w:color="1D2129"/>
          <w:lang w:val="en-US"/>
        </w:rPr>
        <w:t xml:space="preserve"> drawn and submitted electronically to LOGO Design Contest*.  Late submissions will not be considered.</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4.  One or more submissions per person are acceptable.  Each submission must be sent separately.</w:t>
      </w:r>
    </w:p>
    <w:p w:rsidR="00BD453F" w:rsidRDefault="00BD453F" w:rsidP="00BD453F">
      <w:pPr>
        <w:pStyle w:val="Body"/>
        <w:shd w:val="clear" w:color="auto" w:fill="FFFFFF"/>
        <w:spacing w:after="0" w:line="300" w:lineRule="atLeast"/>
        <w:rPr>
          <w:rFonts w:ascii="Arial" w:eastAsia="Arial" w:hAnsi="Arial" w:cs="Arial"/>
          <w:sz w:val="24"/>
          <w:szCs w:val="24"/>
        </w:rPr>
      </w:pPr>
      <w:r>
        <w:rPr>
          <w:rFonts w:ascii="Arial" w:hAnsi="Arial"/>
          <w:sz w:val="24"/>
          <w:szCs w:val="24"/>
          <w:lang w:val="en-US"/>
        </w:rPr>
        <w:t>5.  By entering this contest, participants agree to be bound by these and the following rules and guidelines. </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b/>
          <w:bCs/>
          <w:color w:val="1D2129"/>
          <w:sz w:val="24"/>
          <w:szCs w:val="24"/>
          <w:u w:color="1D2129"/>
        </w:rPr>
      </w:pPr>
      <w:r>
        <w:rPr>
          <w:rFonts w:ascii="Arial" w:hAnsi="Arial"/>
          <w:b/>
          <w:bCs/>
          <w:color w:val="1D2129"/>
          <w:sz w:val="24"/>
          <w:szCs w:val="24"/>
          <w:u w:color="1D2129"/>
          <w:lang w:val="en-US"/>
        </w:rPr>
        <w:t>How to Enter</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 xml:space="preserve">1.  On one </w:t>
      </w:r>
      <w:proofErr w:type="spellStart"/>
      <w:r>
        <w:rPr>
          <w:rFonts w:ascii="Arial" w:hAnsi="Arial"/>
          <w:color w:val="1D2129"/>
          <w:sz w:val="24"/>
          <w:szCs w:val="24"/>
          <w:u w:color="1D2129"/>
          <w:lang w:val="en-US"/>
        </w:rPr>
        <w:t>pag</w:t>
      </w:r>
      <w:proofErr w:type="spellEnd"/>
      <w:r>
        <w:rPr>
          <w:rFonts w:ascii="Arial" w:hAnsi="Arial"/>
          <w:sz w:val="24"/>
          <w:szCs w:val="24"/>
        </w:rPr>
        <w:t xml:space="preserve">e, </w:t>
      </w:r>
      <w:r>
        <w:rPr>
          <w:rFonts w:ascii="Arial" w:hAnsi="Arial"/>
          <w:color w:val="1D2129"/>
          <w:sz w:val="24"/>
          <w:szCs w:val="24"/>
          <w:u w:color="1D2129"/>
          <w:lang w:val="en-US"/>
        </w:rPr>
        <w:t>write the following Contact Details:  Name, Chapter, Membership number, Postal address, Email address, and Phone number.   If submission is from a group, give Contact Details for each individual.  On the lower half of this Contact page, write a brief description of the symbolism behind your logo design.</w:t>
      </w:r>
    </w:p>
    <w:p w:rsidR="00BD453F" w:rsidRDefault="00BD453F" w:rsidP="00BD453F">
      <w:pPr>
        <w:pStyle w:val="Body"/>
        <w:shd w:val="clear" w:color="auto" w:fill="FFFFFF"/>
        <w:spacing w:after="0" w:line="300" w:lineRule="atLeast"/>
        <w:rPr>
          <w:rFonts w:ascii="Arial" w:eastAsia="Arial" w:hAnsi="Arial" w:cs="Arial"/>
          <w:sz w:val="24"/>
          <w:szCs w:val="24"/>
        </w:rPr>
      </w:pPr>
      <w:r>
        <w:rPr>
          <w:rFonts w:ascii="Arial" w:hAnsi="Arial"/>
          <w:color w:val="1D2129"/>
          <w:sz w:val="24"/>
          <w:szCs w:val="24"/>
          <w:u w:color="1D2129"/>
          <w:lang w:val="en-US"/>
        </w:rPr>
        <w:t xml:space="preserve">2.  On a second page, create your logo design.  Design must be identifiable in a letter heading or as a poster.  </w:t>
      </w:r>
      <w:r>
        <w:rPr>
          <w:rFonts w:ascii="Arial" w:hAnsi="Arial"/>
          <w:sz w:val="24"/>
          <w:szCs w:val="24"/>
          <w:lang w:val="en-US"/>
        </w:rPr>
        <w:t>Design must look excellent in color and copy clearly in black and white. Please do not use gradient colors.</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 xml:space="preserve">3.  Submit the above two pages </w:t>
      </w:r>
      <w:proofErr w:type="gramStart"/>
      <w:r>
        <w:rPr>
          <w:rFonts w:ascii="Arial" w:hAnsi="Arial"/>
          <w:color w:val="1D2129"/>
          <w:sz w:val="24"/>
          <w:szCs w:val="24"/>
          <w:u w:color="1D2129"/>
          <w:lang w:val="en-US"/>
        </w:rPr>
        <w:t>to  *</w:t>
      </w:r>
      <w:proofErr w:type="gramEnd"/>
      <w:r>
        <w:rPr>
          <w:rFonts w:ascii="Arial" w:hAnsi="Arial"/>
          <w:color w:val="1D2129"/>
          <w:sz w:val="24"/>
          <w:szCs w:val="24"/>
          <w:u w:color="1D2129"/>
          <w:lang w:val="en-US"/>
        </w:rPr>
        <w:t xml:space="preserve">Logo Design Contest, c/o Kathy McClendon, 4951 State Route 60, </w:t>
      </w:r>
      <w:proofErr w:type="spellStart"/>
      <w:r>
        <w:rPr>
          <w:rFonts w:ascii="Arial" w:hAnsi="Arial"/>
          <w:color w:val="1D2129"/>
          <w:sz w:val="24"/>
          <w:szCs w:val="24"/>
          <w:u w:color="1D2129"/>
          <w:lang w:val="en-US"/>
        </w:rPr>
        <w:t>Wakeman</w:t>
      </w:r>
      <w:proofErr w:type="spellEnd"/>
      <w:r>
        <w:rPr>
          <w:rFonts w:ascii="Arial" w:hAnsi="Arial"/>
          <w:color w:val="1D2129"/>
          <w:sz w:val="24"/>
          <w:szCs w:val="24"/>
          <w:u w:color="1D2129"/>
          <w:lang w:val="en-US"/>
        </w:rPr>
        <w:t xml:space="preserve">, Ohio  44889  or </w:t>
      </w:r>
      <w:hyperlink r:id="rId4" w:history="1">
        <w:r>
          <w:rPr>
            <w:rStyle w:val="Hyperlink0"/>
            <w:lang w:val="it-IT"/>
          </w:rPr>
          <w:t>mcclendon49@gmail.com</w:t>
        </w:r>
      </w:hyperlink>
      <w:r>
        <w:rPr>
          <w:rFonts w:ascii="Arial" w:hAnsi="Arial"/>
          <w:color w:val="1D2129"/>
          <w:sz w:val="24"/>
          <w:szCs w:val="24"/>
          <w:u w:color="1D2129"/>
          <w:lang w:val="en-US"/>
        </w:rPr>
        <w:t xml:space="preserve">    Entries will be acknowledged by email within 7-10 days of their receipt.</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b/>
          <w:bCs/>
          <w:color w:val="1D2129"/>
          <w:sz w:val="24"/>
          <w:szCs w:val="24"/>
          <w:u w:color="1D2129"/>
          <w:lang w:val="en-US"/>
        </w:rPr>
        <w:t>Logo Design Guidelines and Parameters</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 xml:space="preserve">The Logo design must reflect what </w:t>
      </w:r>
      <w:r>
        <w:rPr>
          <w:rFonts w:ascii="Arial" w:hAnsi="Arial"/>
          <w:b/>
          <w:bCs/>
          <w:color w:val="1D2129"/>
          <w:sz w:val="24"/>
          <w:szCs w:val="24"/>
          <w:u w:color="1D2129"/>
          <w:lang w:val="en-US"/>
        </w:rPr>
        <w:t>Alpha Delta State Ohio Educational Foundation</w:t>
      </w:r>
      <w:r>
        <w:rPr>
          <w:rFonts w:ascii="Arial" w:hAnsi="Arial"/>
          <w:color w:val="1D2129"/>
          <w:sz w:val="24"/>
          <w:szCs w:val="24"/>
          <w:u w:color="1D2129"/>
        </w:rPr>
        <w:t xml:space="preserve"> </w:t>
      </w:r>
      <w:r>
        <w:rPr>
          <w:rFonts w:ascii="Arial" w:hAnsi="Arial"/>
          <w:color w:val="222222"/>
          <w:sz w:val="24"/>
          <w:szCs w:val="24"/>
          <w:u w:color="222222"/>
          <w:shd w:val="clear" w:color="auto" w:fill="FFFFFF"/>
          <w:lang w:val="en-US"/>
        </w:rPr>
        <w:t>represents</w:t>
      </w:r>
      <w:r>
        <w:rPr>
          <w:rFonts w:ascii="Arial" w:hAnsi="Arial"/>
          <w:color w:val="1D2129"/>
          <w:sz w:val="24"/>
          <w:szCs w:val="24"/>
          <w:u w:color="1D2129"/>
          <w:lang w:val="en-US"/>
        </w:rPr>
        <w:t xml:space="preserve">.  It should reflect our </w:t>
      </w:r>
      <w:r>
        <w:rPr>
          <w:rFonts w:ascii="Arial" w:hAnsi="Arial"/>
          <w:b/>
          <w:bCs/>
          <w:sz w:val="24"/>
          <w:szCs w:val="24"/>
          <w:u w:val="single"/>
          <w:lang w:val="it-IT"/>
        </w:rPr>
        <w:t>Vision</w:t>
      </w:r>
      <w:r>
        <w:rPr>
          <w:rFonts w:ascii="Arial" w:hAnsi="Arial"/>
          <w:sz w:val="24"/>
          <w:szCs w:val="24"/>
        </w:rPr>
        <w:t xml:space="preserve"> </w:t>
      </w:r>
      <w:r>
        <w:rPr>
          <w:rFonts w:ascii="Arial" w:hAnsi="Arial"/>
          <w:color w:val="1D2129"/>
          <w:sz w:val="24"/>
          <w:szCs w:val="24"/>
          <w:u w:color="1D2129"/>
          <w:lang w:val="en-US"/>
        </w:rPr>
        <w:t xml:space="preserve">– key women educators fueling the flames of knowledge for learners in our communities, our state, and our world.  Reflect </w:t>
      </w:r>
      <w:proofErr w:type="gramStart"/>
      <w:r>
        <w:rPr>
          <w:rFonts w:ascii="Arial" w:hAnsi="Arial"/>
          <w:color w:val="1D2129"/>
          <w:sz w:val="24"/>
          <w:szCs w:val="24"/>
          <w:u w:color="1D2129"/>
          <w:lang w:val="en-US"/>
        </w:rPr>
        <w:t xml:space="preserve">our  </w:t>
      </w:r>
      <w:r>
        <w:rPr>
          <w:rFonts w:ascii="Arial" w:hAnsi="Arial"/>
          <w:b/>
          <w:bCs/>
          <w:color w:val="1D2129"/>
          <w:sz w:val="24"/>
          <w:szCs w:val="24"/>
          <w:u w:val="single" w:color="1D2129"/>
          <w:lang w:val="en-US"/>
        </w:rPr>
        <w:t>Purposes</w:t>
      </w:r>
      <w:proofErr w:type="gramEnd"/>
      <w:r>
        <w:rPr>
          <w:rFonts w:ascii="Arial" w:hAnsi="Arial"/>
          <w:color w:val="1D2129"/>
          <w:sz w:val="24"/>
          <w:szCs w:val="24"/>
          <w:u w:color="1D2129"/>
        </w:rPr>
        <w:t xml:space="preserve"> </w:t>
      </w:r>
      <w:r>
        <w:rPr>
          <w:rFonts w:ascii="Arial" w:hAnsi="Arial"/>
          <w:color w:val="1D2129"/>
          <w:sz w:val="24"/>
          <w:szCs w:val="24"/>
          <w:u w:color="1D2129"/>
          <w:lang w:val="en-US"/>
        </w:rPr>
        <w:t xml:space="preserve">– to provide funding to support professional and personal growth of educators, and to support educational excellence for students and educators.  Reflect our </w:t>
      </w:r>
      <w:r>
        <w:rPr>
          <w:rFonts w:ascii="Arial" w:hAnsi="Arial"/>
          <w:b/>
          <w:bCs/>
          <w:color w:val="1D2129"/>
          <w:sz w:val="24"/>
          <w:szCs w:val="24"/>
          <w:u w:val="single" w:color="1D2129"/>
          <w:lang w:val="nl-NL"/>
        </w:rPr>
        <w:t>Goals</w:t>
      </w:r>
      <w:r>
        <w:rPr>
          <w:rFonts w:ascii="Arial" w:hAnsi="Arial"/>
          <w:color w:val="1D2129"/>
          <w:sz w:val="24"/>
          <w:szCs w:val="24"/>
          <w:u w:color="1D2129"/>
          <w:lang w:val="en-US"/>
        </w:rPr>
        <w:t xml:space="preserve"> – to provide programs and seminars that reach more members, to assist practicing educators in providing the best education possible, to focus on state of the art topics and projects for educators and learners, and to become known for our impact and </w:t>
      </w:r>
      <w:r>
        <w:rPr>
          <w:rFonts w:ascii="Arial" w:hAnsi="Arial"/>
          <w:color w:val="1D2129"/>
          <w:sz w:val="24"/>
          <w:szCs w:val="24"/>
          <w:u w:color="1D2129"/>
          <w:lang w:val="en-US"/>
        </w:rPr>
        <w:lastRenderedPageBreak/>
        <w:t xml:space="preserve">service to communities.  Also consider incorporating </w:t>
      </w:r>
      <w:r>
        <w:rPr>
          <w:rFonts w:ascii="Arial" w:hAnsi="Arial"/>
          <w:sz w:val="24"/>
          <w:szCs w:val="24"/>
          <w:lang w:val="en-US"/>
        </w:rPr>
        <w:t>the Foundation’s long name</w:t>
      </w:r>
      <w:r>
        <w:rPr>
          <w:rFonts w:ascii="Arial" w:hAnsi="Arial"/>
          <w:color w:val="1D2129"/>
          <w:sz w:val="24"/>
          <w:szCs w:val="24"/>
          <w:u w:color="1D2129"/>
          <w:lang w:val="en-US"/>
        </w:rPr>
        <w:t xml:space="preserve"> in the logo.</w:t>
      </w:r>
      <w:r>
        <w:rPr>
          <w:rFonts w:ascii="Arial" w:hAnsi="Arial"/>
          <w:sz w:val="24"/>
          <w:szCs w:val="24"/>
        </w:rPr>
        <w:t xml:space="preserve">  </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b/>
          <w:bCs/>
          <w:color w:val="1D2129"/>
          <w:sz w:val="24"/>
          <w:szCs w:val="24"/>
          <w:u w:color="1D2129"/>
          <w:lang w:val="en-US"/>
        </w:rPr>
        <w:t>Intellectual Property</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1.  Entrants must affirm their submissions are their own original work, have not been copied from others, and do not violate the intellectual property rights of any other person or entity.  Copyright or Trademark violations will cause disqualification.</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2.  All submissions become the sole property of ADSOEF and the winning submission may be used for any ADSOEF purposes</w:t>
      </w:r>
      <w:r>
        <w:rPr>
          <w:rFonts w:ascii="Arial" w:hAnsi="Arial"/>
          <w:color w:val="FF0000"/>
          <w:sz w:val="24"/>
          <w:szCs w:val="24"/>
          <w:u w:color="FF0000"/>
        </w:rPr>
        <w:t xml:space="preserve"> </w:t>
      </w:r>
      <w:r>
        <w:rPr>
          <w:rFonts w:ascii="Arial" w:hAnsi="Arial"/>
          <w:sz w:val="24"/>
          <w:szCs w:val="24"/>
          <w:lang w:val="en-US"/>
        </w:rPr>
        <w:t>including</w:t>
      </w:r>
      <w:r>
        <w:rPr>
          <w:rFonts w:ascii="Arial" w:hAnsi="Arial"/>
          <w:color w:val="1D2129"/>
          <w:sz w:val="24"/>
          <w:szCs w:val="24"/>
          <w:u w:color="1D2129"/>
          <w:lang w:val="en-US"/>
        </w:rPr>
        <w:t>, but</w:t>
      </w:r>
      <w:r>
        <w:rPr>
          <w:rFonts w:ascii="Arial" w:hAnsi="Arial"/>
          <w:color w:val="FF0000"/>
          <w:sz w:val="24"/>
          <w:szCs w:val="24"/>
          <w:u w:color="FF0000"/>
        </w:rPr>
        <w:t xml:space="preserve"> </w:t>
      </w:r>
      <w:r>
        <w:rPr>
          <w:rFonts w:ascii="Arial" w:hAnsi="Arial"/>
          <w:color w:val="1D2129"/>
          <w:sz w:val="24"/>
          <w:szCs w:val="24"/>
          <w:u w:color="1D2129"/>
          <w:lang w:val="en-US"/>
        </w:rPr>
        <w:t>not limited to, display on websites, business cards, letterhead, posters, and other materials.</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3.  ADSOEF shall have the right to adapt, edit, modify, or otherwise use the winning submission in part or in its entirety in whatever manner it deems appropriate to meet the Foundation needs, and to use the designer’s name, chapter and image in publications.</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b/>
          <w:bCs/>
          <w:color w:val="1D2129"/>
          <w:sz w:val="24"/>
          <w:szCs w:val="24"/>
          <w:u w:color="1D2129"/>
          <w:lang w:val="en-US"/>
        </w:rPr>
        <w:t>Determination of Winner and Prize</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1.  The winning entry will be selected by a panel of ADSOEF Directors.  Their decision will be final.</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2.  Entries will be judged on their visual appeal, adherence to the concepts prompting the contest, quality of design, and ease of reproduction for the purposes stated above.</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3.  The prize for the winning entry is one (1) paid Registration Fee and cost of Saturday Luncheon at the 2018 Alpha Delta State Ohio Convention (whether the winner is an individual or group) and unlimited bragging rights!  The prize cannot be exchanged for cash.</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r>
        <w:rPr>
          <w:rFonts w:ascii="Arial" w:hAnsi="Arial"/>
          <w:color w:val="1D2129"/>
          <w:sz w:val="24"/>
          <w:szCs w:val="24"/>
          <w:u w:color="1D2129"/>
          <w:lang w:val="en-US"/>
        </w:rPr>
        <w:t xml:space="preserve">4.  The winner will be notified via email, and recognized at Convention, on the Alpha Delta State Ohio website, in the President’s monthly newsletter, in the </w:t>
      </w:r>
      <w:r>
        <w:rPr>
          <w:rFonts w:ascii="Arial" w:hAnsi="Arial"/>
          <w:i/>
          <w:iCs/>
          <w:sz w:val="24"/>
          <w:szCs w:val="24"/>
          <w:lang w:val="en-US"/>
        </w:rPr>
        <w:t>Voice of Alpha Delta State</w:t>
      </w:r>
      <w:r>
        <w:rPr>
          <w:rFonts w:ascii="Arial" w:hAnsi="Arial"/>
          <w:sz w:val="24"/>
          <w:szCs w:val="24"/>
        </w:rPr>
        <w:t xml:space="preserve">, </w:t>
      </w:r>
      <w:r>
        <w:rPr>
          <w:rFonts w:ascii="Arial" w:hAnsi="Arial"/>
          <w:color w:val="1D2129"/>
          <w:sz w:val="24"/>
          <w:szCs w:val="24"/>
          <w:u w:color="1D2129"/>
          <w:lang w:val="en-US"/>
        </w:rPr>
        <w:t>and possibly through other media</w:t>
      </w:r>
    </w:p>
    <w:p w:rsidR="00BD453F" w:rsidRDefault="00BD453F" w:rsidP="00BD453F">
      <w:pPr>
        <w:pStyle w:val="Body"/>
        <w:shd w:val="clear" w:color="auto" w:fill="FFFFFF"/>
        <w:spacing w:after="0" w:line="300" w:lineRule="atLeast"/>
        <w:rPr>
          <w:rFonts w:ascii="Arial" w:eastAsia="Arial" w:hAnsi="Arial" w:cs="Arial"/>
          <w:sz w:val="24"/>
          <w:szCs w:val="24"/>
        </w:rPr>
      </w:pPr>
      <w:r>
        <w:rPr>
          <w:rFonts w:ascii="Arial" w:hAnsi="Arial"/>
          <w:color w:val="1D2129"/>
          <w:sz w:val="24"/>
          <w:szCs w:val="24"/>
          <w:u w:color="1D2129"/>
          <w:lang w:val="en-US"/>
        </w:rPr>
        <w:t>5.  Alpha Delta State Ohio Educational Foundation reserves the right to not select a winner if, in its sole discretion, no suitable entries are received.</w:t>
      </w:r>
    </w:p>
    <w:p w:rsidR="00BD453F" w:rsidRDefault="00BD453F" w:rsidP="00BD453F">
      <w:pPr>
        <w:pStyle w:val="Body"/>
        <w:shd w:val="clear" w:color="auto" w:fill="FFFFFF"/>
        <w:spacing w:after="0" w:line="300" w:lineRule="atLeast"/>
        <w:rPr>
          <w:rFonts w:ascii="Arial" w:eastAsia="Arial" w:hAnsi="Arial" w:cs="Arial"/>
          <w:color w:val="1D2129"/>
          <w:sz w:val="24"/>
          <w:szCs w:val="24"/>
          <w:u w:color="1D2129"/>
        </w:rPr>
      </w:pPr>
    </w:p>
    <w:p w:rsidR="00BD453F" w:rsidRDefault="00BD453F" w:rsidP="00BD453F">
      <w:pPr>
        <w:pStyle w:val="Body"/>
        <w:shd w:val="clear" w:color="auto" w:fill="FFFFFF"/>
        <w:spacing w:after="0" w:line="300" w:lineRule="atLeast"/>
        <w:rPr>
          <w:rFonts w:ascii="Arial" w:eastAsia="Arial" w:hAnsi="Arial" w:cs="Arial"/>
          <w:b/>
          <w:bCs/>
          <w:color w:val="1D2129"/>
          <w:sz w:val="24"/>
          <w:szCs w:val="24"/>
          <w:u w:color="1D2129"/>
        </w:rPr>
      </w:pPr>
      <w:r>
        <w:rPr>
          <w:rFonts w:ascii="Arial" w:hAnsi="Arial"/>
          <w:b/>
          <w:bCs/>
          <w:color w:val="1D2129"/>
          <w:sz w:val="24"/>
          <w:szCs w:val="24"/>
          <w:u w:color="1D2129"/>
          <w:lang w:val="en-US"/>
        </w:rPr>
        <w:t>Disclaimer</w:t>
      </w:r>
    </w:p>
    <w:p w:rsidR="00BD453F" w:rsidRDefault="00BD453F" w:rsidP="00BD453F">
      <w:pPr>
        <w:pStyle w:val="Body"/>
        <w:shd w:val="clear" w:color="auto" w:fill="FFFFFF"/>
        <w:spacing w:after="0" w:line="300" w:lineRule="atLeast"/>
      </w:pPr>
      <w:r>
        <w:rPr>
          <w:rFonts w:ascii="Arial" w:hAnsi="Arial"/>
          <w:color w:val="1D2129"/>
          <w:sz w:val="24"/>
          <w:szCs w:val="24"/>
          <w:u w:color="1D2129"/>
          <w:lang w:val="en-US"/>
        </w:rPr>
        <w:t xml:space="preserve">By participating in this contest, the Entrant agrees that Alpha Delta State Ohio Educational Foundation is not responsible and in no </w:t>
      </w:r>
      <w:proofErr w:type="gramStart"/>
      <w:r>
        <w:rPr>
          <w:rFonts w:ascii="Arial" w:hAnsi="Arial"/>
          <w:color w:val="1D2129"/>
          <w:sz w:val="24"/>
          <w:szCs w:val="24"/>
          <w:u w:color="1D2129"/>
          <w:lang w:val="en-US"/>
        </w:rPr>
        <w:t>event</w:t>
      </w:r>
      <w:proofErr w:type="gramEnd"/>
      <w:r>
        <w:rPr>
          <w:rFonts w:ascii="Arial" w:hAnsi="Arial"/>
          <w:color w:val="1D2129"/>
          <w:sz w:val="24"/>
          <w:szCs w:val="24"/>
          <w:u w:color="1D2129"/>
          <w:lang w:val="en-US"/>
        </w:rPr>
        <w:t xml:space="preserve"> will be held liable for any lost, late, illegible, misdirected, damaged, incomplete, corrupted or garbled entries, including entries that are lost or unusable due to computer, internet, or electronic problems.</w:t>
      </w:r>
      <w:r>
        <w:rPr>
          <w:rFonts w:ascii="Arial" w:hAnsi="Arial"/>
          <w:sz w:val="24"/>
          <w:szCs w:val="24"/>
        </w:rPr>
        <w:t xml:space="preserve"> </w:t>
      </w:r>
    </w:p>
    <w:p w:rsidR="00096009" w:rsidRDefault="00096009">
      <w:bookmarkStart w:id="0" w:name="_GoBack"/>
      <w:bookmarkEnd w:id="0"/>
    </w:p>
    <w:sectPr w:rsidR="00096009">
      <w:headerReference w:type="default" r:id="rId5"/>
      <w:footerReference w:type="default" r:id="rId6"/>
      <w:pgSz w:w="12240" w:h="15840"/>
      <w:pgMar w:top="10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98" w:rsidRDefault="00BD453F">
    <w:pPr>
      <w:pStyle w:val="Footer"/>
      <w:tabs>
        <w:tab w:val="clear" w:pos="9360"/>
        <w:tab w:val="right" w:pos="9340"/>
      </w:tabs>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98" w:rsidRDefault="00BD453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3F"/>
    <w:rsid w:val="00096009"/>
    <w:rsid w:val="00344C13"/>
    <w:rsid w:val="00B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7E13-4D4B-46CE-9C9E-1285A5A2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45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D453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BD453F"/>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BD453F"/>
    <w:rPr>
      <w:rFonts w:ascii="Calibri" w:eastAsia="Calibri" w:hAnsi="Calibri" w:cs="Calibri"/>
      <w:color w:val="000000"/>
      <w:u w:color="000000"/>
      <w:bdr w:val="nil"/>
    </w:rPr>
  </w:style>
  <w:style w:type="paragraph" w:customStyle="1" w:styleId="Body">
    <w:name w:val="Body"/>
    <w:rsid w:val="00BD453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rPr>
  </w:style>
  <w:style w:type="character" w:customStyle="1" w:styleId="Hyperlink0">
    <w:name w:val="Hyperlink.0"/>
    <w:basedOn w:val="DefaultParagraphFont"/>
    <w:rsid w:val="00BD453F"/>
    <w:rPr>
      <w:rFonts w:ascii="Arial" w:eastAsia="Arial" w:hAnsi="Arial" w:cs="Arial"/>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mcclendon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Archangel</dc:creator>
  <cp:keywords/>
  <dc:description/>
  <cp:lastModifiedBy>Margaret Archangel</cp:lastModifiedBy>
  <cp:revision>1</cp:revision>
  <dcterms:created xsi:type="dcterms:W3CDTF">2017-09-29T17:21:00Z</dcterms:created>
  <dcterms:modified xsi:type="dcterms:W3CDTF">2017-09-29T17:22:00Z</dcterms:modified>
</cp:coreProperties>
</file>