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2EE4" w14:textId="77777777" w:rsidR="00F4474F" w:rsidRDefault="00F4474F" w:rsidP="00F4474F">
      <w:pPr>
        <w:rPr>
          <w:sz w:val="28"/>
          <w:szCs w:val="28"/>
        </w:rPr>
      </w:pPr>
      <w:r>
        <w:rPr>
          <w:sz w:val="28"/>
          <w:szCs w:val="28"/>
        </w:rPr>
        <w:t>Rules Relating to the Induction of Collegiate Members’ and Their Dues and Fees</w:t>
      </w:r>
    </w:p>
    <w:p w14:paraId="4238A324" w14:textId="77777777" w:rsidR="00F4474F" w:rsidRDefault="00F4474F" w:rsidP="00F4474F">
      <w:pPr>
        <w:rPr>
          <w:sz w:val="22"/>
          <w:szCs w:val="22"/>
        </w:rPr>
      </w:pPr>
    </w:p>
    <w:p w14:paraId="11D76C68" w14:textId="77777777" w:rsidR="00F4474F" w:rsidRDefault="00F4474F" w:rsidP="00F4474F">
      <w:pPr>
        <w:spacing w:after="240"/>
        <w:rPr>
          <w:rFonts w:eastAsia="Times New Roman" w:cs="Times New Roman"/>
          <w:sz w:val="22"/>
          <w:szCs w:val="22"/>
        </w:rPr>
      </w:pPr>
      <w:r>
        <w:rPr>
          <w:rFonts w:eastAsia="Times New Roman" w:cs="Times New Roman"/>
          <w:color w:val="000000"/>
          <w:sz w:val="22"/>
          <w:szCs w:val="22"/>
        </w:rPr>
        <w:t xml:space="preserve">The 2018 convention amended the </w:t>
      </w:r>
      <w:r>
        <w:rPr>
          <w:rFonts w:eastAsia="Times New Roman" w:cs="Times New Roman"/>
          <w:i/>
          <w:color w:val="000000"/>
          <w:sz w:val="22"/>
          <w:szCs w:val="22"/>
        </w:rPr>
        <w:t>DKG Constitution</w:t>
      </w:r>
      <w:r>
        <w:rPr>
          <w:rFonts w:eastAsia="Times New Roman" w:cs="Times New Roman"/>
          <w:color w:val="000000"/>
          <w:sz w:val="22"/>
          <w:szCs w:val="22"/>
        </w:rPr>
        <w:t xml:space="preserve"> to include a new classification of Society members: collegiate members [</w:t>
      </w:r>
      <w:r>
        <w:rPr>
          <w:rFonts w:eastAsia="Times New Roman" w:cs="Times New Roman"/>
          <w:i/>
          <w:color w:val="000000"/>
          <w:sz w:val="22"/>
          <w:szCs w:val="22"/>
        </w:rPr>
        <w:t>Constitution</w:t>
      </w:r>
      <w:r>
        <w:rPr>
          <w:rFonts w:eastAsia="Times New Roman" w:cs="Times New Roman"/>
          <w:color w:val="000000"/>
          <w:sz w:val="22"/>
          <w:szCs w:val="22"/>
        </w:rPr>
        <w:t xml:space="preserve">, Article III.B.4]. Because the </w:t>
      </w:r>
      <w:r>
        <w:rPr>
          <w:rFonts w:eastAsia="Times New Roman" w:cs="Times New Roman"/>
          <w:i/>
          <w:color w:val="000000"/>
          <w:sz w:val="22"/>
          <w:szCs w:val="22"/>
        </w:rPr>
        <w:t xml:space="preserve">Constitution </w:t>
      </w:r>
      <w:r>
        <w:rPr>
          <w:rFonts w:eastAsia="Times New Roman" w:cs="Times New Roman"/>
          <w:color w:val="000000"/>
          <w:sz w:val="22"/>
          <w:szCs w:val="22"/>
        </w:rPr>
        <w:t>determines who is eligible for membership in the Society, state organization bylaws limiting those classifications are now null and void. Chapters can currently induct collegiate members.</w:t>
      </w:r>
    </w:p>
    <w:p w14:paraId="10667A78" w14:textId="77777777" w:rsidR="00F4474F" w:rsidRDefault="00F4474F" w:rsidP="00F4474F">
      <w:pPr>
        <w:rPr>
          <w:rFonts w:eastAsia="Times New Roman" w:cs="Times New Roman"/>
          <w:sz w:val="22"/>
          <w:szCs w:val="22"/>
        </w:rPr>
      </w:pPr>
      <w:r>
        <w:rPr>
          <w:rFonts w:eastAsia="Times New Roman" w:cs="Times New Roman"/>
          <w:sz w:val="22"/>
          <w:szCs w:val="22"/>
        </w:rPr>
        <w:t>Collegiate members must pay international annual dues of $20.00 [</w:t>
      </w:r>
      <w:r>
        <w:rPr>
          <w:rFonts w:eastAsia="Times New Roman" w:cs="Times New Roman"/>
          <w:i/>
          <w:sz w:val="22"/>
          <w:szCs w:val="22"/>
        </w:rPr>
        <w:t>International Standing Rule</w:t>
      </w:r>
      <w:r>
        <w:rPr>
          <w:rFonts w:eastAsia="Times New Roman" w:cs="Times New Roman"/>
          <w:sz w:val="22"/>
          <w:szCs w:val="22"/>
        </w:rPr>
        <w:t>s 4.11]. Note, however, that the </w:t>
      </w:r>
      <w:r>
        <w:rPr>
          <w:rFonts w:eastAsia="Times New Roman" w:cs="Times New Roman"/>
          <w:i/>
          <w:iCs/>
          <w:sz w:val="22"/>
          <w:szCs w:val="22"/>
        </w:rPr>
        <w:t>Constitution, </w:t>
      </w:r>
      <w:r>
        <w:rPr>
          <w:rFonts w:eastAsia="Times New Roman" w:cs="Times New Roman"/>
          <w:sz w:val="22"/>
          <w:szCs w:val="22"/>
        </w:rPr>
        <w:t>Article IV, Section B. 1 &amp; 2 was not amended to require collegiate members to pay either an induction fee or a scholarship fee. </w:t>
      </w:r>
    </w:p>
    <w:p w14:paraId="46751945" w14:textId="77777777" w:rsidR="00F4474F" w:rsidRDefault="00F4474F" w:rsidP="00F4474F">
      <w:pPr>
        <w:rPr>
          <w:rFonts w:eastAsia="Times New Roman" w:cs="Times New Roman"/>
          <w:sz w:val="22"/>
          <w:szCs w:val="22"/>
        </w:rPr>
      </w:pPr>
    </w:p>
    <w:p w14:paraId="15575771" w14:textId="77777777" w:rsidR="00F4474F" w:rsidRDefault="00F4474F" w:rsidP="00F4474F">
      <w:pPr>
        <w:rPr>
          <w:rFonts w:eastAsia="Times New Roman" w:cs="Times New Roman"/>
          <w:sz w:val="22"/>
          <w:szCs w:val="22"/>
        </w:rPr>
      </w:pPr>
      <w:r>
        <w:rPr>
          <w:rFonts w:eastAsia="Times New Roman" w:cs="Times New Roman"/>
          <w:sz w:val="22"/>
          <w:szCs w:val="22"/>
        </w:rPr>
        <w:t>The state organization has the authority to determine the amount of collegiate members’ state organization dues; however, the amount “shall be an amount determined in accordance with the state organization bylaws” [</w:t>
      </w:r>
      <w:r>
        <w:rPr>
          <w:rFonts w:eastAsia="Times New Roman" w:cs="Times New Roman"/>
          <w:i/>
          <w:sz w:val="22"/>
          <w:szCs w:val="22"/>
        </w:rPr>
        <w:t>Constitution</w:t>
      </w:r>
      <w:r>
        <w:rPr>
          <w:rFonts w:eastAsia="Times New Roman" w:cs="Times New Roman"/>
          <w:sz w:val="22"/>
          <w:szCs w:val="22"/>
        </w:rPr>
        <w:t>, Article IV.A.2]. Thus, collegiate members may not be charged state organization dues unless the bylaws are amended to include a provision for collegiate members’ dues.</w:t>
      </w:r>
    </w:p>
    <w:p w14:paraId="52C248B1" w14:textId="77777777" w:rsidR="00F4474F" w:rsidRDefault="00F4474F" w:rsidP="00F4474F">
      <w:pPr>
        <w:rPr>
          <w:rFonts w:eastAsia="Times New Roman" w:cs="Times New Roman"/>
          <w:sz w:val="22"/>
          <w:szCs w:val="22"/>
        </w:rPr>
      </w:pPr>
    </w:p>
    <w:p w14:paraId="026B8273" w14:textId="77777777" w:rsidR="00F4474F" w:rsidRDefault="00F4474F" w:rsidP="00F4474F">
      <w:pPr>
        <w:rPr>
          <w:rFonts w:eastAsia="Times New Roman" w:cs="Times New Roman"/>
          <w:sz w:val="22"/>
          <w:szCs w:val="22"/>
        </w:rPr>
      </w:pPr>
      <w:r>
        <w:rPr>
          <w:rFonts w:eastAsia="Times New Roman" w:cs="Times New Roman"/>
          <w:sz w:val="22"/>
          <w:szCs w:val="22"/>
        </w:rPr>
        <w:t xml:space="preserve">The chapter has the authority to set the amount of their chapter dues; </w:t>
      </w:r>
      <w:proofErr w:type="gramStart"/>
      <w:r>
        <w:rPr>
          <w:rFonts w:eastAsia="Times New Roman" w:cs="Times New Roman"/>
          <w:sz w:val="22"/>
          <w:szCs w:val="22"/>
        </w:rPr>
        <w:t>however</w:t>
      </w:r>
      <w:proofErr w:type="gramEnd"/>
      <w:r>
        <w:rPr>
          <w:rFonts w:eastAsia="Times New Roman" w:cs="Times New Roman"/>
          <w:sz w:val="22"/>
          <w:szCs w:val="22"/>
        </w:rPr>
        <w:t xml:space="preserve"> the amount shall be “an amount determined in accordance with the rules set by the chapter” [</w:t>
      </w:r>
      <w:r>
        <w:rPr>
          <w:rFonts w:eastAsia="Times New Roman" w:cs="Times New Roman"/>
          <w:i/>
          <w:sz w:val="22"/>
          <w:szCs w:val="22"/>
        </w:rPr>
        <w:t>Constitution</w:t>
      </w:r>
      <w:r>
        <w:rPr>
          <w:rFonts w:eastAsia="Times New Roman" w:cs="Times New Roman"/>
          <w:sz w:val="22"/>
          <w:szCs w:val="22"/>
        </w:rPr>
        <w:t>, Article IV.A.3]. Thus, collegiate members may not be charged chapter dues unless the chapter rules are amended to include a provision for collegiate members’ dues.</w:t>
      </w:r>
    </w:p>
    <w:p w14:paraId="71782893" w14:textId="77777777" w:rsidR="00F4474F" w:rsidRDefault="00F4474F" w:rsidP="00F4474F">
      <w:pPr>
        <w:rPr>
          <w:rFonts w:eastAsia="Times New Roman" w:cs="Times New Roman"/>
          <w:sz w:val="22"/>
          <w:szCs w:val="22"/>
        </w:rPr>
      </w:pPr>
    </w:p>
    <w:p w14:paraId="29B99574" w14:textId="77777777" w:rsidR="00F4474F" w:rsidRDefault="00F4474F" w:rsidP="00F4474F">
      <w:pPr>
        <w:rPr>
          <w:rFonts w:eastAsia="Times New Roman" w:cs="Times New Roman"/>
          <w:sz w:val="22"/>
          <w:szCs w:val="22"/>
        </w:rPr>
      </w:pPr>
      <w:r>
        <w:rPr>
          <w:rFonts w:eastAsia="Times New Roman" w:cs="Times New Roman"/>
          <w:sz w:val="22"/>
          <w:szCs w:val="22"/>
        </w:rPr>
        <w:t>Chapters have the right to levy assessments and to vote to pay more than the amount of their dues and fees for special projects. ISR 4.42 excludes reserve members, but not collegiate members, from the obligation to pay chapter assessments; therefore, since chapters have the full authority to levy assessments, they can determine whether any assessment may apply to collegiate members as well as to active members.</w:t>
      </w:r>
    </w:p>
    <w:p w14:paraId="4FA74BE5" w14:textId="77777777" w:rsidR="00F4474F" w:rsidRDefault="00F4474F" w:rsidP="00F4474F">
      <w:pPr>
        <w:ind w:firstLine="720"/>
        <w:rPr>
          <w:rFonts w:eastAsia="Times New Roman" w:cs="Times New Roman"/>
          <w:sz w:val="22"/>
          <w:szCs w:val="22"/>
        </w:rPr>
      </w:pPr>
    </w:p>
    <w:p w14:paraId="60177857" w14:textId="77777777" w:rsidR="00F4474F" w:rsidRDefault="00F4474F" w:rsidP="00F4474F">
      <w:pPr>
        <w:rPr>
          <w:rFonts w:eastAsia="Times New Roman" w:cs="Times New Roman"/>
          <w:sz w:val="22"/>
          <w:szCs w:val="22"/>
          <w:u w:val="single"/>
        </w:rPr>
      </w:pPr>
      <w:r>
        <w:rPr>
          <w:rFonts w:eastAsia="Times New Roman" w:cs="Times New Roman"/>
          <w:sz w:val="22"/>
          <w:szCs w:val="22"/>
          <w:highlight w:val="yellow"/>
          <w:u w:val="single"/>
        </w:rPr>
        <w:t>ADDITIONAL NOTES REGARDING ELIGIBILITY FOR COLLEGIATE MEMBERSHIP:</w:t>
      </w:r>
    </w:p>
    <w:p w14:paraId="7F708DE0" w14:textId="77777777" w:rsidR="00F4474F" w:rsidRDefault="00F4474F" w:rsidP="00F4474F">
      <w:pPr>
        <w:rPr>
          <w:rFonts w:eastAsia="Times New Roman" w:cs="Times New Roman"/>
          <w:sz w:val="22"/>
          <w:szCs w:val="22"/>
        </w:rPr>
      </w:pPr>
      <w:r>
        <w:rPr>
          <w:rFonts w:eastAsia="Times New Roman" w:cs="Times New Roman"/>
          <w:sz w:val="22"/>
          <w:szCs w:val="22"/>
          <w:highlight w:val="yellow"/>
        </w:rPr>
        <w:t>A woman who is or who has been an employed educator is eligible for active membership, not for collegiate membership. Therefore, graduate assistants who are paid to teach are eligible for active membership. A teacher who is taking graduate courses is eligible for active membership.  Upper level or graduate student teachers who are not paid to teach are eligible for collegiate membership</w:t>
      </w:r>
      <w:r>
        <w:rPr>
          <w:rFonts w:eastAsia="Times New Roman" w:cs="Times New Roman"/>
          <w:sz w:val="22"/>
          <w:szCs w:val="22"/>
        </w:rPr>
        <w:t xml:space="preserve">. </w:t>
      </w:r>
    </w:p>
    <w:p w14:paraId="1BFFB646" w14:textId="77777777" w:rsidR="00F4474F" w:rsidRDefault="00F4474F" w:rsidP="00F4474F">
      <w:pPr>
        <w:rPr>
          <w:rFonts w:eastAsia="Times New Roman" w:cs="Times New Roman"/>
          <w:sz w:val="22"/>
          <w:szCs w:val="22"/>
        </w:rPr>
      </w:pPr>
    </w:p>
    <w:p w14:paraId="3C00647C" w14:textId="77777777" w:rsidR="00F4474F" w:rsidRDefault="00F4474F" w:rsidP="00F4474F">
      <w:pPr>
        <w:rPr>
          <w:rFonts w:eastAsia="Times New Roman" w:cs="Times New Roman"/>
          <w:sz w:val="22"/>
          <w:szCs w:val="22"/>
        </w:rPr>
      </w:pPr>
      <w:r>
        <w:rPr>
          <w:rFonts w:eastAsia="Times New Roman" w:cs="Times New Roman"/>
          <w:sz w:val="22"/>
          <w:szCs w:val="22"/>
        </w:rPr>
        <w:t>Here are the relevant constitutional and</w:t>
      </w:r>
      <w:r>
        <w:rPr>
          <w:rFonts w:eastAsia="Times New Roman" w:cs="Times New Roman"/>
          <w:i/>
          <w:sz w:val="22"/>
          <w:szCs w:val="22"/>
        </w:rPr>
        <w:t xml:space="preserve"> ISR</w:t>
      </w:r>
      <w:r>
        <w:rPr>
          <w:rFonts w:eastAsia="Times New Roman" w:cs="Times New Roman"/>
          <w:sz w:val="22"/>
          <w:szCs w:val="22"/>
        </w:rPr>
        <w:t xml:space="preserve"> rules. I have highlighted the pertinent wording in blue.</w:t>
      </w:r>
    </w:p>
    <w:p w14:paraId="761BC6B4" w14:textId="77777777" w:rsidR="00F4474F" w:rsidRDefault="00F4474F" w:rsidP="00F4474F">
      <w:pPr>
        <w:rPr>
          <w:rFonts w:eastAsia="Times New Roman" w:cs="Times New Roman"/>
          <w:sz w:val="22"/>
          <w:szCs w:val="22"/>
        </w:rPr>
      </w:pPr>
    </w:p>
    <w:p w14:paraId="22A2E98B" w14:textId="77777777" w:rsidR="00F4474F" w:rsidRDefault="00F4474F" w:rsidP="00F4474F">
      <w:pPr>
        <w:rPr>
          <w:rFonts w:eastAsia="Times New Roman" w:cs="Times New Roman"/>
          <w:sz w:val="22"/>
          <w:szCs w:val="22"/>
        </w:rPr>
      </w:pPr>
      <w:r>
        <w:rPr>
          <w:rFonts w:eastAsia="Times New Roman" w:cs="Times New Roman"/>
          <w:sz w:val="22"/>
          <w:szCs w:val="22"/>
        </w:rPr>
        <w:t>The newly adopted constitutional amendment states:</w:t>
      </w:r>
    </w:p>
    <w:p w14:paraId="5EE6409A" w14:textId="77777777" w:rsidR="00F4474F" w:rsidRDefault="00F4474F" w:rsidP="00F4474F">
      <w:pPr>
        <w:ind w:left="720"/>
        <w:rPr>
          <w:sz w:val="22"/>
          <w:szCs w:val="22"/>
        </w:rPr>
      </w:pPr>
      <w:r>
        <w:rPr>
          <w:sz w:val="22"/>
          <w:szCs w:val="22"/>
        </w:rPr>
        <w:t>Article III | Membership</w:t>
      </w:r>
    </w:p>
    <w:p w14:paraId="42493C3F" w14:textId="77777777" w:rsidR="00F4474F" w:rsidRDefault="00F4474F" w:rsidP="00F4474F">
      <w:pPr>
        <w:ind w:left="720"/>
        <w:rPr>
          <w:sz w:val="22"/>
          <w:szCs w:val="22"/>
        </w:rPr>
      </w:pPr>
      <w:r>
        <w:rPr>
          <w:sz w:val="22"/>
          <w:szCs w:val="22"/>
        </w:rPr>
        <w:t>Section B. Classification</w:t>
      </w:r>
    </w:p>
    <w:p w14:paraId="0E9910BC" w14:textId="77777777" w:rsidR="00F4474F" w:rsidRDefault="00F4474F" w:rsidP="00F4474F">
      <w:pPr>
        <w:ind w:left="720"/>
        <w:rPr>
          <w:color w:val="4472C4" w:themeColor="accent1"/>
          <w:sz w:val="22"/>
          <w:szCs w:val="22"/>
        </w:rPr>
      </w:pPr>
      <w:r>
        <w:rPr>
          <w:color w:val="4472C4" w:themeColor="accent1"/>
          <w:sz w:val="22"/>
          <w:szCs w:val="22"/>
        </w:rPr>
        <w:t>4. Collegiate members shall be undergraduate or graduate students who meet the following criteria:</w:t>
      </w:r>
    </w:p>
    <w:p w14:paraId="2123B997" w14:textId="77777777" w:rsidR="00F4474F" w:rsidRDefault="00F4474F" w:rsidP="00F4474F">
      <w:pPr>
        <w:ind w:left="1440"/>
        <w:rPr>
          <w:color w:val="4472C4" w:themeColor="accent1"/>
          <w:sz w:val="22"/>
          <w:szCs w:val="22"/>
        </w:rPr>
      </w:pPr>
      <w:r>
        <w:rPr>
          <w:color w:val="4472C4" w:themeColor="accent1"/>
          <w:sz w:val="22"/>
          <w:szCs w:val="22"/>
        </w:rPr>
        <w:t>a. Undergraduate student collegiate members shall</w:t>
      </w:r>
    </w:p>
    <w:p w14:paraId="72939FA8" w14:textId="77777777" w:rsidR="00F4474F" w:rsidRDefault="00F4474F" w:rsidP="00F4474F">
      <w:pPr>
        <w:ind w:left="2160"/>
        <w:rPr>
          <w:color w:val="4472C4" w:themeColor="accent1"/>
          <w:sz w:val="22"/>
          <w:szCs w:val="22"/>
        </w:rPr>
      </w:pPr>
      <w:r>
        <w:rPr>
          <w:color w:val="4472C4" w:themeColor="accent1"/>
          <w:sz w:val="22"/>
          <w:szCs w:val="22"/>
        </w:rPr>
        <w:t>(1) be enrolled in an institution offering an education degree and have the intent to continue academically and professionally in the field of education; and</w:t>
      </w:r>
    </w:p>
    <w:p w14:paraId="2460ED03" w14:textId="77777777" w:rsidR="00F4474F" w:rsidRDefault="00F4474F" w:rsidP="00F4474F">
      <w:pPr>
        <w:ind w:left="2160"/>
        <w:rPr>
          <w:color w:val="4472C4" w:themeColor="accent1"/>
          <w:sz w:val="22"/>
          <w:szCs w:val="22"/>
        </w:rPr>
      </w:pPr>
      <w:r>
        <w:rPr>
          <w:color w:val="4472C4" w:themeColor="accent1"/>
          <w:sz w:val="22"/>
          <w:szCs w:val="22"/>
        </w:rPr>
        <w:t>(2) be enrolled within the last two years of their undergraduate education degree.</w:t>
      </w:r>
    </w:p>
    <w:p w14:paraId="35716508" w14:textId="77777777" w:rsidR="00F4474F" w:rsidRDefault="00F4474F" w:rsidP="00F4474F">
      <w:pPr>
        <w:ind w:left="1440"/>
        <w:rPr>
          <w:sz w:val="22"/>
          <w:szCs w:val="22"/>
        </w:rPr>
      </w:pPr>
      <w:r>
        <w:rPr>
          <w:sz w:val="22"/>
          <w:szCs w:val="22"/>
        </w:rPr>
        <w:t>b. Graduate student collegiate members shall have graduate standing in an institution offering an education degree and have the intent to continue academically and professionally in the field of education.</w:t>
      </w:r>
    </w:p>
    <w:p w14:paraId="5A3DAEAF" w14:textId="77777777" w:rsidR="00F4474F" w:rsidRDefault="00F4474F" w:rsidP="00F4474F">
      <w:pPr>
        <w:ind w:left="1440"/>
        <w:rPr>
          <w:rFonts w:eastAsia="Times New Roman" w:cs="Times New Roman"/>
          <w:sz w:val="22"/>
          <w:szCs w:val="22"/>
        </w:rPr>
      </w:pPr>
      <w:r>
        <w:rPr>
          <w:rFonts w:eastAsia="Times New Roman" w:cs="Times New Roman"/>
          <w:color w:val="4472C4" w:themeColor="accent1"/>
          <w:sz w:val="22"/>
          <w:szCs w:val="22"/>
        </w:rPr>
        <w:lastRenderedPageBreak/>
        <w:t>When a collegiate member starts her career as a paid educator, she will pay active member dues and become an active member. </w:t>
      </w:r>
      <w:r>
        <w:rPr>
          <w:rFonts w:eastAsia="Times New Roman" w:cs="Times New Roman"/>
          <w:color w:val="000000" w:themeColor="text1"/>
          <w:sz w:val="22"/>
          <w:szCs w:val="22"/>
        </w:rPr>
        <w:t>If a collegiate member does not pursue a career as an educator, her membership will expire upon graduation or withdrawal from the education degree program. </w:t>
      </w:r>
    </w:p>
    <w:p w14:paraId="0B63540E" w14:textId="77777777" w:rsidR="00F4474F" w:rsidRDefault="00F4474F" w:rsidP="00F4474F">
      <w:pPr>
        <w:rPr>
          <w:rFonts w:eastAsia="Times New Roman" w:cs="Times New Roman"/>
          <w:sz w:val="22"/>
          <w:szCs w:val="22"/>
        </w:rPr>
      </w:pPr>
    </w:p>
    <w:p w14:paraId="7C9C66D0" w14:textId="77777777" w:rsidR="00F4474F" w:rsidRDefault="00F4474F" w:rsidP="00F4474F">
      <w:pPr>
        <w:rPr>
          <w:rFonts w:eastAsia="Times New Roman" w:cs="Times New Roman"/>
          <w:sz w:val="22"/>
          <w:szCs w:val="22"/>
        </w:rPr>
      </w:pPr>
      <w:r>
        <w:rPr>
          <w:rFonts w:eastAsia="Times New Roman" w:cs="Times New Roman"/>
          <w:sz w:val="22"/>
          <w:szCs w:val="22"/>
        </w:rPr>
        <w:t xml:space="preserve">The </w:t>
      </w:r>
      <w:r>
        <w:rPr>
          <w:rFonts w:eastAsia="Times New Roman" w:cs="Times New Roman"/>
          <w:i/>
          <w:sz w:val="22"/>
          <w:szCs w:val="22"/>
        </w:rPr>
        <w:t xml:space="preserve">Constitution </w:t>
      </w:r>
      <w:r>
        <w:rPr>
          <w:rFonts w:eastAsia="Times New Roman" w:cs="Times New Roman"/>
          <w:sz w:val="22"/>
          <w:szCs w:val="22"/>
        </w:rPr>
        <w:t>states:</w:t>
      </w:r>
    </w:p>
    <w:p w14:paraId="17212F94" w14:textId="77777777" w:rsidR="00F4474F" w:rsidRDefault="00F4474F" w:rsidP="00F4474F">
      <w:pPr>
        <w:ind w:left="720"/>
        <w:rPr>
          <w:rFonts w:eastAsia="Times New Roman" w:cs="Times New Roman"/>
          <w:sz w:val="22"/>
          <w:szCs w:val="22"/>
        </w:rPr>
      </w:pPr>
      <w:r>
        <w:rPr>
          <w:rFonts w:eastAsia="Times New Roman" w:cs="Times New Roman"/>
          <w:sz w:val="22"/>
          <w:szCs w:val="22"/>
        </w:rPr>
        <w:t>Article IV</w:t>
      </w:r>
    </w:p>
    <w:p w14:paraId="6F2AF789" w14:textId="77777777" w:rsidR="00F4474F" w:rsidRDefault="00F4474F" w:rsidP="00F4474F">
      <w:pPr>
        <w:ind w:left="720"/>
        <w:rPr>
          <w:rFonts w:eastAsia="Times New Roman" w:cs="Times New Roman"/>
          <w:sz w:val="22"/>
          <w:szCs w:val="22"/>
        </w:rPr>
      </w:pPr>
      <w:r>
        <w:rPr>
          <w:rFonts w:eastAsia="Times New Roman" w:cs="Times New Roman"/>
          <w:sz w:val="22"/>
          <w:szCs w:val="22"/>
        </w:rPr>
        <w:t>Finance</w:t>
      </w:r>
    </w:p>
    <w:p w14:paraId="5E673A81" w14:textId="77777777" w:rsidR="00F4474F" w:rsidRDefault="00F4474F" w:rsidP="00F4474F">
      <w:pPr>
        <w:ind w:left="720"/>
        <w:rPr>
          <w:rFonts w:eastAsia="Times New Roman" w:cs="Times New Roman"/>
          <w:sz w:val="22"/>
          <w:szCs w:val="22"/>
        </w:rPr>
      </w:pPr>
      <w:r>
        <w:rPr>
          <w:rFonts w:eastAsia="Times New Roman" w:cs="Times New Roman"/>
          <w:sz w:val="22"/>
          <w:szCs w:val="22"/>
        </w:rPr>
        <w:t>Section A. Annual Dues</w:t>
      </w:r>
    </w:p>
    <w:p w14:paraId="393C4AE5" w14:textId="77777777" w:rsidR="00F4474F" w:rsidRDefault="00F4474F" w:rsidP="00F4474F">
      <w:pPr>
        <w:ind w:left="720"/>
        <w:rPr>
          <w:rFonts w:eastAsia="Times New Roman" w:cs="Times New Roman"/>
          <w:sz w:val="22"/>
          <w:szCs w:val="22"/>
        </w:rPr>
      </w:pPr>
      <w:r>
        <w:rPr>
          <w:rFonts w:eastAsia="Times New Roman" w:cs="Times New Roman"/>
          <w:sz w:val="22"/>
          <w:szCs w:val="22"/>
        </w:rPr>
        <w:t>Each active and reserve member shall pay annual dues.</w:t>
      </w:r>
    </w:p>
    <w:p w14:paraId="5911F979" w14:textId="77777777" w:rsidR="00F4474F" w:rsidRDefault="00F4474F" w:rsidP="00F4474F">
      <w:pPr>
        <w:ind w:left="720"/>
        <w:rPr>
          <w:rFonts w:eastAsia="Times New Roman" w:cs="Times New Roman"/>
          <w:sz w:val="22"/>
          <w:szCs w:val="22"/>
        </w:rPr>
      </w:pPr>
      <w:r>
        <w:rPr>
          <w:rFonts w:eastAsia="Times New Roman" w:cs="Times New Roman"/>
          <w:sz w:val="22"/>
          <w:szCs w:val="22"/>
        </w:rPr>
        <w:t>1. International dues shall be an amount recommended by the executive board</w:t>
      </w:r>
    </w:p>
    <w:p w14:paraId="219C7F56" w14:textId="77777777" w:rsidR="00F4474F" w:rsidRDefault="00F4474F" w:rsidP="00F4474F">
      <w:pPr>
        <w:ind w:left="720"/>
        <w:rPr>
          <w:rFonts w:eastAsia="Times New Roman" w:cs="Times New Roman"/>
          <w:sz w:val="22"/>
          <w:szCs w:val="22"/>
        </w:rPr>
      </w:pPr>
      <w:r>
        <w:rPr>
          <w:rFonts w:eastAsia="Times New Roman" w:cs="Times New Roman"/>
          <w:sz w:val="22"/>
          <w:szCs w:val="22"/>
        </w:rPr>
        <w:t>and approved by the international convention.</w:t>
      </w:r>
    </w:p>
    <w:p w14:paraId="0BCDBAB2"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2. State organization dues shall be an amount determined in accordance with</w:t>
      </w:r>
    </w:p>
    <w:p w14:paraId="6E7FF7D5"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state organization bylaws.</w:t>
      </w:r>
    </w:p>
    <w:p w14:paraId="3E5396EC"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3. Chapter dues shall be an amount determined in accordance with the rules</w:t>
      </w:r>
    </w:p>
    <w:p w14:paraId="27D1AEFB"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set by the chapter.</w:t>
      </w:r>
    </w:p>
    <w:p w14:paraId="3232A575" w14:textId="77777777" w:rsidR="00F4474F" w:rsidRDefault="00F4474F" w:rsidP="00F4474F">
      <w:pPr>
        <w:ind w:left="720"/>
        <w:rPr>
          <w:rFonts w:eastAsia="Times New Roman" w:cs="Times New Roman"/>
          <w:sz w:val="22"/>
          <w:szCs w:val="22"/>
        </w:rPr>
      </w:pPr>
    </w:p>
    <w:p w14:paraId="5C023DE9" w14:textId="77777777" w:rsidR="00F4474F" w:rsidRDefault="00F4474F" w:rsidP="00F4474F">
      <w:pPr>
        <w:ind w:left="720"/>
        <w:rPr>
          <w:rFonts w:eastAsia="Times New Roman" w:cs="Times New Roman"/>
          <w:sz w:val="22"/>
          <w:szCs w:val="22"/>
        </w:rPr>
      </w:pPr>
      <w:r>
        <w:rPr>
          <w:rFonts w:eastAsia="Times New Roman" w:cs="Times New Roman"/>
          <w:sz w:val="22"/>
          <w:szCs w:val="22"/>
        </w:rPr>
        <w:t>Section B. Fees</w:t>
      </w:r>
    </w:p>
    <w:p w14:paraId="5D0E0DA0" w14:textId="77777777" w:rsidR="00F4474F" w:rsidRDefault="00F4474F" w:rsidP="00F4474F">
      <w:pPr>
        <w:ind w:left="720"/>
        <w:rPr>
          <w:rFonts w:eastAsia="Times New Roman" w:cs="Times New Roman"/>
          <w:sz w:val="22"/>
          <w:szCs w:val="22"/>
        </w:rPr>
      </w:pPr>
      <w:r>
        <w:rPr>
          <w:rFonts w:eastAsia="Times New Roman" w:cs="Times New Roman"/>
          <w:sz w:val="22"/>
          <w:szCs w:val="22"/>
        </w:rPr>
        <w:t>1. Induction Fee</w:t>
      </w:r>
    </w:p>
    <w:p w14:paraId="7F2DA83C"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An active member shall pay an induction fee at the time of induction</w:t>
      </w:r>
    </w:p>
    <w:p w14:paraId="159C0255" w14:textId="77777777" w:rsidR="00F4474F" w:rsidRDefault="00F4474F" w:rsidP="00F4474F">
      <w:pPr>
        <w:ind w:left="720"/>
        <w:rPr>
          <w:rFonts w:eastAsia="Times New Roman" w:cs="Times New Roman"/>
          <w:sz w:val="22"/>
          <w:szCs w:val="22"/>
        </w:rPr>
      </w:pPr>
      <w:r>
        <w:rPr>
          <w:rFonts w:eastAsia="Times New Roman" w:cs="Times New Roman"/>
          <w:sz w:val="22"/>
          <w:szCs w:val="22"/>
        </w:rPr>
        <w:t>2. Scholarship Fee</w:t>
      </w:r>
    </w:p>
    <w:p w14:paraId="1D122629"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Each active and reserve member shall pay a scholarship fee annually</w:t>
      </w:r>
    </w:p>
    <w:p w14:paraId="5C4EBDF9" w14:textId="77777777" w:rsidR="00F4474F" w:rsidRDefault="00F4474F" w:rsidP="00F4474F">
      <w:pPr>
        <w:ind w:left="720"/>
        <w:rPr>
          <w:rFonts w:eastAsia="Times New Roman" w:cs="Times New Roman"/>
          <w:sz w:val="22"/>
          <w:szCs w:val="22"/>
        </w:rPr>
      </w:pPr>
    </w:p>
    <w:p w14:paraId="53DAD372" w14:textId="77777777" w:rsidR="00F4474F" w:rsidRDefault="00F4474F" w:rsidP="00F4474F">
      <w:pPr>
        <w:ind w:left="720"/>
        <w:rPr>
          <w:rFonts w:eastAsia="Times New Roman" w:cs="Times New Roman"/>
          <w:sz w:val="22"/>
          <w:szCs w:val="22"/>
        </w:rPr>
      </w:pPr>
      <w:r>
        <w:rPr>
          <w:rFonts w:eastAsia="Times New Roman" w:cs="Times New Roman"/>
          <w:sz w:val="22"/>
          <w:szCs w:val="22"/>
        </w:rPr>
        <w:t>Section D. Financial Assessments</w:t>
      </w:r>
    </w:p>
    <w:p w14:paraId="0CEE9C07" w14:textId="77777777" w:rsidR="00F4474F" w:rsidRDefault="00F4474F" w:rsidP="00F4474F">
      <w:pPr>
        <w:ind w:left="720"/>
        <w:rPr>
          <w:rFonts w:eastAsia="Times New Roman" w:cs="Times New Roman"/>
          <w:color w:val="4472C4" w:themeColor="accent1"/>
          <w:sz w:val="22"/>
          <w:szCs w:val="22"/>
        </w:rPr>
      </w:pPr>
      <w:r>
        <w:rPr>
          <w:rFonts w:eastAsia="Times New Roman" w:cs="Times New Roman"/>
          <w:color w:val="4472C4" w:themeColor="accent1"/>
          <w:sz w:val="22"/>
          <w:szCs w:val="22"/>
        </w:rPr>
        <w:t>Financial assessments may be levied only by the chapter.</w:t>
      </w:r>
    </w:p>
    <w:p w14:paraId="38E46354" w14:textId="77777777" w:rsidR="00F4474F" w:rsidRDefault="00F4474F" w:rsidP="00F4474F">
      <w:pPr>
        <w:rPr>
          <w:rFonts w:eastAsia="Times New Roman" w:cs="Times New Roman"/>
          <w:sz w:val="22"/>
          <w:szCs w:val="22"/>
        </w:rPr>
      </w:pPr>
    </w:p>
    <w:p w14:paraId="2CC35C7E" w14:textId="77777777" w:rsidR="00F4474F" w:rsidRDefault="00F4474F" w:rsidP="00F4474F">
      <w:pPr>
        <w:rPr>
          <w:rFonts w:eastAsia="Times New Roman" w:cs="Times New Roman"/>
          <w:sz w:val="22"/>
          <w:szCs w:val="22"/>
        </w:rPr>
      </w:pPr>
      <w:r>
        <w:rPr>
          <w:rFonts w:eastAsia="Times New Roman" w:cs="Times New Roman"/>
          <w:i/>
          <w:sz w:val="22"/>
          <w:szCs w:val="22"/>
        </w:rPr>
        <w:t>ISR </w:t>
      </w:r>
      <w:r>
        <w:rPr>
          <w:rFonts w:eastAsia="Times New Roman" w:cs="Times New Roman"/>
          <w:sz w:val="22"/>
          <w:szCs w:val="22"/>
        </w:rPr>
        <w:t>4.4 states:</w:t>
      </w:r>
    </w:p>
    <w:p w14:paraId="5DC0127B" w14:textId="77777777" w:rsidR="00F4474F" w:rsidRDefault="00F4474F" w:rsidP="00F4474F">
      <w:pPr>
        <w:ind w:left="720"/>
        <w:rPr>
          <w:rFonts w:eastAsia="Times New Roman" w:cs="Times New Roman"/>
          <w:sz w:val="22"/>
          <w:szCs w:val="22"/>
        </w:rPr>
      </w:pPr>
      <w:r>
        <w:rPr>
          <w:rFonts w:eastAsia="Times New Roman" w:cs="Times New Roman"/>
          <w:sz w:val="22"/>
          <w:szCs w:val="22"/>
        </w:rPr>
        <w:t>4.4 Financial Assessments</w:t>
      </w:r>
    </w:p>
    <w:p w14:paraId="2C91E82E" w14:textId="77777777" w:rsidR="00F4474F" w:rsidRDefault="00F4474F" w:rsidP="00F4474F">
      <w:pPr>
        <w:ind w:left="720"/>
        <w:rPr>
          <w:rFonts w:eastAsia="Times New Roman" w:cs="Times New Roman"/>
          <w:color w:val="4472C4" w:themeColor="accent1"/>
          <w:sz w:val="22"/>
          <w:szCs w:val="22"/>
        </w:rPr>
      </w:pPr>
      <w:r>
        <w:rPr>
          <w:rFonts w:eastAsia="Times New Roman" w:cs="Times New Roman"/>
          <w:sz w:val="22"/>
          <w:szCs w:val="22"/>
        </w:rPr>
        <w:t>4.41 </w:t>
      </w:r>
      <w:r>
        <w:rPr>
          <w:rFonts w:eastAsia="Times New Roman" w:cs="Times New Roman"/>
          <w:color w:val="4472C4" w:themeColor="accent1"/>
          <w:sz w:val="22"/>
          <w:szCs w:val="22"/>
        </w:rPr>
        <w:t>Chapter members may vote to pay an amount in addition to dues and fees for the support of a chapter or state organization project.</w:t>
      </w:r>
    </w:p>
    <w:p w14:paraId="7484EAF9" w14:textId="77777777" w:rsidR="00F4474F" w:rsidRDefault="00F4474F" w:rsidP="00F4474F">
      <w:pPr>
        <w:ind w:left="720"/>
        <w:rPr>
          <w:rFonts w:eastAsia="Times New Roman" w:cs="Times New Roman"/>
          <w:color w:val="4472C4" w:themeColor="accent1"/>
          <w:sz w:val="22"/>
          <w:szCs w:val="22"/>
        </w:rPr>
      </w:pPr>
      <w:r>
        <w:rPr>
          <w:rFonts w:eastAsia="Times New Roman" w:cs="Times New Roman"/>
          <w:sz w:val="22"/>
          <w:szCs w:val="22"/>
        </w:rPr>
        <w:t>4.42 </w:t>
      </w:r>
      <w:r>
        <w:rPr>
          <w:rFonts w:eastAsia="Times New Roman" w:cs="Times New Roman"/>
          <w:color w:val="4472C4" w:themeColor="accent1"/>
          <w:sz w:val="22"/>
          <w:szCs w:val="22"/>
        </w:rPr>
        <w:t>A reserve member shall be exempt from paying chapter financial assessments.  </w:t>
      </w:r>
    </w:p>
    <w:p w14:paraId="2A37507D" w14:textId="77777777" w:rsidR="00F4474F" w:rsidRDefault="00F4474F" w:rsidP="00F4474F">
      <w:pPr>
        <w:rPr>
          <w:rFonts w:eastAsia="Times New Roman" w:cs="Times New Roman"/>
          <w:color w:val="000000"/>
          <w:sz w:val="22"/>
          <w:szCs w:val="22"/>
        </w:rPr>
      </w:pPr>
    </w:p>
    <w:p w14:paraId="271792F8" w14:textId="77777777" w:rsidR="00F4474F" w:rsidRDefault="00F4474F" w:rsidP="00F4474F">
      <w:pPr>
        <w:rPr>
          <w:rFonts w:eastAsia="Times New Roman" w:cs="Times New Roman"/>
          <w:color w:val="000000"/>
          <w:sz w:val="22"/>
          <w:szCs w:val="22"/>
        </w:rPr>
      </w:pPr>
      <w:r>
        <w:rPr>
          <w:rFonts w:eastAsia="Times New Roman" w:cs="Times New Roman"/>
          <w:color w:val="000000"/>
          <w:sz w:val="22"/>
          <w:szCs w:val="22"/>
        </w:rPr>
        <w:t xml:space="preserve">The </w:t>
      </w:r>
      <w:r>
        <w:rPr>
          <w:rFonts w:eastAsia="Times New Roman" w:cs="Times New Roman"/>
          <w:i/>
          <w:color w:val="000000"/>
          <w:sz w:val="22"/>
          <w:szCs w:val="22"/>
        </w:rPr>
        <w:t xml:space="preserve">ISR </w:t>
      </w:r>
      <w:r>
        <w:rPr>
          <w:rFonts w:eastAsia="Times New Roman" w:cs="Times New Roman"/>
          <w:color w:val="000000"/>
          <w:sz w:val="22"/>
          <w:szCs w:val="22"/>
        </w:rPr>
        <w:t>newly adopted amendment states:</w:t>
      </w:r>
    </w:p>
    <w:p w14:paraId="4E6DF97A" w14:textId="77777777" w:rsidR="00F4474F" w:rsidRDefault="00F4474F" w:rsidP="00F4474F">
      <w:pPr>
        <w:ind w:left="720"/>
        <w:rPr>
          <w:sz w:val="22"/>
          <w:szCs w:val="22"/>
        </w:rPr>
      </w:pPr>
      <w:r>
        <w:rPr>
          <w:i/>
          <w:sz w:val="22"/>
          <w:szCs w:val="22"/>
        </w:rPr>
        <w:t xml:space="preserve">ISR </w:t>
      </w:r>
      <w:r>
        <w:rPr>
          <w:sz w:val="22"/>
          <w:szCs w:val="22"/>
        </w:rPr>
        <w:t>4.0 | Finance–General</w:t>
      </w:r>
    </w:p>
    <w:p w14:paraId="6C089ECD" w14:textId="77777777" w:rsidR="00F4474F" w:rsidRDefault="00F4474F" w:rsidP="00F4474F">
      <w:pPr>
        <w:ind w:left="720"/>
        <w:rPr>
          <w:sz w:val="22"/>
          <w:szCs w:val="22"/>
        </w:rPr>
      </w:pPr>
      <w:r>
        <w:rPr>
          <w:sz w:val="22"/>
          <w:szCs w:val="22"/>
        </w:rPr>
        <w:t>4.1 Dues</w:t>
      </w:r>
    </w:p>
    <w:p w14:paraId="21C10461" w14:textId="77777777" w:rsidR="00F4474F" w:rsidRDefault="00F4474F" w:rsidP="00F4474F">
      <w:pPr>
        <w:ind w:left="720"/>
        <w:rPr>
          <w:rFonts w:eastAsia="Times New Roman" w:cs="Times New Roman"/>
          <w:color w:val="000000"/>
          <w:sz w:val="22"/>
          <w:szCs w:val="22"/>
        </w:rPr>
      </w:pPr>
      <w:r>
        <w:rPr>
          <w:rFonts w:eastAsia="Times New Roman" w:cs="Times New Roman"/>
          <w:color w:val="000000"/>
          <w:sz w:val="22"/>
          <w:szCs w:val="22"/>
        </w:rPr>
        <w:t>4.11 International active dues shall be forty dollars (U.S. $40), </w:t>
      </w:r>
      <w:r>
        <w:rPr>
          <w:rFonts w:eastAsia="Times New Roman" w:cs="Times New Roman"/>
          <w:color w:val="4472C4" w:themeColor="accent1"/>
          <w:sz w:val="22"/>
          <w:szCs w:val="22"/>
        </w:rPr>
        <w:t>and international reserve and collegiate dues shall be twenty dollars (U.S. $20).</w:t>
      </w:r>
      <w:r>
        <w:rPr>
          <w:rFonts w:eastAsia="Times New Roman" w:cs="Times New Roman"/>
          <w:color w:val="000000"/>
          <w:sz w:val="22"/>
          <w:szCs w:val="22"/>
        </w:rPr>
        <w:t xml:space="preserve"> Beginning in 2012 international active and international reserve </w:t>
      </w:r>
      <w:r>
        <w:rPr>
          <w:rFonts w:eastAsia="Times New Roman" w:cs="Times New Roman"/>
          <w:color w:val="000000" w:themeColor="text1"/>
          <w:sz w:val="22"/>
          <w:szCs w:val="22"/>
        </w:rPr>
        <w:t>and collegiate </w:t>
      </w:r>
      <w:r>
        <w:rPr>
          <w:rFonts w:eastAsia="Times New Roman" w:cs="Times New Roman"/>
          <w:color w:val="000000"/>
          <w:sz w:val="22"/>
          <w:szCs w:val="22"/>
        </w:rPr>
        <w:t>dues may be adjusted each biennium based on the United States of America Social Security Administration’s Cost of Living Adjustment (COLA) average for the previous two (2) years, rounded up to the nearest whole dollar. </w:t>
      </w:r>
    </w:p>
    <w:p w14:paraId="04D1B1EB" w14:textId="77777777" w:rsidR="00F4474F" w:rsidRDefault="00F4474F" w:rsidP="00F4474F">
      <w:pPr>
        <w:rPr>
          <w:rFonts w:eastAsia="Times New Roman" w:cs="Times New Roman"/>
          <w:color w:val="000000"/>
          <w:sz w:val="22"/>
          <w:szCs w:val="22"/>
        </w:rPr>
      </w:pPr>
    </w:p>
    <w:p w14:paraId="7BA32C14" w14:textId="77777777" w:rsidR="00F4474F" w:rsidRDefault="00F4474F" w:rsidP="00F4474F">
      <w:pPr>
        <w:rPr>
          <w:rFonts w:eastAsia="Times New Roman" w:cs="Times New Roman"/>
          <w:sz w:val="22"/>
          <w:szCs w:val="22"/>
        </w:rPr>
      </w:pPr>
      <w:r>
        <w:rPr>
          <w:rFonts w:eastAsia="Times New Roman" w:cs="Times New Roman"/>
          <w:color w:val="000000"/>
          <w:sz w:val="22"/>
          <w:szCs w:val="22"/>
        </w:rPr>
        <w:t>There is nothing in the governing documents that prescribes a different method of collecting and processing the dues and fees of collegiate members. They should be processed in the same way as all other dues and fees.   </w:t>
      </w:r>
    </w:p>
    <w:p w14:paraId="3DDF05CF" w14:textId="77777777" w:rsidR="00F4474F" w:rsidRDefault="00F4474F" w:rsidP="00F4474F">
      <w:pPr>
        <w:rPr>
          <w:sz w:val="22"/>
          <w:szCs w:val="22"/>
        </w:rPr>
      </w:pPr>
    </w:p>
    <w:p w14:paraId="2FEEAA7F" w14:textId="77777777" w:rsidR="00F4474F" w:rsidRDefault="00F4474F" w:rsidP="00F4474F">
      <w:pPr>
        <w:rPr>
          <w:rFonts w:ascii="Lucida Calligraphy" w:hAnsi="Lucida Calligraphy"/>
          <w:sz w:val="22"/>
          <w:szCs w:val="22"/>
        </w:rPr>
      </w:pPr>
      <w:r>
        <w:rPr>
          <w:rFonts w:ascii="Lucida Calligraphy" w:hAnsi="Lucida Calligraphy"/>
          <w:sz w:val="22"/>
          <w:szCs w:val="22"/>
        </w:rPr>
        <w:t>Helen Popovich, PRP</w:t>
      </w:r>
    </w:p>
    <w:p w14:paraId="720F8ADF" w14:textId="77777777" w:rsidR="00F4474F" w:rsidRDefault="00F4474F" w:rsidP="00F4474F">
      <w:pPr>
        <w:rPr>
          <w:sz w:val="22"/>
          <w:szCs w:val="22"/>
        </w:rPr>
      </w:pPr>
      <w:r>
        <w:rPr>
          <w:sz w:val="22"/>
          <w:szCs w:val="22"/>
        </w:rPr>
        <w:t>International Parliamentarian</w:t>
      </w:r>
    </w:p>
    <w:p w14:paraId="594F8AD1" w14:textId="77777777" w:rsidR="00F4474F" w:rsidRDefault="00F4474F" w:rsidP="00F4474F">
      <w:pPr>
        <w:rPr>
          <w:sz w:val="22"/>
          <w:szCs w:val="22"/>
        </w:rPr>
      </w:pPr>
      <w:r>
        <w:rPr>
          <w:sz w:val="22"/>
          <w:szCs w:val="22"/>
        </w:rPr>
        <w:t>8/30/18; Updated 10/3/18</w:t>
      </w:r>
    </w:p>
    <w:p w14:paraId="5B8D4CDD" w14:textId="77777777" w:rsidR="00096009" w:rsidRDefault="00096009">
      <w:bookmarkStart w:id="0" w:name="_GoBack"/>
      <w:bookmarkEnd w:id="0"/>
    </w:p>
    <w:sectPr w:rsidR="0009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4F"/>
    <w:rsid w:val="00096009"/>
    <w:rsid w:val="00344C13"/>
    <w:rsid w:val="00F4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16F9"/>
  <w15:chartTrackingRefBased/>
  <w15:docId w15:val="{DD9FEF13-446A-4A83-9536-AC0D81D6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Archangel</dc:creator>
  <cp:keywords/>
  <dc:description/>
  <cp:lastModifiedBy>Margaret Archangel</cp:lastModifiedBy>
  <cp:revision>1</cp:revision>
  <dcterms:created xsi:type="dcterms:W3CDTF">2018-12-17T02:58:00Z</dcterms:created>
  <dcterms:modified xsi:type="dcterms:W3CDTF">2018-12-17T02:58:00Z</dcterms:modified>
</cp:coreProperties>
</file>