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8E1D3" w14:textId="0C00F389" w:rsidR="00C72FDC" w:rsidRDefault="00C72FDC" w:rsidP="00C72FDC">
      <w:pPr>
        <w:spacing w:after="0" w:afterAutospacing="0"/>
        <w:jc w:val="center"/>
        <w:rPr>
          <w:rFonts w:cstheme="minorHAnsi"/>
          <w:b/>
          <w:sz w:val="28"/>
          <w:szCs w:val="28"/>
        </w:rPr>
      </w:pPr>
      <w:r w:rsidRPr="00C72FDC">
        <w:rPr>
          <w:rFonts w:cstheme="minorHAnsi"/>
          <w:b/>
          <w:noProof/>
          <w:sz w:val="28"/>
          <w:szCs w:val="28"/>
        </w:rPr>
        <w:drawing>
          <wp:anchor distT="0" distB="0" distL="114300" distR="114300" simplePos="0" relativeHeight="251658240" behindDoc="1" locked="0" layoutInCell="1" allowOverlap="1" wp14:anchorId="411ECDBA" wp14:editId="5AA11E87">
            <wp:simplePos x="0" y="0"/>
            <wp:positionH relativeFrom="column">
              <wp:posOffset>-281940</wp:posOffset>
            </wp:positionH>
            <wp:positionV relativeFrom="paragraph">
              <wp:posOffset>-228600</wp:posOffset>
            </wp:positionV>
            <wp:extent cx="1104900" cy="1242245"/>
            <wp:effectExtent l="0" t="0" r="0" b="0"/>
            <wp:wrapNone/>
            <wp:docPr id="11" name="Picture 1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ESCA_Logo-FIN3-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4900" cy="1242245"/>
                    </a:xfrm>
                    <a:prstGeom prst="rect">
                      <a:avLst/>
                    </a:prstGeom>
                  </pic:spPr>
                </pic:pic>
              </a:graphicData>
            </a:graphic>
            <wp14:sizeRelH relativeFrom="margin">
              <wp14:pctWidth>0</wp14:pctWidth>
            </wp14:sizeRelH>
            <wp14:sizeRelV relativeFrom="margin">
              <wp14:pctHeight>0</wp14:pctHeight>
            </wp14:sizeRelV>
          </wp:anchor>
        </w:drawing>
      </w:r>
      <w:r w:rsidRPr="00C72FDC">
        <w:rPr>
          <w:rFonts w:cstheme="minorHAnsi"/>
          <w:b/>
          <w:noProof/>
          <w:sz w:val="28"/>
          <w:szCs w:val="28"/>
        </w:rPr>
        <mc:AlternateContent>
          <mc:Choice Requires="wps">
            <w:drawing>
              <wp:anchor distT="45720" distB="45720" distL="114300" distR="114300" simplePos="0" relativeHeight="251660288" behindDoc="1" locked="0" layoutInCell="1" allowOverlap="1" wp14:anchorId="65E1875B" wp14:editId="3A39E85A">
                <wp:simplePos x="0" y="0"/>
                <wp:positionH relativeFrom="column">
                  <wp:posOffset>5471160</wp:posOffset>
                </wp:positionH>
                <wp:positionV relativeFrom="paragraph">
                  <wp:posOffset>-304800</wp:posOffset>
                </wp:positionV>
                <wp:extent cx="134112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1404620"/>
                        </a:xfrm>
                        <a:prstGeom prst="rect">
                          <a:avLst/>
                        </a:prstGeom>
                        <a:solidFill>
                          <a:srgbClr val="FFFFFF"/>
                        </a:solidFill>
                        <a:ln w="9525">
                          <a:noFill/>
                          <a:miter lim="800000"/>
                          <a:headEnd/>
                          <a:tailEnd/>
                        </a:ln>
                      </wps:spPr>
                      <wps:txbx>
                        <w:txbxContent>
                          <w:p w14:paraId="1947D322" w14:textId="38DA4A4F" w:rsidR="00C72FDC" w:rsidRPr="00C72FDC" w:rsidRDefault="00C72FDC">
                            <w:pPr>
                              <w:rPr>
                                <w:b/>
                                <w:bCs/>
                                <w:sz w:val="26"/>
                                <w:szCs w:val="26"/>
                              </w:rPr>
                            </w:pPr>
                            <w:r w:rsidRPr="00C72FDC">
                              <w:rPr>
                                <w:b/>
                                <w:bCs/>
                                <w:sz w:val="26"/>
                                <w:szCs w:val="26"/>
                              </w:rPr>
                              <w:t>www.sesca.org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E1875B" id="_x0000_t202" coordsize="21600,21600" o:spt="202" path="m,l,21600r21600,l21600,xe">
                <v:stroke joinstyle="miter"/>
                <v:path gradientshapeok="t" o:connecttype="rect"/>
              </v:shapetype>
              <v:shape id="Text Box 2" o:spid="_x0000_s1026" type="#_x0000_t202" style="position:absolute;left:0;text-align:left;margin-left:430.8pt;margin-top:-24pt;width:105.6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" stroked="f">
                <v:textbox style="mso-fit-shape-to-text:t">
                  <w:txbxContent>
                    <w:p w14:paraId="1947D322" w14:textId="38DA4A4F" w:rsidR="00C72FDC" w:rsidRPr="00C72FDC" w:rsidRDefault="00C72FDC">
                      <w:pPr>
                        <w:rPr>
                          <w:b/>
                          <w:bCs/>
                          <w:sz w:val="26"/>
                          <w:szCs w:val="26"/>
                        </w:rPr>
                      </w:pPr>
                      <w:r w:rsidRPr="00C72FDC">
                        <w:rPr>
                          <w:b/>
                          <w:bCs/>
                          <w:sz w:val="26"/>
                          <w:szCs w:val="26"/>
                        </w:rPr>
                        <w:t>www.sesca.org</w:t>
                      </w:r>
                    </w:p>
                  </w:txbxContent>
                </v:textbox>
              </v:shape>
            </w:pict>
          </mc:Fallback>
        </mc:AlternateContent>
      </w:r>
    </w:p>
    <w:p w14:paraId="4AE78592" w14:textId="77777777" w:rsidR="00E345AF" w:rsidRPr="00E345AF" w:rsidRDefault="00E345AF" w:rsidP="00E559FC">
      <w:pPr>
        <w:spacing w:after="0" w:afterAutospacing="0"/>
        <w:jc w:val="center"/>
        <w:rPr>
          <w:rFonts w:cstheme="minorHAnsi"/>
          <w:b/>
          <w:sz w:val="32"/>
          <w:szCs w:val="32"/>
        </w:rPr>
      </w:pPr>
      <w:r>
        <w:rPr>
          <w:rFonts w:cstheme="minorHAnsi"/>
          <w:b/>
          <w:sz w:val="28"/>
          <w:szCs w:val="28"/>
        </w:rPr>
        <w:t xml:space="preserve">   </w:t>
      </w:r>
      <w:r w:rsidR="00C72FDC" w:rsidRPr="00E345AF">
        <w:rPr>
          <w:rFonts w:cstheme="minorHAnsi"/>
          <w:b/>
          <w:sz w:val="32"/>
          <w:szCs w:val="32"/>
        </w:rPr>
        <w:t>The Shoreview-Einhausen Sister City Association</w:t>
      </w:r>
    </w:p>
    <w:p w14:paraId="22A7AC45" w14:textId="174EF3B1" w:rsidR="00060416" w:rsidRPr="00E345AF" w:rsidRDefault="00C72FDC" w:rsidP="00E559FC">
      <w:pPr>
        <w:spacing w:after="0" w:afterAutospacing="0"/>
        <w:jc w:val="center"/>
        <w:rPr>
          <w:rFonts w:cstheme="minorHAnsi"/>
          <w:b/>
          <w:sz w:val="32"/>
          <w:szCs w:val="32"/>
        </w:rPr>
      </w:pPr>
      <w:r w:rsidRPr="00E345AF">
        <w:rPr>
          <w:rFonts w:cstheme="minorHAnsi"/>
          <w:b/>
          <w:sz w:val="32"/>
          <w:szCs w:val="32"/>
        </w:rPr>
        <w:t xml:space="preserve"> invites you</w:t>
      </w:r>
      <w:r w:rsidR="00E345AF" w:rsidRPr="00E345AF">
        <w:rPr>
          <w:rFonts w:cstheme="minorHAnsi"/>
          <w:b/>
          <w:sz w:val="32"/>
          <w:szCs w:val="32"/>
        </w:rPr>
        <w:t xml:space="preserve"> to the </w:t>
      </w:r>
    </w:p>
    <w:p w14:paraId="775B3794" w14:textId="77777777" w:rsidR="00E345AF" w:rsidRPr="00E345AF" w:rsidRDefault="00E345AF" w:rsidP="00E559FC">
      <w:pPr>
        <w:spacing w:after="0" w:afterAutospacing="0"/>
        <w:jc w:val="center"/>
        <w:rPr>
          <w:rFonts w:ascii="Perpetua Titling MT" w:hAnsi="Perpetua Titling MT"/>
          <w:b/>
          <w:sz w:val="18"/>
          <w:szCs w:val="18"/>
        </w:rPr>
      </w:pPr>
    </w:p>
    <w:p w14:paraId="2CD03E4C" w14:textId="5E4A8B33" w:rsidR="00A834D3" w:rsidRPr="00C72FDC" w:rsidRDefault="00060416" w:rsidP="00C72FDC">
      <w:pPr>
        <w:spacing w:after="0" w:afterAutospacing="0"/>
        <w:jc w:val="center"/>
        <w:rPr>
          <w:rFonts w:ascii="Perpetua Titling MT" w:hAnsi="Perpetua Titling MT"/>
          <w:b/>
          <w:spacing w:val="20"/>
          <w:sz w:val="32"/>
          <w:szCs w:val="32"/>
        </w:rPr>
      </w:pPr>
      <w:r>
        <w:rPr>
          <w:rFonts w:ascii="Perpetua Titling MT" w:hAnsi="Perpetua Titling MT"/>
          <w:b/>
          <w:spacing w:val="20"/>
          <w:sz w:val="32"/>
          <w:szCs w:val="32"/>
        </w:rPr>
        <w:t>G</w:t>
      </w:r>
      <w:r w:rsidR="00C72FDC" w:rsidRPr="00C72FDC">
        <w:rPr>
          <w:rFonts w:ascii="Perpetua Titling MT" w:hAnsi="Perpetua Titling MT"/>
          <w:b/>
          <w:spacing w:val="20"/>
          <w:sz w:val="32"/>
          <w:szCs w:val="32"/>
        </w:rPr>
        <w:t>erman</w:t>
      </w:r>
      <w:r w:rsidR="00E559FC" w:rsidRPr="00C72FDC">
        <w:rPr>
          <w:rFonts w:ascii="Perpetua Titling MT" w:hAnsi="Perpetua Titling MT"/>
          <w:b/>
          <w:spacing w:val="20"/>
          <w:sz w:val="32"/>
          <w:szCs w:val="32"/>
        </w:rPr>
        <w:t xml:space="preserve"> Dinner and Program</w:t>
      </w:r>
    </w:p>
    <w:p w14:paraId="78269EF9" w14:textId="2E9A7C01" w:rsidR="00E559FC" w:rsidRPr="00A834D3" w:rsidRDefault="00A35A66" w:rsidP="00C72FDC">
      <w:pPr>
        <w:spacing w:after="0" w:afterAutospacing="0"/>
        <w:jc w:val="center"/>
        <w:rPr>
          <w:rFonts w:ascii="Perpetua Titling MT" w:hAnsi="Perpetua Titling MT"/>
          <w:b/>
          <w:sz w:val="32"/>
          <w:szCs w:val="32"/>
        </w:rPr>
      </w:pPr>
      <w:r w:rsidRPr="00C72FDC">
        <w:rPr>
          <w:rFonts w:ascii="Perpetua Titling MT" w:hAnsi="Perpetua Titling MT"/>
          <w:b/>
          <w:spacing w:val="20"/>
          <w:sz w:val="32"/>
          <w:szCs w:val="32"/>
        </w:rPr>
        <w:t xml:space="preserve">at the </w:t>
      </w:r>
      <w:r w:rsidR="00E559FC" w:rsidRPr="00C72FDC">
        <w:rPr>
          <w:rFonts w:ascii="Perpetua Titling MT" w:hAnsi="Perpetua Titling MT"/>
          <w:b/>
          <w:spacing w:val="20"/>
          <w:sz w:val="32"/>
          <w:szCs w:val="32"/>
        </w:rPr>
        <w:t>Gasthaus Bavarian Hunter</w:t>
      </w:r>
    </w:p>
    <w:p w14:paraId="60A4A351" w14:textId="77777777" w:rsidR="00486A4E" w:rsidRPr="00D4280D" w:rsidRDefault="00486A4E" w:rsidP="00B50896">
      <w:pPr>
        <w:spacing w:after="0" w:afterAutospacing="0"/>
        <w:jc w:val="center"/>
        <w:rPr>
          <w:b/>
          <w:sz w:val="16"/>
          <w:szCs w:val="16"/>
          <w:vertAlign w:val="subscript"/>
        </w:rPr>
      </w:pPr>
    </w:p>
    <w:p w14:paraId="5A1FF74A" w14:textId="4E2D5441" w:rsidR="00B50896" w:rsidRPr="00486A4E" w:rsidRDefault="00E42B97" w:rsidP="00B50896">
      <w:pPr>
        <w:spacing w:after="0" w:afterAutospacing="0"/>
        <w:jc w:val="center"/>
        <w:rPr>
          <w:b/>
          <w:sz w:val="32"/>
          <w:szCs w:val="32"/>
        </w:rPr>
      </w:pPr>
      <w:r w:rsidRPr="00486A4E">
        <w:rPr>
          <w:b/>
          <w:sz w:val="32"/>
          <w:szCs w:val="32"/>
        </w:rPr>
        <w:t>S</w:t>
      </w:r>
      <w:r w:rsidR="009A1EE2" w:rsidRPr="00486A4E">
        <w:rPr>
          <w:b/>
          <w:sz w:val="32"/>
          <w:szCs w:val="32"/>
        </w:rPr>
        <w:t>aturday</w:t>
      </w:r>
      <w:r w:rsidR="00486A4E" w:rsidRPr="00486A4E">
        <w:rPr>
          <w:b/>
          <w:sz w:val="32"/>
          <w:szCs w:val="32"/>
        </w:rPr>
        <w:t>,</w:t>
      </w:r>
      <w:r w:rsidR="009A1EE2" w:rsidRPr="00486A4E">
        <w:rPr>
          <w:b/>
          <w:sz w:val="32"/>
          <w:szCs w:val="32"/>
        </w:rPr>
        <w:t xml:space="preserve"> </w:t>
      </w:r>
      <w:r w:rsidR="00486A4E" w:rsidRPr="00486A4E">
        <w:rPr>
          <w:b/>
          <w:sz w:val="32"/>
          <w:szCs w:val="32"/>
        </w:rPr>
        <w:t xml:space="preserve">April </w:t>
      </w:r>
      <w:r w:rsidR="00060416">
        <w:rPr>
          <w:b/>
          <w:sz w:val="32"/>
          <w:szCs w:val="32"/>
        </w:rPr>
        <w:t>18</w:t>
      </w:r>
      <w:r w:rsidR="00485512" w:rsidRPr="00486A4E">
        <w:rPr>
          <w:b/>
          <w:sz w:val="32"/>
          <w:szCs w:val="32"/>
        </w:rPr>
        <w:t>, 20</w:t>
      </w:r>
      <w:r w:rsidR="00023AE7">
        <w:rPr>
          <w:b/>
          <w:sz w:val="32"/>
          <w:szCs w:val="32"/>
        </w:rPr>
        <w:t>2</w:t>
      </w:r>
      <w:r w:rsidR="00060416">
        <w:rPr>
          <w:b/>
          <w:sz w:val="32"/>
          <w:szCs w:val="32"/>
        </w:rPr>
        <w:t>6</w:t>
      </w:r>
    </w:p>
    <w:p w14:paraId="26E2FEE3" w14:textId="77777777" w:rsidR="006F0DB0" w:rsidRPr="007B3433" w:rsidRDefault="006F0DB0" w:rsidP="006F0DB0">
      <w:pPr>
        <w:spacing w:after="0" w:afterAutospacing="0"/>
        <w:rPr>
          <w:rFonts w:cstheme="minorHAnsi"/>
          <w:b/>
          <w:sz w:val="16"/>
          <w:szCs w:val="16"/>
        </w:rPr>
      </w:pPr>
    </w:p>
    <w:p w14:paraId="6D591ED5" w14:textId="5CE1E004" w:rsidR="00237630" w:rsidRDefault="00060416" w:rsidP="001C4F19">
      <w:pPr>
        <w:spacing w:after="0" w:afterAutospacing="0"/>
        <w:jc w:val="center"/>
        <w:rPr>
          <w:rFonts w:cstheme="minorHAnsi"/>
          <w:b/>
          <w:i/>
          <w:iCs/>
          <w:sz w:val="30"/>
          <w:szCs w:val="30"/>
        </w:rPr>
      </w:pPr>
      <w:r>
        <w:rPr>
          <w:rFonts w:cstheme="minorHAnsi"/>
          <w:b/>
          <w:i/>
          <w:iCs/>
          <w:sz w:val="30"/>
          <w:szCs w:val="30"/>
        </w:rPr>
        <w:t>An evening with Dr. Bruce Gleason</w:t>
      </w:r>
    </w:p>
    <w:p w14:paraId="42044508" w14:textId="507CEEB6" w:rsidR="00060416" w:rsidRDefault="00060416" w:rsidP="001C4F19">
      <w:pPr>
        <w:spacing w:after="0" w:afterAutospacing="0"/>
        <w:jc w:val="center"/>
        <w:rPr>
          <w:rFonts w:cstheme="minorHAnsi"/>
          <w:b/>
          <w:i/>
          <w:iCs/>
          <w:sz w:val="30"/>
          <w:szCs w:val="30"/>
        </w:rPr>
      </w:pPr>
      <w:r>
        <w:rPr>
          <w:rFonts w:cstheme="minorHAnsi"/>
          <w:b/>
          <w:i/>
          <w:iCs/>
          <w:sz w:val="30"/>
          <w:szCs w:val="30"/>
        </w:rPr>
        <w:t>Author of</w:t>
      </w:r>
    </w:p>
    <w:p w14:paraId="2ABD722D" w14:textId="0F1C2B7D" w:rsidR="00F130AC" w:rsidRDefault="00060416" w:rsidP="00060416">
      <w:pPr>
        <w:spacing w:after="0" w:afterAutospacing="0"/>
        <w:jc w:val="center"/>
        <w:rPr>
          <w:rFonts w:cstheme="minorHAnsi"/>
          <w:b/>
          <w:i/>
          <w:iCs/>
          <w:sz w:val="30"/>
          <w:szCs w:val="30"/>
        </w:rPr>
      </w:pPr>
      <w:r>
        <w:rPr>
          <w:rFonts w:cstheme="minorHAnsi"/>
          <w:b/>
          <w:i/>
          <w:iCs/>
          <w:sz w:val="30"/>
          <w:szCs w:val="30"/>
        </w:rPr>
        <w:t>“Cold War Cadence</w:t>
      </w:r>
      <w:r w:rsidR="00CF78AA">
        <w:rPr>
          <w:rFonts w:cstheme="minorHAnsi"/>
          <w:b/>
          <w:i/>
          <w:iCs/>
          <w:sz w:val="30"/>
          <w:szCs w:val="30"/>
        </w:rPr>
        <w:t>:</w:t>
      </w:r>
      <w:r>
        <w:rPr>
          <w:rFonts w:cstheme="minorHAnsi"/>
          <w:b/>
          <w:i/>
          <w:iCs/>
          <w:sz w:val="30"/>
          <w:szCs w:val="30"/>
        </w:rPr>
        <w:t xml:space="preserve"> A Military Musician’s Berlin Memoir” </w:t>
      </w:r>
    </w:p>
    <w:p w14:paraId="2EEEA7BF" w14:textId="77777777" w:rsidR="00060416" w:rsidRPr="00486A4E" w:rsidRDefault="00060416" w:rsidP="00060416">
      <w:pPr>
        <w:spacing w:after="0" w:afterAutospacing="0"/>
        <w:jc w:val="center"/>
        <w:rPr>
          <w:rFonts w:cs="Calibri"/>
          <w:sz w:val="16"/>
          <w:szCs w:val="16"/>
        </w:rPr>
      </w:pPr>
    </w:p>
    <w:p w14:paraId="772DBA65" w14:textId="781E2151" w:rsidR="00060416" w:rsidRPr="0039541E" w:rsidRDefault="00A834D3" w:rsidP="00060416">
      <w:pPr>
        <w:spacing w:line="300" w:lineRule="atLeast"/>
        <w:rPr>
          <w:rFonts w:cstheme="minorHAnsi"/>
          <w:sz w:val="24"/>
          <w:szCs w:val="24"/>
        </w:rPr>
      </w:pPr>
      <w:r w:rsidRPr="0039541E">
        <w:rPr>
          <w:rFonts w:cstheme="minorHAnsi"/>
          <w:sz w:val="24"/>
          <w:szCs w:val="24"/>
        </w:rPr>
        <w:t xml:space="preserve">We are pleased to </w:t>
      </w:r>
      <w:r w:rsidR="00023AE7" w:rsidRPr="0039541E">
        <w:rPr>
          <w:rFonts w:cstheme="minorHAnsi"/>
          <w:sz w:val="24"/>
          <w:szCs w:val="24"/>
        </w:rPr>
        <w:t>present</w:t>
      </w:r>
      <w:r w:rsidRPr="0039541E">
        <w:rPr>
          <w:rFonts w:cstheme="minorHAnsi"/>
          <w:sz w:val="24"/>
          <w:szCs w:val="24"/>
        </w:rPr>
        <w:t xml:space="preserve"> </w:t>
      </w:r>
      <w:r w:rsidR="00060416" w:rsidRPr="0039541E">
        <w:rPr>
          <w:rFonts w:cstheme="minorHAnsi"/>
          <w:sz w:val="24"/>
          <w:szCs w:val="24"/>
        </w:rPr>
        <w:t xml:space="preserve">Dr. Bruce Gleason. </w:t>
      </w:r>
      <w:r w:rsidR="00B2307F" w:rsidRPr="0039541E">
        <w:rPr>
          <w:rFonts w:cstheme="minorHAnsi"/>
          <w:sz w:val="24"/>
          <w:szCs w:val="24"/>
        </w:rPr>
        <w:t xml:space="preserve"> </w:t>
      </w:r>
      <w:r w:rsidR="009928D5" w:rsidRPr="009928D5">
        <w:rPr>
          <w:rFonts w:cstheme="minorHAnsi"/>
          <w:sz w:val="24"/>
          <w:szCs w:val="24"/>
        </w:rPr>
        <w:t>Setting himself apart from the millions of people who have thought “I should write a book,” Dr. Gleason does it in spades with</w:t>
      </w:r>
      <w:r w:rsidR="009928D5">
        <w:rPr>
          <w:rFonts w:cstheme="minorHAnsi"/>
          <w:sz w:val="24"/>
          <w:szCs w:val="24"/>
        </w:rPr>
        <w:t xml:space="preserve"> </w:t>
      </w:r>
      <w:r w:rsidR="009928D5" w:rsidRPr="009928D5">
        <w:rPr>
          <w:rFonts w:cstheme="minorHAnsi"/>
          <w:i/>
          <w:iCs/>
          <w:sz w:val="24"/>
          <w:szCs w:val="24"/>
        </w:rPr>
        <w:t>Cold War Cadence: A Military Musician’s Berlin Memoir, 1988-1991.</w:t>
      </w:r>
      <w:r w:rsidR="009928D5">
        <w:rPr>
          <w:rFonts w:cstheme="minorHAnsi"/>
          <w:sz w:val="24"/>
          <w:szCs w:val="24"/>
        </w:rPr>
        <w:t xml:space="preserve"> </w:t>
      </w:r>
      <w:r w:rsidR="009822A9">
        <w:rPr>
          <w:rFonts w:cstheme="minorHAnsi"/>
          <w:sz w:val="24"/>
          <w:szCs w:val="24"/>
        </w:rPr>
        <w:t xml:space="preserve">The book provides </w:t>
      </w:r>
      <w:r w:rsidR="00B2307F" w:rsidRPr="0039541E">
        <w:rPr>
          <w:rFonts w:cstheme="minorHAnsi"/>
          <w:sz w:val="24"/>
          <w:szCs w:val="24"/>
        </w:rPr>
        <w:t xml:space="preserve">a fascinating review of not only the work </w:t>
      </w:r>
      <w:r w:rsidR="00821BA6">
        <w:rPr>
          <w:rFonts w:cstheme="minorHAnsi"/>
          <w:sz w:val="24"/>
          <w:szCs w:val="24"/>
        </w:rPr>
        <w:t xml:space="preserve">of </w:t>
      </w:r>
      <w:r w:rsidR="00B2307F" w:rsidRPr="0039541E">
        <w:rPr>
          <w:rFonts w:cstheme="minorHAnsi"/>
          <w:sz w:val="24"/>
          <w:szCs w:val="24"/>
        </w:rPr>
        <w:t xml:space="preserve">army bandsmen and women, </w:t>
      </w:r>
      <w:r w:rsidR="009822A9" w:rsidRPr="0039541E">
        <w:rPr>
          <w:rFonts w:cstheme="minorHAnsi"/>
          <w:sz w:val="24"/>
          <w:szCs w:val="24"/>
        </w:rPr>
        <w:t>but Dr. Gleason also</w:t>
      </w:r>
      <w:r w:rsidR="00B2307F" w:rsidRPr="0039541E">
        <w:rPr>
          <w:rFonts w:cstheme="minorHAnsi"/>
          <w:sz w:val="24"/>
          <w:szCs w:val="24"/>
        </w:rPr>
        <w:t xml:space="preserve"> offers a glimpse of the historic city of Berlin as well as the Prussian and Nazi ghosts </w:t>
      </w:r>
      <w:r w:rsidR="0039541E" w:rsidRPr="0039541E">
        <w:rPr>
          <w:rFonts w:cstheme="minorHAnsi"/>
          <w:sz w:val="24"/>
          <w:szCs w:val="24"/>
        </w:rPr>
        <w:t>that still reside there.</w:t>
      </w:r>
    </w:p>
    <w:p w14:paraId="4EDF5455" w14:textId="7E410DE3" w:rsidR="009A1EE2" w:rsidRPr="005E1D0E" w:rsidRDefault="009A1EE2" w:rsidP="00060416">
      <w:pPr>
        <w:spacing w:line="300" w:lineRule="atLeast"/>
        <w:rPr>
          <w:rFonts w:ascii="Calibri" w:hAnsi="Calibri" w:cs="Calibri"/>
          <w:b/>
          <w:sz w:val="24"/>
          <w:szCs w:val="24"/>
        </w:rPr>
      </w:pPr>
      <w:r w:rsidRPr="005E1D0E">
        <w:rPr>
          <w:rFonts w:ascii="Calibri" w:hAnsi="Calibri" w:cs="Calibri"/>
          <w:b/>
          <w:sz w:val="24"/>
          <w:szCs w:val="24"/>
        </w:rPr>
        <w:t xml:space="preserve">Date: </w:t>
      </w:r>
      <w:r w:rsidRPr="005E1D0E">
        <w:rPr>
          <w:rFonts w:ascii="Calibri" w:hAnsi="Calibri" w:cs="Calibri"/>
          <w:b/>
          <w:sz w:val="24"/>
          <w:szCs w:val="24"/>
        </w:rPr>
        <w:tab/>
        <w:t xml:space="preserve"> </w:t>
      </w:r>
      <w:r w:rsidRPr="005E1D0E">
        <w:rPr>
          <w:rFonts w:ascii="Calibri" w:hAnsi="Calibri" w:cs="Calibri"/>
          <w:b/>
          <w:sz w:val="24"/>
          <w:szCs w:val="24"/>
        </w:rPr>
        <w:tab/>
      </w:r>
      <w:r w:rsidR="007B4C9E">
        <w:rPr>
          <w:rFonts w:ascii="Calibri" w:hAnsi="Calibri" w:cs="Calibri"/>
          <w:b/>
          <w:sz w:val="24"/>
          <w:szCs w:val="24"/>
        </w:rPr>
        <w:t xml:space="preserve">Saturday, </w:t>
      </w:r>
      <w:r w:rsidR="008D56A0">
        <w:rPr>
          <w:rFonts w:ascii="Calibri" w:hAnsi="Calibri" w:cs="Calibri"/>
          <w:b/>
          <w:sz w:val="24"/>
          <w:szCs w:val="24"/>
        </w:rPr>
        <w:t xml:space="preserve">April </w:t>
      </w:r>
      <w:r w:rsidR="00060416">
        <w:rPr>
          <w:rFonts w:ascii="Calibri" w:hAnsi="Calibri" w:cs="Calibri"/>
          <w:b/>
          <w:sz w:val="24"/>
          <w:szCs w:val="24"/>
        </w:rPr>
        <w:t>18</w:t>
      </w:r>
      <w:r w:rsidR="008D56A0">
        <w:rPr>
          <w:rFonts w:ascii="Calibri" w:hAnsi="Calibri" w:cs="Calibri"/>
          <w:b/>
          <w:sz w:val="24"/>
          <w:szCs w:val="24"/>
        </w:rPr>
        <w:t>, 202</w:t>
      </w:r>
      <w:r w:rsidR="00060416">
        <w:rPr>
          <w:rFonts w:ascii="Calibri" w:hAnsi="Calibri" w:cs="Calibri"/>
          <w:b/>
          <w:sz w:val="24"/>
          <w:szCs w:val="24"/>
        </w:rPr>
        <w:t>6</w:t>
      </w:r>
    </w:p>
    <w:p w14:paraId="68B3153F" w14:textId="0A4349FA" w:rsidR="009A1EE2" w:rsidRPr="005E1D0E" w:rsidRDefault="009A1EE2" w:rsidP="009A1EE2">
      <w:pPr>
        <w:ind w:left="1440" w:hanging="1440"/>
        <w:rPr>
          <w:rFonts w:ascii="Calibri" w:hAnsi="Calibri" w:cs="Calibri"/>
          <w:sz w:val="24"/>
          <w:szCs w:val="24"/>
        </w:rPr>
      </w:pPr>
      <w:r w:rsidRPr="005E1D0E">
        <w:rPr>
          <w:rFonts w:ascii="Calibri" w:hAnsi="Calibri" w:cs="Calibri"/>
          <w:b/>
          <w:sz w:val="24"/>
          <w:szCs w:val="24"/>
        </w:rPr>
        <w:t>Place:</w:t>
      </w:r>
      <w:r w:rsidRPr="005E1D0E">
        <w:rPr>
          <w:rFonts w:ascii="Calibri" w:hAnsi="Calibri" w:cs="Calibri"/>
          <w:b/>
          <w:sz w:val="24"/>
          <w:szCs w:val="24"/>
        </w:rPr>
        <w:tab/>
        <w:t>Gasthaus Bavarian Hunter</w:t>
      </w:r>
      <w:r w:rsidR="00023AE7">
        <w:rPr>
          <w:rFonts w:ascii="Calibri" w:hAnsi="Calibri" w:cs="Calibri"/>
          <w:b/>
          <w:sz w:val="24"/>
          <w:szCs w:val="24"/>
        </w:rPr>
        <w:t xml:space="preserve"> (Lower Level)</w:t>
      </w:r>
      <w:r w:rsidRPr="005E1D0E">
        <w:rPr>
          <w:rFonts w:ascii="Calibri" w:hAnsi="Calibri" w:cs="Calibri"/>
          <w:b/>
          <w:sz w:val="24"/>
          <w:szCs w:val="24"/>
        </w:rPr>
        <w:t xml:space="preserve"> </w:t>
      </w:r>
      <w:r w:rsidR="00023AE7">
        <w:rPr>
          <w:rFonts w:ascii="Calibri" w:hAnsi="Calibri" w:cs="Calibri"/>
          <w:b/>
          <w:bCs/>
          <w:sz w:val="24"/>
          <w:szCs w:val="24"/>
        </w:rPr>
        <w:t xml:space="preserve">- </w:t>
      </w:r>
      <w:r w:rsidRPr="00023AE7">
        <w:rPr>
          <w:rFonts w:ascii="Calibri" w:hAnsi="Calibri" w:cs="Calibri"/>
          <w:b/>
          <w:bCs/>
          <w:sz w:val="24"/>
          <w:szCs w:val="24"/>
        </w:rPr>
        <w:t>8390 Lofton Ave N., Stillwater, MN</w:t>
      </w:r>
    </w:p>
    <w:p w14:paraId="7BC854CE" w14:textId="77777777" w:rsidR="00060416" w:rsidRDefault="009A1EE2" w:rsidP="00C94D82">
      <w:pPr>
        <w:spacing w:after="0" w:afterAutospacing="0"/>
        <w:rPr>
          <w:rFonts w:ascii="Calibri" w:hAnsi="Calibri" w:cs="Calibri"/>
          <w:b/>
          <w:sz w:val="24"/>
          <w:szCs w:val="24"/>
        </w:rPr>
      </w:pPr>
      <w:r w:rsidRPr="005E1D0E">
        <w:rPr>
          <w:rFonts w:ascii="Calibri" w:hAnsi="Calibri" w:cs="Calibri"/>
          <w:b/>
          <w:sz w:val="24"/>
          <w:szCs w:val="24"/>
        </w:rPr>
        <w:t xml:space="preserve">Time:  </w:t>
      </w:r>
      <w:r w:rsidRPr="005E1D0E">
        <w:rPr>
          <w:rFonts w:ascii="Calibri" w:hAnsi="Calibri" w:cs="Calibri"/>
          <w:b/>
          <w:sz w:val="24"/>
          <w:szCs w:val="24"/>
        </w:rPr>
        <w:tab/>
      </w:r>
      <w:r w:rsidRPr="005E1D0E">
        <w:rPr>
          <w:rFonts w:ascii="Calibri" w:hAnsi="Calibri" w:cs="Calibri"/>
          <w:b/>
          <w:sz w:val="24"/>
          <w:szCs w:val="24"/>
        </w:rPr>
        <w:tab/>
        <w:t>5:00 pm</w:t>
      </w:r>
      <w:r w:rsidRPr="005E1D0E">
        <w:rPr>
          <w:rFonts w:ascii="Calibri" w:hAnsi="Calibri" w:cs="Calibri"/>
          <w:b/>
          <w:sz w:val="24"/>
          <w:szCs w:val="24"/>
        </w:rPr>
        <w:tab/>
        <w:t xml:space="preserve">Social time – </w:t>
      </w:r>
      <w:r w:rsidR="00023AE7">
        <w:rPr>
          <w:rFonts w:ascii="Calibri" w:hAnsi="Calibri" w:cs="Calibri"/>
          <w:b/>
          <w:sz w:val="24"/>
          <w:szCs w:val="24"/>
        </w:rPr>
        <w:t>C</w:t>
      </w:r>
      <w:r w:rsidRPr="005E1D0E">
        <w:rPr>
          <w:rFonts w:ascii="Calibri" w:hAnsi="Calibri" w:cs="Calibri"/>
          <w:b/>
          <w:sz w:val="24"/>
          <w:szCs w:val="24"/>
        </w:rPr>
        <w:t xml:space="preserve">ash </w:t>
      </w:r>
      <w:r w:rsidR="00023AE7">
        <w:rPr>
          <w:rFonts w:ascii="Calibri" w:hAnsi="Calibri" w:cs="Calibri"/>
          <w:b/>
          <w:sz w:val="24"/>
          <w:szCs w:val="24"/>
        </w:rPr>
        <w:t>B</w:t>
      </w:r>
      <w:r w:rsidRPr="005E1D0E">
        <w:rPr>
          <w:rFonts w:ascii="Calibri" w:hAnsi="Calibri" w:cs="Calibri"/>
          <w:b/>
          <w:sz w:val="24"/>
          <w:szCs w:val="24"/>
        </w:rPr>
        <w:t>a</w:t>
      </w:r>
      <w:r w:rsidR="00060416">
        <w:rPr>
          <w:rFonts w:ascii="Calibri" w:hAnsi="Calibri" w:cs="Calibri"/>
          <w:b/>
          <w:sz w:val="24"/>
          <w:szCs w:val="24"/>
        </w:rPr>
        <w:t xml:space="preserve">r </w:t>
      </w:r>
    </w:p>
    <w:p w14:paraId="3942FFF5" w14:textId="2CA300ED" w:rsidR="009A1EE2" w:rsidRPr="005E1D0E" w:rsidRDefault="00060416" w:rsidP="00060416">
      <w:pPr>
        <w:spacing w:after="0" w:afterAutospacing="0"/>
        <w:ind w:left="720" w:firstLine="720"/>
        <w:rPr>
          <w:rFonts w:ascii="Calibri" w:hAnsi="Calibri" w:cs="Calibri"/>
          <w:b/>
          <w:sz w:val="24"/>
          <w:szCs w:val="24"/>
        </w:rPr>
      </w:pPr>
      <w:r>
        <w:rPr>
          <w:rFonts w:ascii="Calibri" w:hAnsi="Calibri" w:cs="Calibri"/>
          <w:b/>
          <w:sz w:val="24"/>
          <w:szCs w:val="24"/>
        </w:rPr>
        <w:t>5:30 pm</w:t>
      </w:r>
      <w:r>
        <w:rPr>
          <w:rFonts w:ascii="Calibri" w:hAnsi="Calibri" w:cs="Calibri"/>
          <w:b/>
          <w:sz w:val="24"/>
          <w:szCs w:val="24"/>
        </w:rPr>
        <w:tab/>
        <w:t>Appetizers</w:t>
      </w:r>
    </w:p>
    <w:p w14:paraId="5A622D53" w14:textId="1E5A273D" w:rsidR="009A1EE2" w:rsidRPr="00060416" w:rsidRDefault="009A1EE2" w:rsidP="00C94D82">
      <w:pPr>
        <w:spacing w:after="0" w:afterAutospacing="0"/>
        <w:ind w:left="720" w:firstLine="720"/>
        <w:rPr>
          <w:rFonts w:ascii="Calibri" w:hAnsi="Calibri" w:cs="Calibri"/>
          <w:b/>
          <w:sz w:val="24"/>
          <w:szCs w:val="24"/>
        </w:rPr>
      </w:pPr>
      <w:r w:rsidRPr="00060416">
        <w:rPr>
          <w:rFonts w:ascii="Calibri" w:hAnsi="Calibri" w:cs="Calibri"/>
          <w:b/>
          <w:sz w:val="24"/>
          <w:szCs w:val="24"/>
        </w:rPr>
        <w:t>6:00 pm</w:t>
      </w:r>
      <w:r w:rsidRPr="00060416">
        <w:rPr>
          <w:rFonts w:ascii="Calibri" w:hAnsi="Calibri" w:cs="Calibri"/>
          <w:b/>
          <w:sz w:val="24"/>
          <w:szCs w:val="24"/>
        </w:rPr>
        <w:tab/>
        <w:t>German-</w:t>
      </w:r>
      <w:r w:rsidR="00E42B97" w:rsidRPr="00060416">
        <w:rPr>
          <w:rFonts w:ascii="Calibri" w:hAnsi="Calibri" w:cs="Calibri"/>
          <w:b/>
          <w:sz w:val="24"/>
          <w:szCs w:val="24"/>
        </w:rPr>
        <w:t>D</w:t>
      </w:r>
      <w:r w:rsidRPr="00060416">
        <w:rPr>
          <w:rFonts w:ascii="Calibri" w:hAnsi="Calibri" w:cs="Calibri"/>
          <w:b/>
          <w:sz w:val="24"/>
          <w:szCs w:val="24"/>
        </w:rPr>
        <w:t>inner</w:t>
      </w:r>
    </w:p>
    <w:p w14:paraId="0371A265" w14:textId="315D1F45" w:rsidR="009A1EE2" w:rsidRPr="00060416" w:rsidRDefault="009A1EE2" w:rsidP="00C94D82">
      <w:pPr>
        <w:spacing w:after="0" w:afterAutospacing="0"/>
        <w:ind w:left="2832" w:hanging="1392"/>
        <w:rPr>
          <w:rFonts w:ascii="Calibri" w:hAnsi="Calibri" w:cs="Calibri"/>
          <w:b/>
          <w:sz w:val="24"/>
          <w:szCs w:val="24"/>
        </w:rPr>
      </w:pPr>
      <w:r w:rsidRPr="00060416">
        <w:rPr>
          <w:rFonts w:ascii="Calibri" w:hAnsi="Calibri" w:cs="Calibri"/>
          <w:b/>
          <w:sz w:val="24"/>
          <w:szCs w:val="24"/>
        </w:rPr>
        <w:t>7:30 pm</w:t>
      </w:r>
      <w:r w:rsidRPr="00060416">
        <w:rPr>
          <w:rFonts w:ascii="Calibri" w:hAnsi="Calibri" w:cs="Calibri"/>
          <w:b/>
          <w:sz w:val="24"/>
          <w:szCs w:val="24"/>
        </w:rPr>
        <w:tab/>
      </w:r>
      <w:r w:rsidR="005A4649" w:rsidRPr="00060416">
        <w:rPr>
          <w:rFonts w:ascii="Calibri" w:hAnsi="Calibri" w:cs="Calibri"/>
          <w:b/>
          <w:sz w:val="24"/>
          <w:szCs w:val="24"/>
        </w:rPr>
        <w:t xml:space="preserve"> </w:t>
      </w:r>
      <w:r w:rsidRPr="00060416">
        <w:rPr>
          <w:rFonts w:ascii="Calibri" w:hAnsi="Calibri" w:cs="Calibri"/>
          <w:b/>
          <w:sz w:val="24"/>
          <w:szCs w:val="24"/>
        </w:rPr>
        <w:t>Pr</w:t>
      </w:r>
      <w:r w:rsidR="007E3516" w:rsidRPr="00060416">
        <w:rPr>
          <w:rFonts w:ascii="Calibri" w:hAnsi="Calibri" w:cs="Calibri"/>
          <w:b/>
          <w:sz w:val="24"/>
          <w:szCs w:val="24"/>
        </w:rPr>
        <w:t xml:space="preserve">ogram </w:t>
      </w:r>
    </w:p>
    <w:p w14:paraId="396FBCFB" w14:textId="5CFA0821" w:rsidR="00A35A66" w:rsidRPr="0039541E" w:rsidRDefault="00023AE7" w:rsidP="00A35A66">
      <w:pPr>
        <w:spacing w:before="100" w:line="255" w:lineRule="atLeast"/>
        <w:rPr>
          <w:rFonts w:ascii="Calibri" w:hAnsi="Calibri" w:cs="Calibri"/>
          <w:sz w:val="24"/>
          <w:szCs w:val="24"/>
        </w:rPr>
      </w:pPr>
      <w:r w:rsidRPr="00060416">
        <w:rPr>
          <w:rFonts w:ascii="Calibri" w:hAnsi="Calibri" w:cs="Calibri"/>
          <w:sz w:val="16"/>
          <w:szCs w:val="16"/>
        </w:rPr>
        <w:br/>
      </w:r>
      <w:r w:rsidR="00A35A66" w:rsidRPr="0039541E">
        <w:rPr>
          <w:rFonts w:ascii="Calibri" w:hAnsi="Calibri" w:cs="Calibri"/>
          <w:sz w:val="24"/>
          <w:szCs w:val="24"/>
        </w:rPr>
        <w:t xml:space="preserve">Cost </w:t>
      </w:r>
      <w:r w:rsidR="009822A9" w:rsidRPr="0039541E">
        <w:rPr>
          <w:rFonts w:ascii="Calibri" w:hAnsi="Calibri" w:cs="Calibri"/>
          <w:sz w:val="24"/>
          <w:szCs w:val="24"/>
        </w:rPr>
        <w:t>of</w:t>
      </w:r>
      <w:r w:rsidR="00A35A66" w:rsidRPr="0039541E">
        <w:rPr>
          <w:rFonts w:ascii="Calibri" w:hAnsi="Calibri" w:cs="Calibri"/>
          <w:sz w:val="24"/>
          <w:szCs w:val="24"/>
        </w:rPr>
        <w:t xml:space="preserve"> this event is </w:t>
      </w:r>
      <w:r w:rsidR="00A35A66" w:rsidRPr="0039541E">
        <w:rPr>
          <w:rFonts w:ascii="Calibri" w:hAnsi="Calibri" w:cs="Calibri"/>
          <w:b/>
          <w:sz w:val="24"/>
          <w:szCs w:val="24"/>
        </w:rPr>
        <w:t>$</w:t>
      </w:r>
      <w:r w:rsidR="005753D9" w:rsidRPr="0039541E">
        <w:rPr>
          <w:rFonts w:ascii="Calibri" w:hAnsi="Calibri" w:cs="Calibri"/>
          <w:b/>
          <w:sz w:val="24"/>
          <w:szCs w:val="24"/>
        </w:rPr>
        <w:t>45</w:t>
      </w:r>
      <w:r w:rsidR="00485512" w:rsidRPr="0039541E">
        <w:rPr>
          <w:rFonts w:ascii="Calibri" w:hAnsi="Calibri" w:cs="Calibri"/>
          <w:b/>
          <w:sz w:val="24"/>
          <w:szCs w:val="24"/>
        </w:rPr>
        <w:t>.</w:t>
      </w:r>
      <w:r w:rsidR="00A35A66" w:rsidRPr="0039541E">
        <w:rPr>
          <w:rFonts w:ascii="Calibri" w:hAnsi="Calibri" w:cs="Calibri"/>
          <w:b/>
          <w:sz w:val="24"/>
          <w:szCs w:val="24"/>
        </w:rPr>
        <w:t>00</w:t>
      </w:r>
      <w:r w:rsidR="00A35A66" w:rsidRPr="0039541E">
        <w:rPr>
          <w:rFonts w:ascii="Calibri" w:hAnsi="Calibri" w:cs="Calibri"/>
          <w:sz w:val="24"/>
          <w:szCs w:val="24"/>
        </w:rPr>
        <w:t xml:space="preserve"> per person for adults and $</w:t>
      </w:r>
      <w:r w:rsidR="005753D9" w:rsidRPr="0039541E">
        <w:rPr>
          <w:rFonts w:ascii="Calibri" w:hAnsi="Calibri" w:cs="Calibri"/>
          <w:b/>
          <w:sz w:val="24"/>
          <w:szCs w:val="24"/>
        </w:rPr>
        <w:t>3</w:t>
      </w:r>
      <w:r w:rsidR="00487136" w:rsidRPr="0039541E">
        <w:rPr>
          <w:rFonts w:ascii="Calibri" w:hAnsi="Calibri" w:cs="Calibri"/>
          <w:b/>
          <w:sz w:val="24"/>
          <w:szCs w:val="24"/>
        </w:rPr>
        <w:t>5</w:t>
      </w:r>
      <w:r w:rsidR="00A35A66" w:rsidRPr="0039541E">
        <w:rPr>
          <w:rFonts w:ascii="Calibri" w:hAnsi="Calibri" w:cs="Calibri"/>
          <w:b/>
          <w:sz w:val="24"/>
          <w:szCs w:val="24"/>
        </w:rPr>
        <w:t>.00</w:t>
      </w:r>
      <w:r w:rsidR="00A35A66" w:rsidRPr="0039541E">
        <w:rPr>
          <w:rFonts w:ascii="Calibri" w:hAnsi="Calibri" w:cs="Calibri"/>
          <w:sz w:val="24"/>
          <w:szCs w:val="24"/>
        </w:rPr>
        <w:t xml:space="preserve"> for college or high school students and those under the age of 18.  The dinner and program </w:t>
      </w:r>
      <w:r w:rsidR="009822A9" w:rsidRPr="0039541E">
        <w:rPr>
          <w:rFonts w:ascii="Calibri" w:hAnsi="Calibri" w:cs="Calibri"/>
          <w:sz w:val="24"/>
          <w:szCs w:val="24"/>
        </w:rPr>
        <w:t>are</w:t>
      </w:r>
      <w:r w:rsidR="00A35A66" w:rsidRPr="0039541E">
        <w:rPr>
          <w:rFonts w:ascii="Calibri" w:hAnsi="Calibri" w:cs="Calibri"/>
          <w:sz w:val="24"/>
          <w:szCs w:val="24"/>
        </w:rPr>
        <w:t xml:space="preserve"> open to all.</w:t>
      </w:r>
      <w:r w:rsidR="00A35A66" w:rsidRPr="0039541E">
        <w:rPr>
          <w:rFonts w:ascii="Calibri" w:hAnsi="Calibri" w:cs="Calibri"/>
          <w:color w:val="FF0000"/>
          <w:sz w:val="24"/>
          <w:szCs w:val="24"/>
        </w:rPr>
        <w:t xml:space="preserve">  </w:t>
      </w:r>
      <w:r w:rsidR="00A35A66" w:rsidRPr="0039541E">
        <w:rPr>
          <w:rFonts w:ascii="Calibri" w:hAnsi="Calibri" w:cs="Calibri"/>
          <w:b/>
          <w:color w:val="FF0000"/>
          <w:sz w:val="24"/>
          <w:szCs w:val="24"/>
        </w:rPr>
        <w:t>However, advance registration is required.</w:t>
      </w:r>
      <w:r w:rsidR="00A35A66" w:rsidRPr="0039541E">
        <w:rPr>
          <w:rFonts w:ascii="Calibri" w:hAnsi="Calibri" w:cs="Calibri"/>
          <w:sz w:val="24"/>
          <w:szCs w:val="24"/>
        </w:rPr>
        <w:t xml:space="preserve">  Seating is limited so early registration is encouraged.  Directions to the Gasthaus Bavarian Hunter:  From Interstate Hwy 94 go north on Hwy 694 to Hwy 36.  Go East on Hwy 36.  At Manning Ave go left and then go left at McKusick Ave.  Drive approximately 1/4 miles and take the first left</w:t>
      </w:r>
      <w:r w:rsidR="00C26829">
        <w:rPr>
          <w:rFonts w:ascii="Calibri" w:hAnsi="Calibri" w:cs="Calibri"/>
          <w:sz w:val="24"/>
          <w:szCs w:val="24"/>
        </w:rPr>
        <w:t xml:space="preserve"> on Lofton Ave.</w:t>
      </w:r>
      <w:r w:rsidR="00A35A66" w:rsidRPr="0039541E">
        <w:rPr>
          <w:rFonts w:ascii="Calibri" w:hAnsi="Calibri" w:cs="Calibri"/>
          <w:sz w:val="24"/>
          <w:szCs w:val="24"/>
        </w:rPr>
        <w:t xml:space="preserve">  The Gasthaus Bavarian Hunter is the third driveway on the right.</w:t>
      </w:r>
    </w:p>
    <w:p w14:paraId="0EB1BD2E" w14:textId="7F16BAF1" w:rsidR="00A35A66" w:rsidRPr="00546771" w:rsidRDefault="00546771" w:rsidP="00A35A66">
      <w:pPr>
        <w:rPr>
          <w:rFonts w:ascii="Calibri" w:hAnsi="Calibri" w:cs="Calibri"/>
          <w:b/>
          <w:sz w:val="24"/>
          <w:szCs w:val="24"/>
        </w:rPr>
      </w:pPr>
      <w:r>
        <w:rPr>
          <w:rFonts w:ascii="Calibri" w:hAnsi="Calibri" w:cs="Calibri"/>
          <w:b/>
          <w:noProof/>
        </w:rPr>
        <w:drawing>
          <wp:anchor distT="0" distB="0" distL="114300" distR="114300" simplePos="0" relativeHeight="251661312" behindDoc="1" locked="0" layoutInCell="1" allowOverlap="1" wp14:anchorId="45F295DA" wp14:editId="4596C236">
            <wp:simplePos x="0" y="0"/>
            <wp:positionH relativeFrom="column">
              <wp:posOffset>5394960</wp:posOffset>
            </wp:positionH>
            <wp:positionV relativeFrom="paragraph">
              <wp:posOffset>114935</wp:posOffset>
            </wp:positionV>
            <wp:extent cx="1379220" cy="1379220"/>
            <wp:effectExtent l="0" t="0" r="0" b="0"/>
            <wp:wrapNone/>
            <wp:docPr id="12" name="Picture 1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con-large-register-today.png"/>
                    <pic:cNvPicPr/>
                  </pic:nvPicPr>
                  <pic:blipFill>
                    <a:blip r:embed="rId9">
                      <a:extLst>
                        <a:ext uri="{28A0092B-C50C-407E-A947-70E740481C1C}">
                          <a14:useLocalDpi xmlns:a14="http://schemas.microsoft.com/office/drawing/2010/main" val="0"/>
                        </a:ext>
                      </a:extLst>
                    </a:blip>
                    <a:stretch>
                      <a:fillRect/>
                    </a:stretch>
                  </pic:blipFill>
                  <pic:spPr>
                    <a:xfrm>
                      <a:off x="0" y="0"/>
                      <a:ext cx="1379220" cy="1379220"/>
                    </a:xfrm>
                    <a:prstGeom prst="rect">
                      <a:avLst/>
                    </a:prstGeom>
                  </pic:spPr>
                </pic:pic>
              </a:graphicData>
            </a:graphic>
            <wp14:sizeRelH relativeFrom="margin">
              <wp14:pctWidth>0</wp14:pctWidth>
            </wp14:sizeRelH>
            <wp14:sizeRelV relativeFrom="margin">
              <wp14:pctHeight>0</wp14:pctHeight>
            </wp14:sizeRelV>
          </wp:anchor>
        </w:drawing>
      </w:r>
      <w:r w:rsidRPr="00546771">
        <w:rPr>
          <w:rFonts w:ascii="Calibri" w:hAnsi="Calibri" w:cs="Calibri"/>
          <w:b/>
          <w:sz w:val="24"/>
          <w:szCs w:val="24"/>
        </w:rPr>
        <w:t>Important – Please note the dead</w:t>
      </w:r>
      <w:r w:rsidR="00A35A66" w:rsidRPr="00546771">
        <w:rPr>
          <w:rFonts w:ascii="Calibri" w:hAnsi="Calibri" w:cs="Calibri"/>
          <w:b/>
          <w:sz w:val="24"/>
          <w:szCs w:val="24"/>
        </w:rPr>
        <w:t>line for r</w:t>
      </w:r>
      <w:r w:rsidR="002A25F2" w:rsidRPr="00546771">
        <w:rPr>
          <w:rFonts w:ascii="Calibri" w:hAnsi="Calibri" w:cs="Calibri"/>
          <w:b/>
          <w:sz w:val="24"/>
          <w:szCs w:val="24"/>
        </w:rPr>
        <w:t xml:space="preserve">egistration is </w:t>
      </w:r>
      <w:r w:rsidR="002A25F2" w:rsidRPr="00546771">
        <w:rPr>
          <w:rFonts w:ascii="Calibri" w:hAnsi="Calibri" w:cs="Calibri"/>
          <w:b/>
          <w:sz w:val="24"/>
          <w:szCs w:val="24"/>
          <w:u w:val="single"/>
        </w:rPr>
        <w:t>T</w:t>
      </w:r>
      <w:r w:rsidR="00060416" w:rsidRPr="00546771">
        <w:rPr>
          <w:rFonts w:ascii="Calibri" w:hAnsi="Calibri" w:cs="Calibri"/>
          <w:b/>
          <w:sz w:val="24"/>
          <w:szCs w:val="24"/>
          <w:u w:val="single"/>
        </w:rPr>
        <w:t>hursday,</w:t>
      </w:r>
      <w:r w:rsidR="002A25F2" w:rsidRPr="00546771">
        <w:rPr>
          <w:rFonts w:ascii="Calibri" w:hAnsi="Calibri" w:cs="Calibri"/>
          <w:b/>
          <w:sz w:val="24"/>
          <w:szCs w:val="24"/>
          <w:u w:val="single"/>
        </w:rPr>
        <w:t xml:space="preserve"> </w:t>
      </w:r>
      <w:r w:rsidR="008D56A0" w:rsidRPr="00546771">
        <w:rPr>
          <w:rFonts w:ascii="Calibri" w:hAnsi="Calibri" w:cs="Calibri"/>
          <w:b/>
          <w:sz w:val="24"/>
          <w:szCs w:val="24"/>
          <w:u w:val="single"/>
        </w:rPr>
        <w:t xml:space="preserve">April </w:t>
      </w:r>
      <w:r w:rsidR="00060416" w:rsidRPr="00546771">
        <w:rPr>
          <w:rFonts w:ascii="Calibri" w:hAnsi="Calibri" w:cs="Calibri"/>
          <w:b/>
          <w:sz w:val="24"/>
          <w:szCs w:val="24"/>
          <w:u w:val="single"/>
        </w:rPr>
        <w:t>9</w:t>
      </w:r>
      <w:r w:rsidR="008D56A0" w:rsidRPr="00546771">
        <w:rPr>
          <w:rFonts w:ascii="Calibri" w:hAnsi="Calibri" w:cs="Calibri"/>
          <w:b/>
          <w:sz w:val="24"/>
          <w:szCs w:val="24"/>
          <w:u w:val="single"/>
        </w:rPr>
        <w:t>, 202</w:t>
      </w:r>
      <w:r w:rsidR="00060416" w:rsidRPr="00546771">
        <w:rPr>
          <w:rFonts w:ascii="Calibri" w:hAnsi="Calibri" w:cs="Calibri"/>
          <w:b/>
          <w:sz w:val="24"/>
          <w:szCs w:val="24"/>
          <w:u w:val="single"/>
        </w:rPr>
        <w:t>6</w:t>
      </w:r>
      <w:r w:rsidR="00A35A66">
        <w:rPr>
          <w:rFonts w:ascii="Calibri" w:hAnsi="Calibri" w:cs="Calibri"/>
          <w:b/>
        </w:rPr>
        <w:t xml:space="preserve">. </w:t>
      </w:r>
      <w:r w:rsidRPr="00546771">
        <w:rPr>
          <w:rFonts w:ascii="Calibri" w:hAnsi="Calibri" w:cs="Calibri"/>
          <w:b/>
          <w:sz w:val="24"/>
          <w:szCs w:val="24"/>
        </w:rPr>
        <w:t xml:space="preserve">Register online at </w:t>
      </w:r>
      <w:r w:rsidR="00A35A66" w:rsidRPr="00546771">
        <w:rPr>
          <w:rFonts w:ascii="Calibri" w:hAnsi="Calibri" w:cs="Calibri"/>
          <w:b/>
          <w:sz w:val="24"/>
          <w:szCs w:val="24"/>
        </w:rPr>
        <w:t xml:space="preserve"> </w:t>
      </w:r>
      <w:hyperlink r:id="rId10" w:history="1">
        <w:r w:rsidR="00A35A66" w:rsidRPr="00546771">
          <w:rPr>
            <w:rStyle w:val="Hyperlink"/>
            <w:rFonts w:ascii="Calibri" w:hAnsi="Calibri" w:cs="Calibri"/>
            <w:b/>
            <w:sz w:val="24"/>
            <w:szCs w:val="24"/>
          </w:rPr>
          <w:t>www.sesca.org</w:t>
        </w:r>
      </w:hyperlink>
      <w:r>
        <w:rPr>
          <w:sz w:val="24"/>
          <w:szCs w:val="24"/>
        </w:rPr>
        <w:t xml:space="preserve"> </w:t>
      </w:r>
      <w:r w:rsidR="00A35A66" w:rsidRPr="00546771">
        <w:rPr>
          <w:rFonts w:ascii="Calibri" w:hAnsi="Calibri" w:cs="Calibri"/>
          <w:b/>
          <w:sz w:val="24"/>
          <w:szCs w:val="24"/>
        </w:rPr>
        <w:t>or if you prefer mail a check payable to “SESCA</w:t>
      </w:r>
      <w:r w:rsidR="009822A9" w:rsidRPr="00546771">
        <w:rPr>
          <w:rFonts w:ascii="Calibri" w:hAnsi="Calibri" w:cs="Calibri"/>
          <w:b/>
          <w:sz w:val="24"/>
          <w:szCs w:val="24"/>
        </w:rPr>
        <w:t>.”</w:t>
      </w:r>
      <w:r w:rsidR="00A35A66" w:rsidRPr="00546771">
        <w:rPr>
          <w:rFonts w:ascii="Calibri" w:hAnsi="Calibri" w:cs="Calibri"/>
          <w:b/>
          <w:sz w:val="24"/>
          <w:szCs w:val="24"/>
        </w:rPr>
        <w:t xml:space="preserve">    </w:t>
      </w:r>
    </w:p>
    <w:p w14:paraId="53B358F0" w14:textId="3C41A845" w:rsidR="00A35A66" w:rsidRPr="00A35A66" w:rsidRDefault="00A35A66" w:rsidP="00A35A66">
      <w:pPr>
        <w:spacing w:after="0" w:afterAutospacing="0"/>
        <w:rPr>
          <w:rFonts w:ascii="Calibri" w:hAnsi="Calibri" w:cs="Calibri"/>
          <w:b/>
          <w:sz w:val="20"/>
          <w:szCs w:val="20"/>
        </w:rPr>
      </w:pPr>
      <w:r w:rsidRPr="00A35A66">
        <w:rPr>
          <w:rFonts w:ascii="Calibri" w:hAnsi="Calibri" w:cs="Calibri"/>
          <w:b/>
          <w:sz w:val="20"/>
          <w:szCs w:val="20"/>
        </w:rPr>
        <w:t>To</w:t>
      </w:r>
      <w:r w:rsidRPr="00A35A66">
        <w:rPr>
          <w:rFonts w:ascii="Calibri" w:hAnsi="Calibri" w:cs="Calibri"/>
          <w:sz w:val="20"/>
          <w:szCs w:val="20"/>
        </w:rPr>
        <w:t xml:space="preserve">:  </w:t>
      </w:r>
      <w:r w:rsidRPr="00A35A66">
        <w:rPr>
          <w:rFonts w:ascii="Calibri" w:hAnsi="Calibri" w:cs="Calibri"/>
          <w:sz w:val="20"/>
          <w:szCs w:val="20"/>
        </w:rPr>
        <w:tab/>
      </w:r>
      <w:r w:rsidRPr="00A35A66">
        <w:rPr>
          <w:rFonts w:ascii="Calibri" w:hAnsi="Calibri" w:cs="Calibri"/>
          <w:b/>
          <w:sz w:val="20"/>
          <w:szCs w:val="20"/>
        </w:rPr>
        <w:t>Roger Hintze,</w:t>
      </w:r>
      <w:r w:rsidRPr="00A35A66">
        <w:rPr>
          <w:rFonts w:ascii="Calibri" w:hAnsi="Calibri" w:cs="Calibri"/>
          <w:sz w:val="20"/>
          <w:szCs w:val="20"/>
        </w:rPr>
        <w:t xml:space="preserve"> </w:t>
      </w:r>
      <w:r w:rsidRPr="00A35A66">
        <w:rPr>
          <w:rFonts w:ascii="Calibri" w:hAnsi="Calibri" w:cs="Calibri"/>
          <w:b/>
          <w:sz w:val="20"/>
          <w:szCs w:val="20"/>
        </w:rPr>
        <w:t>Treasurer</w:t>
      </w:r>
    </w:p>
    <w:p w14:paraId="2267D71D" w14:textId="77777777" w:rsidR="00A35A66" w:rsidRPr="00A35A66" w:rsidRDefault="00A35A66" w:rsidP="00A35A66">
      <w:pPr>
        <w:spacing w:after="0" w:afterAutospacing="0"/>
        <w:rPr>
          <w:rFonts w:ascii="Calibri" w:hAnsi="Calibri" w:cs="Calibri"/>
          <w:b/>
          <w:sz w:val="20"/>
          <w:szCs w:val="20"/>
        </w:rPr>
      </w:pPr>
      <w:r w:rsidRPr="00A35A66">
        <w:rPr>
          <w:rFonts w:ascii="Calibri" w:hAnsi="Calibri" w:cs="Calibri"/>
          <w:b/>
          <w:sz w:val="20"/>
          <w:szCs w:val="20"/>
        </w:rPr>
        <w:tab/>
        <w:t>Shoreview Einhausen Sister City Assn.</w:t>
      </w:r>
      <w:r w:rsidR="00AF52AC">
        <w:rPr>
          <w:rFonts w:ascii="Calibri" w:hAnsi="Calibri" w:cs="Calibri"/>
          <w:b/>
          <w:sz w:val="20"/>
          <w:szCs w:val="20"/>
        </w:rPr>
        <w:tab/>
      </w:r>
      <w:r w:rsidR="00AF52AC">
        <w:rPr>
          <w:rFonts w:ascii="Calibri" w:hAnsi="Calibri" w:cs="Calibri"/>
          <w:b/>
          <w:sz w:val="20"/>
          <w:szCs w:val="20"/>
        </w:rPr>
        <w:tab/>
      </w:r>
      <w:r w:rsidR="00AF52AC">
        <w:rPr>
          <w:rFonts w:ascii="Calibri" w:hAnsi="Calibri" w:cs="Calibri"/>
          <w:b/>
          <w:sz w:val="20"/>
          <w:szCs w:val="20"/>
        </w:rPr>
        <w:tab/>
      </w:r>
      <w:r w:rsidR="00AF52AC">
        <w:rPr>
          <w:rFonts w:ascii="Calibri" w:hAnsi="Calibri" w:cs="Calibri"/>
          <w:b/>
          <w:sz w:val="20"/>
          <w:szCs w:val="20"/>
        </w:rPr>
        <w:tab/>
      </w:r>
    </w:p>
    <w:p w14:paraId="04B44AE8" w14:textId="77777777" w:rsidR="00A35A66" w:rsidRPr="00A35A66" w:rsidRDefault="00A35A66" w:rsidP="00A35A66">
      <w:pPr>
        <w:spacing w:after="0" w:afterAutospacing="0"/>
        <w:rPr>
          <w:rFonts w:ascii="Calibri" w:hAnsi="Calibri" w:cs="Calibri"/>
          <w:b/>
          <w:sz w:val="20"/>
          <w:szCs w:val="20"/>
        </w:rPr>
      </w:pPr>
      <w:r w:rsidRPr="00A35A66">
        <w:rPr>
          <w:rFonts w:ascii="Calibri" w:hAnsi="Calibri" w:cs="Calibri"/>
          <w:b/>
          <w:sz w:val="20"/>
          <w:szCs w:val="20"/>
        </w:rPr>
        <w:tab/>
        <w:t>755 Cottage Place</w:t>
      </w:r>
    </w:p>
    <w:p w14:paraId="13AA51D1" w14:textId="77777777" w:rsidR="00A35A66" w:rsidRPr="007B3433" w:rsidRDefault="00A35A66" w:rsidP="00A35A66">
      <w:pPr>
        <w:spacing w:after="0" w:afterAutospacing="0"/>
        <w:ind w:left="709"/>
        <w:rPr>
          <w:rFonts w:ascii="Calibri" w:hAnsi="Calibri" w:cs="Calibri"/>
          <w:b/>
          <w:sz w:val="12"/>
          <w:szCs w:val="12"/>
        </w:rPr>
      </w:pPr>
      <w:r w:rsidRPr="00A35A66">
        <w:rPr>
          <w:rFonts w:ascii="Calibri" w:hAnsi="Calibri" w:cs="Calibri"/>
          <w:b/>
          <w:sz w:val="20"/>
          <w:szCs w:val="20"/>
        </w:rPr>
        <w:t>Shoreview, MN 55126-3817</w:t>
      </w:r>
      <w:r w:rsidRPr="00A35A66">
        <w:rPr>
          <w:rFonts w:ascii="Calibri" w:hAnsi="Calibri" w:cs="Calibri"/>
          <w:b/>
        </w:rPr>
        <w:br/>
      </w:r>
    </w:p>
    <w:tbl>
      <w:tblPr>
        <w:tblW w:w="0" w:type="auto"/>
        <w:tblInd w:w="-5" w:type="dxa"/>
        <w:tblLayout w:type="fixed"/>
        <w:tblLook w:val="0000" w:firstRow="0" w:lastRow="0" w:firstColumn="0" w:lastColumn="0" w:noHBand="0" w:noVBand="0"/>
      </w:tblPr>
      <w:tblGrid>
        <w:gridCol w:w="6047"/>
        <w:gridCol w:w="1439"/>
        <w:gridCol w:w="1812"/>
      </w:tblGrid>
      <w:tr w:rsidR="00A35A66" w:rsidRPr="00A4274B" w14:paraId="432B76F8" w14:textId="77777777" w:rsidTr="008F0580">
        <w:tc>
          <w:tcPr>
            <w:tcW w:w="6047" w:type="dxa"/>
            <w:tcBorders>
              <w:top w:val="single" w:sz="4" w:space="0" w:color="000000"/>
              <w:left w:val="single" w:sz="4" w:space="0" w:color="000000"/>
              <w:bottom w:val="single" w:sz="4" w:space="0" w:color="000000"/>
            </w:tcBorders>
          </w:tcPr>
          <w:p w14:paraId="081186DC" w14:textId="77777777" w:rsidR="00A35A66" w:rsidRPr="00A4274B" w:rsidRDefault="00A35A66" w:rsidP="008F0580">
            <w:pPr>
              <w:rPr>
                <w:rFonts w:ascii="Calibri" w:hAnsi="Calibri" w:cs="Calibri"/>
              </w:rPr>
            </w:pPr>
            <w:r>
              <w:rPr>
                <w:rFonts w:ascii="Calibri" w:hAnsi="Calibri" w:cs="Calibri"/>
              </w:rPr>
              <w:t>P</w:t>
            </w:r>
            <w:r w:rsidRPr="00A4274B">
              <w:rPr>
                <w:rFonts w:ascii="Calibri" w:hAnsi="Calibri" w:cs="Calibri"/>
              </w:rPr>
              <w:t xml:space="preserve">lease </w:t>
            </w:r>
            <w:r w:rsidRPr="00A4274B">
              <w:rPr>
                <w:rFonts w:ascii="Calibri" w:hAnsi="Calibri" w:cs="Calibri"/>
                <w:b/>
              </w:rPr>
              <w:t>PRINT</w:t>
            </w:r>
            <w:r w:rsidRPr="00A4274B">
              <w:rPr>
                <w:rFonts w:ascii="Calibri" w:hAnsi="Calibri" w:cs="Calibri"/>
              </w:rPr>
              <w:t xml:space="preserve"> Name(s)</w:t>
            </w:r>
          </w:p>
        </w:tc>
        <w:tc>
          <w:tcPr>
            <w:tcW w:w="1439" w:type="dxa"/>
            <w:tcBorders>
              <w:top w:val="single" w:sz="4" w:space="0" w:color="000000"/>
              <w:left w:val="single" w:sz="4" w:space="0" w:color="000000"/>
              <w:bottom w:val="single" w:sz="4" w:space="0" w:color="000000"/>
            </w:tcBorders>
          </w:tcPr>
          <w:p w14:paraId="236F67C9" w14:textId="5EAD7085" w:rsidR="00A35A66" w:rsidRPr="00A4274B" w:rsidRDefault="00485512" w:rsidP="008F0580">
            <w:pPr>
              <w:rPr>
                <w:rFonts w:ascii="Calibri" w:hAnsi="Calibri" w:cs="Calibri"/>
                <w:b/>
              </w:rPr>
            </w:pPr>
            <w:r>
              <w:rPr>
                <w:rFonts w:ascii="Calibri" w:hAnsi="Calibri" w:cs="Calibri"/>
                <w:b/>
              </w:rPr>
              <w:t>$</w:t>
            </w:r>
            <w:r w:rsidR="00B2307F">
              <w:rPr>
                <w:rFonts w:ascii="Calibri" w:hAnsi="Calibri" w:cs="Calibri"/>
                <w:b/>
              </w:rPr>
              <w:t>45</w:t>
            </w:r>
            <w:r w:rsidR="00A35A66" w:rsidRPr="00A4274B">
              <w:rPr>
                <w:rFonts w:ascii="Calibri" w:hAnsi="Calibri" w:cs="Calibri"/>
                <w:b/>
              </w:rPr>
              <w:t>/ Adult</w:t>
            </w:r>
          </w:p>
        </w:tc>
        <w:tc>
          <w:tcPr>
            <w:tcW w:w="1812" w:type="dxa"/>
            <w:tcBorders>
              <w:top w:val="single" w:sz="4" w:space="0" w:color="000000"/>
              <w:left w:val="single" w:sz="4" w:space="0" w:color="000000"/>
              <w:bottom w:val="single" w:sz="4" w:space="0" w:color="000000"/>
              <w:right w:val="single" w:sz="4" w:space="0" w:color="000000"/>
            </w:tcBorders>
          </w:tcPr>
          <w:p w14:paraId="03ED56E6" w14:textId="55B30B75" w:rsidR="00A35A66" w:rsidRPr="00A4274B" w:rsidRDefault="00487136" w:rsidP="008F0580">
            <w:pPr>
              <w:rPr>
                <w:rFonts w:ascii="Calibri" w:hAnsi="Calibri" w:cs="Calibri"/>
                <w:b/>
              </w:rPr>
            </w:pPr>
            <w:r>
              <w:rPr>
                <w:rFonts w:ascii="Calibri" w:hAnsi="Calibri" w:cs="Calibri"/>
                <w:b/>
              </w:rPr>
              <w:t>$</w:t>
            </w:r>
            <w:r w:rsidR="00B2307F">
              <w:rPr>
                <w:rFonts w:ascii="Calibri" w:hAnsi="Calibri" w:cs="Calibri"/>
                <w:b/>
              </w:rPr>
              <w:t>35</w:t>
            </w:r>
            <w:r w:rsidR="00A35A66" w:rsidRPr="00A4274B">
              <w:rPr>
                <w:rFonts w:ascii="Calibri" w:hAnsi="Calibri" w:cs="Calibri"/>
                <w:b/>
              </w:rPr>
              <w:t xml:space="preserve"> / Student</w:t>
            </w:r>
          </w:p>
        </w:tc>
      </w:tr>
      <w:tr w:rsidR="00A35A66" w:rsidRPr="00A4274B" w14:paraId="23E6A0BC" w14:textId="77777777" w:rsidTr="008F0580">
        <w:tc>
          <w:tcPr>
            <w:tcW w:w="6047" w:type="dxa"/>
            <w:tcBorders>
              <w:top w:val="single" w:sz="4" w:space="0" w:color="000000"/>
              <w:left w:val="single" w:sz="4" w:space="0" w:color="000000"/>
              <w:bottom w:val="single" w:sz="4" w:space="0" w:color="000000"/>
            </w:tcBorders>
          </w:tcPr>
          <w:p w14:paraId="757FD185" w14:textId="77777777" w:rsidR="00A35A66" w:rsidRPr="00A4274B" w:rsidRDefault="00A35A66" w:rsidP="008F0580">
            <w:pPr>
              <w:rPr>
                <w:rFonts w:ascii="Calibri" w:hAnsi="Calibri" w:cs="Calibri"/>
                <w:b/>
              </w:rPr>
            </w:pPr>
          </w:p>
        </w:tc>
        <w:tc>
          <w:tcPr>
            <w:tcW w:w="1439" w:type="dxa"/>
            <w:tcBorders>
              <w:top w:val="single" w:sz="4" w:space="0" w:color="000000"/>
              <w:left w:val="single" w:sz="4" w:space="0" w:color="000000"/>
              <w:bottom w:val="single" w:sz="4" w:space="0" w:color="000000"/>
            </w:tcBorders>
          </w:tcPr>
          <w:p w14:paraId="4395DBD2" w14:textId="77777777" w:rsidR="00A35A66" w:rsidRPr="00A4274B" w:rsidRDefault="00A35A66" w:rsidP="008F0580">
            <w:pPr>
              <w:rPr>
                <w:rFonts w:ascii="Calibri" w:hAnsi="Calibri" w:cs="Calibri"/>
                <w:b/>
              </w:rPr>
            </w:pPr>
          </w:p>
        </w:tc>
        <w:tc>
          <w:tcPr>
            <w:tcW w:w="1812" w:type="dxa"/>
            <w:tcBorders>
              <w:top w:val="single" w:sz="4" w:space="0" w:color="000000"/>
              <w:left w:val="single" w:sz="4" w:space="0" w:color="000000"/>
              <w:bottom w:val="single" w:sz="4" w:space="0" w:color="000000"/>
              <w:right w:val="single" w:sz="4" w:space="0" w:color="000000"/>
            </w:tcBorders>
          </w:tcPr>
          <w:p w14:paraId="671ECE8B" w14:textId="77777777" w:rsidR="00A35A66" w:rsidRPr="00A4274B" w:rsidRDefault="00A35A66" w:rsidP="008F0580">
            <w:pPr>
              <w:rPr>
                <w:rFonts w:ascii="Calibri" w:hAnsi="Calibri" w:cs="Calibri"/>
                <w:b/>
              </w:rPr>
            </w:pPr>
          </w:p>
        </w:tc>
      </w:tr>
      <w:tr w:rsidR="00A35A66" w:rsidRPr="00A4274B" w14:paraId="44A3CBC2" w14:textId="77777777" w:rsidTr="008F0580">
        <w:tc>
          <w:tcPr>
            <w:tcW w:w="6047" w:type="dxa"/>
            <w:tcBorders>
              <w:top w:val="single" w:sz="4" w:space="0" w:color="000000"/>
              <w:left w:val="single" w:sz="4" w:space="0" w:color="000000"/>
              <w:bottom w:val="single" w:sz="4" w:space="0" w:color="000000"/>
            </w:tcBorders>
          </w:tcPr>
          <w:p w14:paraId="61B117E6" w14:textId="77777777" w:rsidR="00A35A66" w:rsidRPr="00A4274B" w:rsidRDefault="00A35A66" w:rsidP="008F0580">
            <w:pPr>
              <w:rPr>
                <w:rFonts w:ascii="Calibri" w:hAnsi="Calibri" w:cs="Calibri"/>
                <w:b/>
              </w:rPr>
            </w:pPr>
          </w:p>
        </w:tc>
        <w:tc>
          <w:tcPr>
            <w:tcW w:w="1439" w:type="dxa"/>
            <w:tcBorders>
              <w:top w:val="single" w:sz="4" w:space="0" w:color="000000"/>
              <w:left w:val="single" w:sz="4" w:space="0" w:color="000000"/>
              <w:bottom w:val="single" w:sz="4" w:space="0" w:color="000000"/>
            </w:tcBorders>
          </w:tcPr>
          <w:p w14:paraId="61EEB6F5" w14:textId="77777777" w:rsidR="00A35A66" w:rsidRPr="00A4274B" w:rsidRDefault="00A35A66" w:rsidP="008F0580">
            <w:pPr>
              <w:rPr>
                <w:rFonts w:ascii="Calibri" w:hAnsi="Calibri" w:cs="Calibri"/>
                <w:b/>
              </w:rPr>
            </w:pPr>
          </w:p>
        </w:tc>
        <w:tc>
          <w:tcPr>
            <w:tcW w:w="1812" w:type="dxa"/>
            <w:tcBorders>
              <w:top w:val="single" w:sz="4" w:space="0" w:color="000000"/>
              <w:left w:val="single" w:sz="4" w:space="0" w:color="000000"/>
              <w:bottom w:val="single" w:sz="4" w:space="0" w:color="000000"/>
              <w:right w:val="single" w:sz="4" w:space="0" w:color="000000"/>
            </w:tcBorders>
          </w:tcPr>
          <w:p w14:paraId="1DEDBE21" w14:textId="77777777" w:rsidR="00A35A66" w:rsidRPr="00A4274B" w:rsidRDefault="00A35A66" w:rsidP="008F0580">
            <w:pPr>
              <w:rPr>
                <w:rFonts w:ascii="Calibri" w:hAnsi="Calibri" w:cs="Calibri"/>
                <w:b/>
              </w:rPr>
            </w:pPr>
          </w:p>
        </w:tc>
      </w:tr>
      <w:tr w:rsidR="00A35A66" w:rsidRPr="00A4274B" w14:paraId="7F1AC3F5" w14:textId="77777777" w:rsidTr="008F0580">
        <w:tc>
          <w:tcPr>
            <w:tcW w:w="6047" w:type="dxa"/>
            <w:tcBorders>
              <w:top w:val="single" w:sz="4" w:space="0" w:color="000000"/>
              <w:left w:val="single" w:sz="4" w:space="0" w:color="000000"/>
              <w:bottom w:val="single" w:sz="4" w:space="0" w:color="000000"/>
            </w:tcBorders>
          </w:tcPr>
          <w:p w14:paraId="5ACCAE29" w14:textId="77777777" w:rsidR="00A35A66" w:rsidRPr="00A4274B" w:rsidRDefault="00A35A66" w:rsidP="008F0580">
            <w:pPr>
              <w:rPr>
                <w:rFonts w:ascii="Calibri" w:hAnsi="Calibri" w:cs="Calibri"/>
                <w:b/>
              </w:rPr>
            </w:pPr>
          </w:p>
        </w:tc>
        <w:tc>
          <w:tcPr>
            <w:tcW w:w="1439" w:type="dxa"/>
            <w:tcBorders>
              <w:top w:val="single" w:sz="4" w:space="0" w:color="000000"/>
              <w:left w:val="single" w:sz="4" w:space="0" w:color="000000"/>
              <w:bottom w:val="single" w:sz="4" w:space="0" w:color="000000"/>
            </w:tcBorders>
          </w:tcPr>
          <w:p w14:paraId="79424F2E" w14:textId="77777777" w:rsidR="00A35A66" w:rsidRPr="00A4274B" w:rsidRDefault="00A35A66" w:rsidP="008F0580">
            <w:pPr>
              <w:rPr>
                <w:rFonts w:ascii="Calibri" w:hAnsi="Calibri" w:cs="Calibri"/>
                <w:b/>
              </w:rPr>
            </w:pPr>
          </w:p>
        </w:tc>
        <w:tc>
          <w:tcPr>
            <w:tcW w:w="1812" w:type="dxa"/>
            <w:tcBorders>
              <w:top w:val="single" w:sz="4" w:space="0" w:color="000000"/>
              <w:left w:val="single" w:sz="4" w:space="0" w:color="000000"/>
              <w:bottom w:val="single" w:sz="4" w:space="0" w:color="000000"/>
              <w:right w:val="single" w:sz="4" w:space="0" w:color="000000"/>
            </w:tcBorders>
          </w:tcPr>
          <w:p w14:paraId="7FE49450" w14:textId="77777777" w:rsidR="00A35A66" w:rsidRPr="00A4274B" w:rsidRDefault="00A35A66" w:rsidP="008F0580">
            <w:pPr>
              <w:rPr>
                <w:rFonts w:ascii="Calibri" w:hAnsi="Calibri" w:cs="Calibri"/>
                <w:b/>
              </w:rPr>
            </w:pPr>
          </w:p>
        </w:tc>
      </w:tr>
      <w:tr w:rsidR="00A35A66" w:rsidRPr="00A4274B" w14:paraId="339F7698" w14:textId="77777777" w:rsidTr="008F0580">
        <w:tc>
          <w:tcPr>
            <w:tcW w:w="6047" w:type="dxa"/>
            <w:tcBorders>
              <w:top w:val="single" w:sz="4" w:space="0" w:color="000000"/>
              <w:left w:val="single" w:sz="4" w:space="0" w:color="000000"/>
              <w:bottom w:val="single" w:sz="4" w:space="0" w:color="000000"/>
            </w:tcBorders>
          </w:tcPr>
          <w:p w14:paraId="40DC9ACB" w14:textId="77777777" w:rsidR="00A35A66" w:rsidRPr="00A4274B" w:rsidRDefault="00A35A66" w:rsidP="008F0580">
            <w:pPr>
              <w:ind w:left="5040"/>
              <w:rPr>
                <w:rFonts w:ascii="Calibri" w:hAnsi="Calibri" w:cs="Calibri"/>
                <w:b/>
              </w:rPr>
            </w:pPr>
            <w:r w:rsidRPr="00A4274B">
              <w:rPr>
                <w:rFonts w:ascii="Calibri" w:hAnsi="Calibri" w:cs="Calibri"/>
                <w:b/>
              </w:rPr>
              <w:t xml:space="preserve">Total </w:t>
            </w:r>
          </w:p>
        </w:tc>
        <w:tc>
          <w:tcPr>
            <w:tcW w:w="1439" w:type="dxa"/>
            <w:tcBorders>
              <w:top w:val="single" w:sz="4" w:space="0" w:color="000000"/>
              <w:left w:val="single" w:sz="4" w:space="0" w:color="000000"/>
              <w:bottom w:val="single" w:sz="4" w:space="0" w:color="000000"/>
            </w:tcBorders>
          </w:tcPr>
          <w:p w14:paraId="6A2B4346" w14:textId="77777777" w:rsidR="00A35A66" w:rsidRPr="00A4274B" w:rsidRDefault="00A35A66" w:rsidP="008F0580">
            <w:pPr>
              <w:rPr>
                <w:rFonts w:ascii="Calibri" w:hAnsi="Calibri" w:cs="Calibri"/>
                <w:b/>
              </w:rPr>
            </w:pPr>
          </w:p>
        </w:tc>
        <w:tc>
          <w:tcPr>
            <w:tcW w:w="1812" w:type="dxa"/>
            <w:tcBorders>
              <w:top w:val="single" w:sz="4" w:space="0" w:color="000000"/>
              <w:left w:val="single" w:sz="4" w:space="0" w:color="000000"/>
              <w:bottom w:val="single" w:sz="4" w:space="0" w:color="000000"/>
              <w:right w:val="single" w:sz="4" w:space="0" w:color="000000"/>
            </w:tcBorders>
          </w:tcPr>
          <w:p w14:paraId="18C0B2FE" w14:textId="77777777" w:rsidR="00A35A66" w:rsidRPr="00A4274B" w:rsidRDefault="00A35A66" w:rsidP="008F0580">
            <w:pPr>
              <w:rPr>
                <w:rFonts w:ascii="Calibri" w:hAnsi="Calibri" w:cs="Calibri"/>
                <w:b/>
              </w:rPr>
            </w:pPr>
          </w:p>
        </w:tc>
      </w:tr>
    </w:tbl>
    <w:p w14:paraId="0795612A" w14:textId="77777777" w:rsidR="00A35A66" w:rsidRPr="00560EC6" w:rsidRDefault="00A35A66" w:rsidP="007B3433">
      <w:pPr>
        <w:pStyle w:val="NormalWeb"/>
        <w:spacing w:before="0" w:beforeAutospacing="0" w:after="0" w:afterAutospacing="0"/>
        <w:rPr>
          <w:rFonts w:asciiTheme="minorHAnsi" w:hAnsiTheme="minorHAnsi"/>
          <w:sz w:val="12"/>
          <w:szCs w:val="12"/>
        </w:rPr>
      </w:pPr>
    </w:p>
    <w:sectPr w:rsidR="00A35A66" w:rsidRPr="00560EC6" w:rsidSect="00023AE7">
      <w:type w:val="oddPage"/>
      <w:pgSz w:w="12240" w:h="15840"/>
      <w:pgMar w:top="1008" w:right="1152" w:bottom="450" w:left="1152" w:header="720" w:footer="720" w:gutter="0"/>
      <w:pgBorders w:offsetFrom="page">
        <w:top w:val="thinThickLargeGap" w:sz="24" w:space="24" w:color="FF0000"/>
        <w:left w:val="thinThickLargeGap" w:sz="24" w:space="24" w:color="FF0000"/>
        <w:bottom w:val="thinThickLargeGap" w:sz="24" w:space="24" w:color="FF0000"/>
        <w:right w:val="thinThickLargeGap" w:sz="24" w:space="24" w:color="FF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ABE79" w14:textId="77777777" w:rsidR="00426390" w:rsidRDefault="00426390" w:rsidP="00E75C7A">
      <w:pPr>
        <w:spacing w:after="0"/>
      </w:pPr>
      <w:r>
        <w:separator/>
      </w:r>
    </w:p>
  </w:endnote>
  <w:endnote w:type="continuationSeparator" w:id="0">
    <w:p w14:paraId="5BA4C3F1" w14:textId="77777777" w:rsidR="00426390" w:rsidRDefault="00426390" w:rsidP="00E75C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erpetua Titling MT">
    <w:panose1 w:val="020205020605050208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9AF98" w14:textId="77777777" w:rsidR="00426390" w:rsidRDefault="00426390" w:rsidP="00E75C7A">
      <w:pPr>
        <w:spacing w:after="0"/>
      </w:pPr>
      <w:r>
        <w:separator/>
      </w:r>
    </w:p>
  </w:footnote>
  <w:footnote w:type="continuationSeparator" w:id="0">
    <w:p w14:paraId="0A9F5DE7" w14:textId="77777777" w:rsidR="00426390" w:rsidRDefault="00426390" w:rsidP="00E75C7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A06B2"/>
    <w:multiLevelType w:val="hybridMultilevel"/>
    <w:tmpl w:val="074A0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872AF3"/>
    <w:multiLevelType w:val="hybridMultilevel"/>
    <w:tmpl w:val="B9D6DB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B7C1807"/>
    <w:multiLevelType w:val="hybridMultilevel"/>
    <w:tmpl w:val="CFB872D0"/>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612979274">
    <w:abstractNumId w:val="2"/>
  </w:num>
  <w:num w:numId="2" w16cid:durableId="1139036260">
    <w:abstractNumId w:val="0"/>
  </w:num>
  <w:num w:numId="3" w16cid:durableId="1806459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5C7A"/>
    <w:rsid w:val="000010DC"/>
    <w:rsid w:val="00015C60"/>
    <w:rsid w:val="00023AE7"/>
    <w:rsid w:val="00050D77"/>
    <w:rsid w:val="0005191C"/>
    <w:rsid w:val="000556A0"/>
    <w:rsid w:val="00056054"/>
    <w:rsid w:val="0005655E"/>
    <w:rsid w:val="00060416"/>
    <w:rsid w:val="00061FFA"/>
    <w:rsid w:val="00097D09"/>
    <w:rsid w:val="000D48D7"/>
    <w:rsid w:val="001222B9"/>
    <w:rsid w:val="00154BDC"/>
    <w:rsid w:val="00157905"/>
    <w:rsid w:val="001826D3"/>
    <w:rsid w:val="001879DB"/>
    <w:rsid w:val="00191999"/>
    <w:rsid w:val="00195218"/>
    <w:rsid w:val="001958A7"/>
    <w:rsid w:val="00197F4C"/>
    <w:rsid w:val="001B0F6A"/>
    <w:rsid w:val="001C133F"/>
    <w:rsid w:val="001C4F19"/>
    <w:rsid w:val="001C5AFE"/>
    <w:rsid w:val="001E29BA"/>
    <w:rsid w:val="00205774"/>
    <w:rsid w:val="0023516A"/>
    <w:rsid w:val="00237630"/>
    <w:rsid w:val="002A25F2"/>
    <w:rsid w:val="002E376F"/>
    <w:rsid w:val="002F6D99"/>
    <w:rsid w:val="00300329"/>
    <w:rsid w:val="003131B9"/>
    <w:rsid w:val="003258FE"/>
    <w:rsid w:val="00345951"/>
    <w:rsid w:val="00360099"/>
    <w:rsid w:val="00384F67"/>
    <w:rsid w:val="0039541E"/>
    <w:rsid w:val="003963D8"/>
    <w:rsid w:val="003E5946"/>
    <w:rsid w:val="00406236"/>
    <w:rsid w:val="004152E2"/>
    <w:rsid w:val="00421084"/>
    <w:rsid w:val="004231B8"/>
    <w:rsid w:val="00426390"/>
    <w:rsid w:val="00444ECC"/>
    <w:rsid w:val="004518BE"/>
    <w:rsid w:val="00457794"/>
    <w:rsid w:val="00482AFA"/>
    <w:rsid w:val="00485512"/>
    <w:rsid w:val="00486A4E"/>
    <w:rsid w:val="00487136"/>
    <w:rsid w:val="004B4F6B"/>
    <w:rsid w:val="004F7A73"/>
    <w:rsid w:val="005005F6"/>
    <w:rsid w:val="00515591"/>
    <w:rsid w:val="00521FF2"/>
    <w:rsid w:val="0053426F"/>
    <w:rsid w:val="00535A24"/>
    <w:rsid w:val="00546771"/>
    <w:rsid w:val="00547F64"/>
    <w:rsid w:val="00560EC6"/>
    <w:rsid w:val="005753D9"/>
    <w:rsid w:val="00590AAB"/>
    <w:rsid w:val="005A4649"/>
    <w:rsid w:val="005E1D0E"/>
    <w:rsid w:val="005F446D"/>
    <w:rsid w:val="005F456B"/>
    <w:rsid w:val="00613BCC"/>
    <w:rsid w:val="006155AE"/>
    <w:rsid w:val="00627E56"/>
    <w:rsid w:val="00693A49"/>
    <w:rsid w:val="006D1E25"/>
    <w:rsid w:val="006E13A3"/>
    <w:rsid w:val="006F0DB0"/>
    <w:rsid w:val="00701932"/>
    <w:rsid w:val="007077DD"/>
    <w:rsid w:val="00710204"/>
    <w:rsid w:val="007131E7"/>
    <w:rsid w:val="00716D2B"/>
    <w:rsid w:val="007322A5"/>
    <w:rsid w:val="00750106"/>
    <w:rsid w:val="00757D40"/>
    <w:rsid w:val="00766A6D"/>
    <w:rsid w:val="00780EB6"/>
    <w:rsid w:val="007814CD"/>
    <w:rsid w:val="00796F27"/>
    <w:rsid w:val="007B3433"/>
    <w:rsid w:val="007B4C9E"/>
    <w:rsid w:val="007E3516"/>
    <w:rsid w:val="007F38E3"/>
    <w:rsid w:val="00821BA6"/>
    <w:rsid w:val="008960E6"/>
    <w:rsid w:val="008A1DC0"/>
    <w:rsid w:val="008A2CEF"/>
    <w:rsid w:val="008A423B"/>
    <w:rsid w:val="008B3611"/>
    <w:rsid w:val="008B3FBD"/>
    <w:rsid w:val="008C087A"/>
    <w:rsid w:val="008C1D0C"/>
    <w:rsid w:val="008D56A0"/>
    <w:rsid w:val="008F4293"/>
    <w:rsid w:val="0091075A"/>
    <w:rsid w:val="0091529B"/>
    <w:rsid w:val="00923CA2"/>
    <w:rsid w:val="00966817"/>
    <w:rsid w:val="009822A9"/>
    <w:rsid w:val="009928D5"/>
    <w:rsid w:val="009A1EE2"/>
    <w:rsid w:val="009B27DB"/>
    <w:rsid w:val="009C2051"/>
    <w:rsid w:val="009C348F"/>
    <w:rsid w:val="009C66CA"/>
    <w:rsid w:val="009D1935"/>
    <w:rsid w:val="00A04313"/>
    <w:rsid w:val="00A1031A"/>
    <w:rsid w:val="00A35A66"/>
    <w:rsid w:val="00A7059A"/>
    <w:rsid w:val="00A74648"/>
    <w:rsid w:val="00A834D3"/>
    <w:rsid w:val="00A91F82"/>
    <w:rsid w:val="00AA105A"/>
    <w:rsid w:val="00AC2858"/>
    <w:rsid w:val="00AC7F51"/>
    <w:rsid w:val="00AD09A8"/>
    <w:rsid w:val="00AE2398"/>
    <w:rsid w:val="00AF110D"/>
    <w:rsid w:val="00AF3C3E"/>
    <w:rsid w:val="00AF52AC"/>
    <w:rsid w:val="00B17DA5"/>
    <w:rsid w:val="00B2307F"/>
    <w:rsid w:val="00B50896"/>
    <w:rsid w:val="00B57D34"/>
    <w:rsid w:val="00B623AF"/>
    <w:rsid w:val="00B71081"/>
    <w:rsid w:val="00BA2F07"/>
    <w:rsid w:val="00BC1479"/>
    <w:rsid w:val="00BC6B3B"/>
    <w:rsid w:val="00BD79F3"/>
    <w:rsid w:val="00C26829"/>
    <w:rsid w:val="00C5413A"/>
    <w:rsid w:val="00C64506"/>
    <w:rsid w:val="00C7186D"/>
    <w:rsid w:val="00C72FDC"/>
    <w:rsid w:val="00C7456D"/>
    <w:rsid w:val="00C94D82"/>
    <w:rsid w:val="00CB1809"/>
    <w:rsid w:val="00CC1EDA"/>
    <w:rsid w:val="00CC2AC7"/>
    <w:rsid w:val="00CE3B76"/>
    <w:rsid w:val="00CE4921"/>
    <w:rsid w:val="00CF78AA"/>
    <w:rsid w:val="00D04D21"/>
    <w:rsid w:val="00D109E4"/>
    <w:rsid w:val="00D15E75"/>
    <w:rsid w:val="00D4280D"/>
    <w:rsid w:val="00D45D79"/>
    <w:rsid w:val="00D53ECE"/>
    <w:rsid w:val="00D56FDC"/>
    <w:rsid w:val="00D6731A"/>
    <w:rsid w:val="00D7367B"/>
    <w:rsid w:val="00D86F12"/>
    <w:rsid w:val="00DA3FB9"/>
    <w:rsid w:val="00DB2222"/>
    <w:rsid w:val="00DB701B"/>
    <w:rsid w:val="00E345AF"/>
    <w:rsid w:val="00E35B8A"/>
    <w:rsid w:val="00E42B97"/>
    <w:rsid w:val="00E559FC"/>
    <w:rsid w:val="00E75C7A"/>
    <w:rsid w:val="00ED1A78"/>
    <w:rsid w:val="00ED2FD1"/>
    <w:rsid w:val="00ED5B65"/>
    <w:rsid w:val="00F130AC"/>
    <w:rsid w:val="00F363FA"/>
    <w:rsid w:val="00F36FC9"/>
    <w:rsid w:val="00F502EA"/>
    <w:rsid w:val="00F50BA3"/>
    <w:rsid w:val="00F56B2A"/>
    <w:rsid w:val="00F72A6B"/>
    <w:rsid w:val="00F8130B"/>
    <w:rsid w:val="00F822E2"/>
    <w:rsid w:val="00F8462B"/>
    <w:rsid w:val="00F95CA1"/>
    <w:rsid w:val="00FA6345"/>
    <w:rsid w:val="00FC29A0"/>
    <w:rsid w:val="00FD6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689B1"/>
  <w15:docId w15:val="{8DD29F02-F8DA-4D7A-AE22-AEB00CDBD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5C7A"/>
    <w:pPr>
      <w:tabs>
        <w:tab w:val="center" w:pos="4680"/>
        <w:tab w:val="right" w:pos="9360"/>
      </w:tabs>
      <w:spacing w:after="0"/>
    </w:pPr>
  </w:style>
  <w:style w:type="character" w:customStyle="1" w:styleId="HeaderChar">
    <w:name w:val="Header Char"/>
    <w:basedOn w:val="DefaultParagraphFont"/>
    <w:link w:val="Header"/>
    <w:uiPriority w:val="99"/>
    <w:rsid w:val="00E75C7A"/>
  </w:style>
  <w:style w:type="paragraph" w:styleId="Footer">
    <w:name w:val="footer"/>
    <w:basedOn w:val="Normal"/>
    <w:link w:val="FooterChar"/>
    <w:uiPriority w:val="99"/>
    <w:unhideWhenUsed/>
    <w:rsid w:val="00E75C7A"/>
    <w:pPr>
      <w:tabs>
        <w:tab w:val="center" w:pos="4680"/>
        <w:tab w:val="right" w:pos="9360"/>
      </w:tabs>
      <w:spacing w:after="0"/>
    </w:pPr>
  </w:style>
  <w:style w:type="character" w:customStyle="1" w:styleId="FooterChar">
    <w:name w:val="Footer Char"/>
    <w:basedOn w:val="DefaultParagraphFont"/>
    <w:link w:val="Footer"/>
    <w:uiPriority w:val="99"/>
    <w:rsid w:val="00E75C7A"/>
  </w:style>
  <w:style w:type="paragraph" w:styleId="BalloonText">
    <w:name w:val="Balloon Text"/>
    <w:basedOn w:val="Normal"/>
    <w:link w:val="BalloonTextChar"/>
    <w:uiPriority w:val="99"/>
    <w:semiHidden/>
    <w:unhideWhenUsed/>
    <w:rsid w:val="00E75C7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C7A"/>
    <w:rPr>
      <w:rFonts w:ascii="Tahoma" w:hAnsi="Tahoma" w:cs="Tahoma"/>
      <w:sz w:val="16"/>
      <w:szCs w:val="16"/>
    </w:rPr>
  </w:style>
  <w:style w:type="paragraph" w:styleId="NormalWeb">
    <w:name w:val="Normal (Web)"/>
    <w:basedOn w:val="Normal"/>
    <w:uiPriority w:val="99"/>
    <w:rsid w:val="00701932"/>
    <w:pPr>
      <w:spacing w:before="100" w:before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53426F"/>
    <w:pPr>
      <w:ind w:left="720"/>
      <w:contextualSpacing/>
    </w:pPr>
  </w:style>
  <w:style w:type="character" w:styleId="Hyperlink">
    <w:name w:val="Hyperlink"/>
    <w:rsid w:val="009A1EE2"/>
    <w:rPr>
      <w:color w:val="0000FF"/>
      <w:u w:val="single"/>
    </w:rPr>
  </w:style>
  <w:style w:type="paragraph" w:customStyle="1" w:styleId="Default">
    <w:name w:val="Default"/>
    <w:rsid w:val="00521FF2"/>
    <w:pPr>
      <w:autoSpaceDE w:val="0"/>
      <w:autoSpaceDN w:val="0"/>
      <w:adjustRightInd w:val="0"/>
      <w:spacing w:after="0" w:afterAutospacing="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659199">
      <w:bodyDiv w:val="1"/>
      <w:marLeft w:val="0"/>
      <w:marRight w:val="0"/>
      <w:marTop w:val="0"/>
      <w:marBottom w:val="0"/>
      <w:divBdr>
        <w:top w:val="none" w:sz="0" w:space="0" w:color="auto"/>
        <w:left w:val="none" w:sz="0" w:space="0" w:color="auto"/>
        <w:bottom w:val="none" w:sz="0" w:space="0" w:color="auto"/>
        <w:right w:val="none" w:sz="0" w:space="0" w:color="auto"/>
      </w:divBdr>
    </w:div>
    <w:div w:id="86167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585B8-43B3-48BD-8AA2-AA4925371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Jen Leach</cp:lastModifiedBy>
  <cp:revision>10</cp:revision>
  <cp:lastPrinted>2025-12-31T01:34:00Z</cp:lastPrinted>
  <dcterms:created xsi:type="dcterms:W3CDTF">2025-12-31T00:58:00Z</dcterms:created>
  <dcterms:modified xsi:type="dcterms:W3CDTF">2026-02-10T21:31:00Z</dcterms:modified>
</cp:coreProperties>
</file>