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33B2D">
      <w:pPr>
        <w:pStyle w:val="Heading1"/>
        <w:jc w:val="center"/>
        <w:rPr>
          <w:rFonts w:eastAsia="Times New Roman"/>
        </w:rPr>
      </w:pPr>
      <w:r>
        <w:rPr>
          <w:rFonts w:eastAsia="Times New Roman"/>
        </w:rPr>
        <w:t>TCV Calendar Week of 2.27.2017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5"/>
        <w:gridCol w:w="1530"/>
        <w:gridCol w:w="7035"/>
      </w:tblGrid>
      <w:tr w:rsidR="00000000">
        <w:trPr>
          <w:tblCellSpacing w:w="15" w:type="dxa"/>
        </w:trPr>
        <w:tc>
          <w:tcPr>
            <w:tcW w:w="0" w:type="auto"/>
            <w:gridSpan w:val="3"/>
            <w:tcMar>
              <w:top w:w="225" w:type="dxa"/>
              <w:left w:w="0" w:type="dxa"/>
              <w:bottom w:w="0" w:type="dxa"/>
              <w:right w:w="0" w:type="dxa"/>
            </w:tcMar>
            <w:hideMark/>
          </w:tcPr>
          <w:p w:rsidR="00000000" w:rsidRDefault="00BD2F80">
            <w:pPr>
              <w:pStyle w:val="Heading4"/>
              <w:rPr>
                <w:rFonts w:eastAsia="Times New Roman"/>
              </w:rPr>
            </w:pPr>
            <w:r>
              <w:rPr>
                <w:rFonts w:eastAsia="Times New Roman"/>
              </w:rPr>
              <w:t>Tue 2/28/17 10:30am - LP 12, Senate State &amp; Local Government Committee</w:t>
            </w:r>
          </w:p>
        </w:tc>
      </w:tr>
      <w:tr w:rsidR="00000000">
        <w:trPr>
          <w:tblCellSpacing w:w="15" w:type="dxa"/>
        </w:trPr>
        <w:tc>
          <w:tcPr>
            <w:tcW w:w="0" w:type="auto"/>
            <w:gridSpan w:val="3"/>
            <w:tcMar>
              <w:top w:w="0" w:type="dxa"/>
              <w:left w:w="0" w:type="dxa"/>
              <w:bottom w:w="0" w:type="dxa"/>
              <w:right w:w="0" w:type="dxa"/>
            </w:tcMar>
            <w:hideMark/>
          </w:tcPr>
          <w:p w:rsidR="00000000" w:rsidRDefault="00BD2F80">
            <w:pPr>
              <w:rPr>
                <w:rFonts w:ascii="Arial" w:eastAsia="Times New Roman" w:hAnsi="Arial" w:cs="Arial"/>
                <w:sz w:val="20"/>
                <w:szCs w:val="20"/>
              </w:rPr>
            </w:pPr>
            <w:r>
              <w:rPr>
                <w:rFonts w:ascii="Arial" w:eastAsia="Times New Roman" w:hAnsi="Arial" w:cs="Arial"/>
                <w:sz w:val="20"/>
                <w:szCs w:val="20"/>
              </w:rPr>
              <w:t xml:space="preserve">The committee will also conduct a budget hearing for the Department of Human Resources. MEMBERS: </w:t>
            </w:r>
            <w:r>
              <w:rPr>
                <w:rFonts w:ascii="Arial" w:eastAsia="Times New Roman" w:hAnsi="Arial" w:cs="Arial"/>
                <w:sz w:val="20"/>
                <w:szCs w:val="20"/>
              </w:rPr>
              <w:t xml:space="preserve">CHAIR K. </w:t>
            </w:r>
            <w:proofErr w:type="spellStart"/>
            <w:r>
              <w:rPr>
                <w:rFonts w:ascii="Arial" w:eastAsia="Times New Roman" w:hAnsi="Arial" w:cs="Arial"/>
                <w:sz w:val="20"/>
                <w:szCs w:val="20"/>
              </w:rPr>
              <w:t>Yager</w:t>
            </w:r>
            <w:proofErr w:type="spellEnd"/>
            <w:r>
              <w:rPr>
                <w:rFonts w:ascii="Arial" w:eastAsia="Times New Roman" w:hAnsi="Arial" w:cs="Arial"/>
                <w:sz w:val="20"/>
                <w:szCs w:val="20"/>
              </w:rPr>
              <w:t xml:space="preserve"> (R); VICE CHAIR R. Briggs (R); P. Bailey (R); T. Gardenhire (R); J. Johnson (R); B. </w:t>
            </w:r>
            <w:proofErr w:type="spellStart"/>
            <w:r>
              <w:rPr>
                <w:rFonts w:ascii="Arial" w:eastAsia="Times New Roman" w:hAnsi="Arial" w:cs="Arial"/>
                <w:sz w:val="20"/>
                <w:szCs w:val="20"/>
              </w:rPr>
              <w:t>Ketron</w:t>
            </w:r>
            <w:proofErr w:type="spellEnd"/>
            <w:r>
              <w:rPr>
                <w:rFonts w:ascii="Arial" w:eastAsia="Times New Roman" w:hAnsi="Arial" w:cs="Arial"/>
                <w:sz w:val="20"/>
                <w:szCs w:val="20"/>
              </w:rPr>
              <w:t xml:space="preserve"> (R); M. Norris (R); J. </w:t>
            </w:r>
            <w:proofErr w:type="spellStart"/>
            <w:r>
              <w:rPr>
                <w:rFonts w:ascii="Arial" w:eastAsia="Times New Roman" w:hAnsi="Arial" w:cs="Arial"/>
                <w:sz w:val="20"/>
                <w:szCs w:val="20"/>
              </w:rPr>
              <w:t>Yarbro</w:t>
            </w:r>
            <w:proofErr w:type="spellEnd"/>
            <w:r>
              <w:rPr>
                <w:rFonts w:ascii="Arial" w:eastAsia="Times New Roman" w:hAnsi="Arial" w:cs="Arial"/>
                <w:sz w:val="20"/>
                <w:szCs w:val="20"/>
              </w:rPr>
              <w:t xml:space="preserve"> (D); E. Jackson (R) </w:t>
            </w:r>
          </w:p>
        </w:tc>
      </w:tr>
      <w:tr w:rsidR="00000000">
        <w:trPr>
          <w:tblCellSpacing w:w="15" w:type="dxa"/>
        </w:trPr>
        <w:tc>
          <w:tcPr>
            <w:tcW w:w="750" w:type="dxa"/>
            <w:tcMar>
              <w:top w:w="0" w:type="dxa"/>
              <w:left w:w="0" w:type="dxa"/>
              <w:bottom w:w="0" w:type="dxa"/>
              <w:right w:w="0" w:type="dxa"/>
            </w:tcMar>
            <w:hideMark/>
          </w:tcPr>
          <w:p w:rsidR="00000000" w:rsidRDefault="00BD2F80">
            <w:pPr>
              <w:rPr>
                <w:rFonts w:ascii="Arial" w:eastAsia="Times New Roman" w:hAnsi="Arial" w:cs="Arial"/>
                <w:sz w:val="20"/>
                <w:szCs w:val="20"/>
              </w:rPr>
            </w:pPr>
            <w:r>
              <w:rPr>
                <w:rFonts w:ascii="Arial" w:eastAsia="Times New Roman" w:hAnsi="Arial" w:cs="Arial"/>
                <w:sz w:val="20"/>
                <w:szCs w:val="20"/>
              </w:rPr>
              <w:t xml:space="preserve">12. </w:t>
            </w:r>
          </w:p>
        </w:tc>
        <w:tc>
          <w:tcPr>
            <w:tcW w:w="1500" w:type="dxa"/>
            <w:tcMar>
              <w:top w:w="0" w:type="dxa"/>
              <w:left w:w="0" w:type="dxa"/>
              <w:bottom w:w="0" w:type="dxa"/>
              <w:right w:w="0" w:type="dxa"/>
            </w:tcMar>
            <w:hideMark/>
          </w:tcPr>
          <w:p w:rsidR="00000000" w:rsidRDefault="00BD2F80">
            <w:pPr>
              <w:rPr>
                <w:rFonts w:ascii="Arial" w:eastAsia="Times New Roman" w:hAnsi="Arial" w:cs="Arial"/>
                <w:sz w:val="20"/>
                <w:szCs w:val="20"/>
              </w:rPr>
            </w:pPr>
            <w:hyperlink r:id="rId4" w:history="1">
              <w:r>
                <w:rPr>
                  <w:rStyle w:val="Hyperlink"/>
                  <w:rFonts w:eastAsia="Times New Roman"/>
                  <w:sz w:val="20"/>
                  <w:szCs w:val="20"/>
                </w:rPr>
                <w:t xml:space="preserve">SB464 </w:t>
              </w:r>
            </w:hyperlink>
            <w:r>
              <w:rPr>
                <w:rFonts w:ascii="Arial" w:eastAsia="Times New Roman" w:hAnsi="Arial" w:cs="Arial"/>
                <w:sz w:val="20"/>
                <w:szCs w:val="20"/>
              </w:rPr>
              <w:br/>
              <w:t>Bell M.</w:t>
            </w:r>
          </w:p>
        </w:tc>
        <w:tc>
          <w:tcPr>
            <w:tcW w:w="0" w:type="auto"/>
            <w:tcMar>
              <w:top w:w="0" w:type="dxa"/>
              <w:left w:w="0" w:type="dxa"/>
              <w:bottom w:w="0" w:type="dxa"/>
              <w:right w:w="0" w:type="dxa"/>
            </w:tcMar>
            <w:hideMark/>
          </w:tcPr>
          <w:p w:rsidR="00000000" w:rsidRDefault="00BD2F80">
            <w:pPr>
              <w:rPr>
                <w:rFonts w:ascii="Arial" w:eastAsia="Times New Roman" w:hAnsi="Arial" w:cs="Arial"/>
                <w:color w:val="000000"/>
                <w:sz w:val="20"/>
                <w:szCs w:val="20"/>
              </w:rPr>
            </w:pPr>
            <w:hyperlink r:id="rId5" w:history="1">
              <w:r>
                <w:rPr>
                  <w:rStyle w:val="Hyperlink"/>
                  <w:rFonts w:eastAsia="Times New Roman"/>
                  <w:b/>
                  <w:bCs/>
                  <w:sz w:val="20"/>
                  <w:szCs w:val="20"/>
                </w:rPr>
                <w:t>Open records requests.</w:t>
              </w:r>
              <w:r>
                <w:rPr>
                  <w:rStyle w:val="Hyperlink"/>
                  <w:rFonts w:eastAsia="Times New Roman"/>
                  <w:sz w:val="20"/>
                  <w:szCs w:val="20"/>
                </w:rPr>
                <w:t xml:space="preserve"> </w:t>
              </w:r>
            </w:hyperlink>
          </w:p>
          <w:p w:rsidR="00000000" w:rsidRDefault="00BD2F80">
            <w:pPr>
              <w:rPr>
                <w:rFonts w:ascii="Arial" w:eastAsia="Times New Roman" w:hAnsi="Arial" w:cs="Arial"/>
                <w:color w:val="000000"/>
                <w:sz w:val="20"/>
                <w:szCs w:val="20"/>
              </w:rPr>
            </w:pPr>
            <w:r>
              <w:rPr>
                <w:rFonts w:ascii="Arial" w:eastAsia="Times New Roman" w:hAnsi="Arial" w:cs="Arial"/>
                <w:color w:val="000000"/>
                <w:sz w:val="20"/>
                <w:szCs w:val="20"/>
              </w:rPr>
              <w:t>Rewrites language to require a records custodian that requires a request for copies of public records to be in writing, to accept handwritten request, mail request, email re</w:t>
            </w:r>
            <w:r>
              <w:rPr>
                <w:rFonts w:ascii="Arial" w:eastAsia="Times New Roman" w:hAnsi="Arial" w:cs="Arial"/>
                <w:color w:val="000000"/>
                <w:sz w:val="20"/>
                <w:szCs w:val="20"/>
              </w:rPr>
              <w:t>quest, and provide an electronic form request that shall be developed by the office of open records counsel, as expeditiously as possible. Also requires persons who wish to view or copy public records, to present a valid form of identification to a records</w:t>
            </w:r>
            <w:r>
              <w:rPr>
                <w:rFonts w:ascii="Arial" w:eastAsia="Times New Roman" w:hAnsi="Arial" w:cs="Arial"/>
                <w:color w:val="000000"/>
                <w:sz w:val="20"/>
                <w:szCs w:val="20"/>
              </w:rPr>
              <w:t xml:space="preserve"> custodian. </w:t>
            </w:r>
            <w:r>
              <w:rPr>
                <w:rStyle w:val="Strong"/>
                <w:rFonts w:ascii="Arial" w:eastAsia="Times New Roman" w:hAnsi="Arial" w:cs="Arial"/>
                <w:i/>
                <w:iCs/>
                <w:color w:val="000000"/>
                <w:sz w:val="20"/>
                <w:szCs w:val="20"/>
                <w:u w:val="single"/>
              </w:rPr>
              <w:t xml:space="preserve">Amendment Summary: </w:t>
            </w:r>
            <w:r>
              <w:rPr>
                <w:rFonts w:ascii="Arial" w:eastAsia="Times New Roman" w:hAnsi="Arial" w:cs="Arial"/>
                <w:color w:val="000000"/>
                <w:sz w:val="20"/>
                <w:szCs w:val="20"/>
              </w:rPr>
              <w:t>House State Government Subcommittee amendment 1 (003739) specifies that a records custodian may require a request for copies of public records to be on a form developed by the agency. Also requires the records custodian to pr</w:t>
            </w:r>
            <w:r>
              <w:rPr>
                <w:rFonts w:ascii="Arial" w:eastAsia="Times New Roman" w:hAnsi="Arial" w:cs="Arial"/>
                <w:color w:val="000000"/>
                <w:sz w:val="20"/>
                <w:szCs w:val="20"/>
              </w:rPr>
              <w:t xml:space="preserve">ovide such form in the most expeditious means possible when the form is requested. </w:t>
            </w:r>
            <w:r>
              <w:rPr>
                <w:rStyle w:val="Strong"/>
                <w:rFonts w:ascii="Arial" w:eastAsia="Times New Roman" w:hAnsi="Arial" w:cs="Arial"/>
                <w:i/>
                <w:iCs/>
                <w:color w:val="000000"/>
                <w:sz w:val="20"/>
                <w:szCs w:val="20"/>
                <w:u w:val="single"/>
              </w:rPr>
              <w:t xml:space="preserve">Fiscal Note: </w:t>
            </w:r>
            <w:r>
              <w:rPr>
                <w:rFonts w:ascii="Arial" w:eastAsia="Times New Roman" w:hAnsi="Arial" w:cs="Arial"/>
                <w:color w:val="000000"/>
                <w:sz w:val="20"/>
                <w:szCs w:val="20"/>
              </w:rPr>
              <w:t xml:space="preserve">(Dated February 11, 2017) NOT SIGNIFICANT </w:t>
            </w:r>
            <w:r>
              <w:rPr>
                <w:rStyle w:val="Strong"/>
                <w:rFonts w:ascii="Arial" w:eastAsia="Times New Roman" w:hAnsi="Arial" w:cs="Arial"/>
                <w:i/>
                <w:iCs/>
                <w:color w:val="000000"/>
                <w:sz w:val="20"/>
                <w:szCs w:val="20"/>
                <w:u w:val="single"/>
              </w:rPr>
              <w:t xml:space="preserve">Senate Status: </w:t>
            </w:r>
            <w:r>
              <w:rPr>
                <w:rFonts w:ascii="Arial" w:eastAsia="Times New Roman" w:hAnsi="Arial" w:cs="Arial"/>
                <w:color w:val="000000"/>
                <w:sz w:val="20"/>
                <w:szCs w:val="20"/>
              </w:rPr>
              <w:t xml:space="preserve">02/23/17 - Set for Senate State &amp; Local Government Committee 02/28/17. </w:t>
            </w:r>
            <w:r>
              <w:rPr>
                <w:rStyle w:val="Strong"/>
                <w:rFonts w:ascii="Arial" w:eastAsia="Times New Roman" w:hAnsi="Arial" w:cs="Arial"/>
                <w:i/>
                <w:iCs/>
                <w:color w:val="000000"/>
                <w:sz w:val="20"/>
                <w:szCs w:val="20"/>
                <w:u w:val="single"/>
              </w:rPr>
              <w:t xml:space="preserve">House Status: </w:t>
            </w:r>
            <w:r>
              <w:rPr>
                <w:rFonts w:ascii="Arial" w:eastAsia="Times New Roman" w:hAnsi="Arial" w:cs="Arial"/>
                <w:color w:val="000000"/>
                <w:sz w:val="20"/>
                <w:szCs w:val="20"/>
              </w:rPr>
              <w:t>02/23/17 - Set for</w:t>
            </w:r>
            <w:r>
              <w:rPr>
                <w:rFonts w:ascii="Arial" w:eastAsia="Times New Roman" w:hAnsi="Arial" w:cs="Arial"/>
                <w:color w:val="000000"/>
                <w:sz w:val="20"/>
                <w:szCs w:val="20"/>
              </w:rPr>
              <w:t xml:space="preserve"> House State Government Committee 02/28/17. </w:t>
            </w:r>
            <w:r>
              <w:rPr>
                <w:rFonts w:ascii="Arial" w:eastAsia="Times New Roman" w:hAnsi="Arial" w:cs="Arial"/>
                <w:color w:val="000000"/>
                <w:sz w:val="20"/>
                <w:szCs w:val="20"/>
              </w:rPr>
              <w:br/>
              <w:t xml:space="preserve">HB58 - C. Rogers - 02/23/17 - Set for House State Government Committee 02/28/17. </w:t>
            </w:r>
          </w:p>
        </w:tc>
      </w:tr>
      <w:tr w:rsidR="00000000">
        <w:trPr>
          <w:tblCellSpacing w:w="15" w:type="dxa"/>
        </w:trPr>
        <w:tc>
          <w:tcPr>
            <w:tcW w:w="0" w:type="auto"/>
            <w:gridSpan w:val="3"/>
            <w:tcMar>
              <w:top w:w="225" w:type="dxa"/>
              <w:left w:w="0" w:type="dxa"/>
              <w:bottom w:w="0" w:type="dxa"/>
              <w:right w:w="0" w:type="dxa"/>
            </w:tcMar>
            <w:hideMark/>
          </w:tcPr>
          <w:p w:rsidR="00000000" w:rsidRDefault="00BD2F80">
            <w:pPr>
              <w:pStyle w:val="Heading4"/>
              <w:rPr>
                <w:rFonts w:eastAsia="Times New Roman"/>
              </w:rPr>
            </w:pPr>
            <w:r>
              <w:rPr>
                <w:rFonts w:eastAsia="Times New Roman"/>
              </w:rPr>
              <w:t>Tue 2/28/17 12:00pm - LP 29, House State Government Committee</w:t>
            </w:r>
          </w:p>
        </w:tc>
      </w:tr>
      <w:tr w:rsidR="00000000">
        <w:trPr>
          <w:tblCellSpacing w:w="15" w:type="dxa"/>
        </w:trPr>
        <w:tc>
          <w:tcPr>
            <w:tcW w:w="0" w:type="auto"/>
            <w:gridSpan w:val="3"/>
            <w:tcMar>
              <w:top w:w="0" w:type="dxa"/>
              <w:left w:w="0" w:type="dxa"/>
              <w:bottom w:w="0" w:type="dxa"/>
              <w:right w:w="0" w:type="dxa"/>
            </w:tcMar>
            <w:hideMark/>
          </w:tcPr>
          <w:p w:rsidR="00000000" w:rsidRDefault="00BD2F80">
            <w:pPr>
              <w:rPr>
                <w:rFonts w:ascii="Arial" w:eastAsia="Times New Roman" w:hAnsi="Arial" w:cs="Arial"/>
                <w:sz w:val="20"/>
                <w:szCs w:val="20"/>
              </w:rPr>
            </w:pPr>
            <w:r>
              <w:rPr>
                <w:rFonts w:ascii="Arial" w:eastAsia="Times New Roman" w:hAnsi="Arial" w:cs="Arial"/>
                <w:sz w:val="20"/>
                <w:szCs w:val="20"/>
              </w:rPr>
              <w:t>The committee will hear a presentation from Robert Oglesby, Com</w:t>
            </w:r>
            <w:r>
              <w:rPr>
                <w:rFonts w:ascii="Arial" w:eastAsia="Times New Roman" w:hAnsi="Arial" w:cs="Arial"/>
                <w:sz w:val="20"/>
                <w:szCs w:val="20"/>
              </w:rPr>
              <w:t xml:space="preserve">missioner of the Department of General Services. MEMBERS: CHAIR B. Ramsey (R); VICE CHAIR B. Hulsey (R); J. Shaw (D); B. Sanderson (R); T. Rudd (R); J. Powell (D); M. Littleton (R); W. </w:t>
            </w:r>
            <w:proofErr w:type="spellStart"/>
            <w:r>
              <w:rPr>
                <w:rFonts w:ascii="Arial" w:eastAsia="Times New Roman" w:hAnsi="Arial" w:cs="Arial"/>
                <w:sz w:val="20"/>
                <w:szCs w:val="20"/>
              </w:rPr>
              <w:t>Lamberth</w:t>
            </w:r>
            <w:proofErr w:type="spellEnd"/>
            <w:r>
              <w:rPr>
                <w:rFonts w:ascii="Arial" w:eastAsia="Times New Roman" w:hAnsi="Arial" w:cs="Arial"/>
                <w:sz w:val="20"/>
                <w:szCs w:val="20"/>
              </w:rPr>
              <w:t xml:space="preserve"> (R); D. Jernigan (D); M. Daniel (R) </w:t>
            </w:r>
          </w:p>
        </w:tc>
      </w:tr>
      <w:tr w:rsidR="00000000">
        <w:trPr>
          <w:tblCellSpacing w:w="15" w:type="dxa"/>
        </w:trPr>
        <w:tc>
          <w:tcPr>
            <w:tcW w:w="750" w:type="dxa"/>
            <w:tcMar>
              <w:top w:w="0" w:type="dxa"/>
              <w:left w:w="0" w:type="dxa"/>
              <w:bottom w:w="0" w:type="dxa"/>
              <w:right w:w="0" w:type="dxa"/>
            </w:tcMar>
            <w:hideMark/>
          </w:tcPr>
          <w:p w:rsidR="00000000" w:rsidRDefault="00BD2F80">
            <w:pPr>
              <w:rPr>
                <w:rFonts w:ascii="Arial" w:eastAsia="Times New Roman" w:hAnsi="Arial" w:cs="Arial"/>
                <w:sz w:val="20"/>
                <w:szCs w:val="20"/>
              </w:rPr>
            </w:pPr>
            <w:r>
              <w:rPr>
                <w:rFonts w:ascii="Arial" w:eastAsia="Times New Roman" w:hAnsi="Arial" w:cs="Arial"/>
                <w:sz w:val="20"/>
                <w:szCs w:val="20"/>
              </w:rPr>
              <w:t xml:space="preserve">2. </w:t>
            </w:r>
          </w:p>
        </w:tc>
        <w:tc>
          <w:tcPr>
            <w:tcW w:w="1500" w:type="dxa"/>
            <w:tcMar>
              <w:top w:w="0" w:type="dxa"/>
              <w:left w:w="0" w:type="dxa"/>
              <w:bottom w:w="0" w:type="dxa"/>
              <w:right w:w="0" w:type="dxa"/>
            </w:tcMar>
            <w:hideMark/>
          </w:tcPr>
          <w:p w:rsidR="00000000" w:rsidRDefault="00BD2F80">
            <w:pPr>
              <w:rPr>
                <w:rFonts w:ascii="Arial" w:eastAsia="Times New Roman" w:hAnsi="Arial" w:cs="Arial"/>
                <w:sz w:val="20"/>
                <w:szCs w:val="20"/>
              </w:rPr>
            </w:pPr>
            <w:hyperlink r:id="rId6" w:history="1">
              <w:r>
                <w:rPr>
                  <w:rStyle w:val="Hyperlink"/>
                  <w:rFonts w:eastAsia="Times New Roman"/>
                  <w:sz w:val="20"/>
                  <w:szCs w:val="20"/>
                </w:rPr>
                <w:t xml:space="preserve">HB58 </w:t>
              </w:r>
            </w:hyperlink>
            <w:r>
              <w:rPr>
                <w:rFonts w:ascii="Arial" w:eastAsia="Times New Roman" w:hAnsi="Arial" w:cs="Arial"/>
                <w:sz w:val="20"/>
                <w:szCs w:val="20"/>
              </w:rPr>
              <w:br/>
              <w:t xml:space="preserve">Rogers C. </w:t>
            </w:r>
          </w:p>
        </w:tc>
        <w:tc>
          <w:tcPr>
            <w:tcW w:w="0" w:type="auto"/>
            <w:tcMar>
              <w:top w:w="0" w:type="dxa"/>
              <w:left w:w="0" w:type="dxa"/>
              <w:bottom w:w="0" w:type="dxa"/>
              <w:right w:w="0" w:type="dxa"/>
            </w:tcMar>
            <w:hideMark/>
          </w:tcPr>
          <w:p w:rsidR="00000000" w:rsidRDefault="00BD2F80">
            <w:pPr>
              <w:rPr>
                <w:rFonts w:ascii="Arial" w:eastAsia="Times New Roman" w:hAnsi="Arial" w:cs="Arial"/>
                <w:color w:val="000000"/>
                <w:sz w:val="20"/>
                <w:szCs w:val="20"/>
              </w:rPr>
            </w:pPr>
            <w:hyperlink r:id="rId7" w:history="1">
              <w:r>
                <w:rPr>
                  <w:rStyle w:val="Hyperlink"/>
                  <w:rFonts w:eastAsia="Times New Roman"/>
                  <w:b/>
                  <w:bCs/>
                  <w:sz w:val="20"/>
                  <w:szCs w:val="20"/>
                </w:rPr>
                <w:t>Open records requests.</w:t>
              </w:r>
              <w:r>
                <w:rPr>
                  <w:rStyle w:val="Hyperlink"/>
                  <w:rFonts w:eastAsia="Times New Roman"/>
                  <w:sz w:val="20"/>
                  <w:szCs w:val="20"/>
                </w:rPr>
                <w:t xml:space="preserve"> </w:t>
              </w:r>
            </w:hyperlink>
          </w:p>
          <w:p w:rsidR="00000000" w:rsidRDefault="00BD2F80">
            <w:pPr>
              <w:rPr>
                <w:rFonts w:ascii="Arial" w:eastAsia="Times New Roman" w:hAnsi="Arial" w:cs="Arial"/>
                <w:color w:val="000000"/>
                <w:sz w:val="20"/>
                <w:szCs w:val="20"/>
              </w:rPr>
            </w:pPr>
            <w:r>
              <w:rPr>
                <w:rFonts w:ascii="Arial" w:eastAsia="Times New Roman" w:hAnsi="Arial" w:cs="Arial"/>
                <w:color w:val="000000"/>
                <w:sz w:val="20"/>
                <w:szCs w:val="20"/>
              </w:rPr>
              <w:t>Rewrites language to require a records custodian that requires a request for copi</w:t>
            </w:r>
            <w:r>
              <w:rPr>
                <w:rFonts w:ascii="Arial" w:eastAsia="Times New Roman" w:hAnsi="Arial" w:cs="Arial"/>
                <w:color w:val="000000"/>
                <w:sz w:val="20"/>
                <w:szCs w:val="20"/>
              </w:rPr>
              <w:t>es of public records to be in writing, to accept handwritten request, mail request, email request, and provide an electronic form request that shall be developed by the office of open records counsel, as expeditiously as possible. Also requires persons who</w:t>
            </w:r>
            <w:r>
              <w:rPr>
                <w:rFonts w:ascii="Arial" w:eastAsia="Times New Roman" w:hAnsi="Arial" w:cs="Arial"/>
                <w:color w:val="000000"/>
                <w:sz w:val="20"/>
                <w:szCs w:val="20"/>
              </w:rPr>
              <w:t xml:space="preserve"> wish to view or copy public records, to present a valid form of identification to a records custodian. </w:t>
            </w:r>
            <w:r>
              <w:rPr>
                <w:rStyle w:val="Strong"/>
                <w:rFonts w:ascii="Arial" w:eastAsia="Times New Roman" w:hAnsi="Arial" w:cs="Arial"/>
                <w:i/>
                <w:iCs/>
                <w:color w:val="000000"/>
                <w:sz w:val="20"/>
                <w:szCs w:val="20"/>
                <w:u w:val="single"/>
              </w:rPr>
              <w:t xml:space="preserve">Amendment Summary: </w:t>
            </w:r>
            <w:r>
              <w:rPr>
                <w:rFonts w:ascii="Arial" w:eastAsia="Times New Roman" w:hAnsi="Arial" w:cs="Arial"/>
                <w:color w:val="000000"/>
                <w:sz w:val="20"/>
                <w:szCs w:val="20"/>
              </w:rPr>
              <w:t>House State Government Subcommittee amendment 1 (003739) specifies that a records custodian may require a request for copies of publi</w:t>
            </w:r>
            <w:r>
              <w:rPr>
                <w:rFonts w:ascii="Arial" w:eastAsia="Times New Roman" w:hAnsi="Arial" w:cs="Arial"/>
                <w:color w:val="000000"/>
                <w:sz w:val="20"/>
                <w:szCs w:val="20"/>
              </w:rPr>
              <w:t xml:space="preserve">c records to be on a form developed by the agency. Also requires the records custodian to provide such form in the most expeditious means possible when the form is requested. </w:t>
            </w:r>
            <w:r>
              <w:rPr>
                <w:rStyle w:val="Strong"/>
                <w:rFonts w:ascii="Arial" w:eastAsia="Times New Roman" w:hAnsi="Arial" w:cs="Arial"/>
                <w:i/>
                <w:iCs/>
                <w:color w:val="000000"/>
                <w:sz w:val="20"/>
                <w:szCs w:val="20"/>
                <w:u w:val="single"/>
              </w:rPr>
              <w:t xml:space="preserve">Fiscal Note: </w:t>
            </w:r>
            <w:r>
              <w:rPr>
                <w:rFonts w:ascii="Arial" w:eastAsia="Times New Roman" w:hAnsi="Arial" w:cs="Arial"/>
                <w:color w:val="000000"/>
                <w:sz w:val="20"/>
                <w:szCs w:val="20"/>
              </w:rPr>
              <w:t xml:space="preserve">(Dated February 11, 2017) NOT SIGNIFICANT </w:t>
            </w:r>
            <w:r>
              <w:rPr>
                <w:rStyle w:val="Strong"/>
                <w:rFonts w:ascii="Arial" w:eastAsia="Times New Roman" w:hAnsi="Arial" w:cs="Arial"/>
                <w:i/>
                <w:iCs/>
                <w:color w:val="000000"/>
                <w:sz w:val="20"/>
                <w:szCs w:val="20"/>
                <w:u w:val="single"/>
              </w:rPr>
              <w:t xml:space="preserve">Senate Status: </w:t>
            </w:r>
            <w:r>
              <w:rPr>
                <w:rFonts w:ascii="Arial" w:eastAsia="Times New Roman" w:hAnsi="Arial" w:cs="Arial"/>
                <w:color w:val="000000"/>
                <w:sz w:val="20"/>
                <w:szCs w:val="20"/>
              </w:rPr>
              <w:t xml:space="preserve">02/23/17 - </w:t>
            </w:r>
            <w:r>
              <w:rPr>
                <w:rFonts w:ascii="Arial" w:eastAsia="Times New Roman" w:hAnsi="Arial" w:cs="Arial"/>
                <w:color w:val="000000"/>
                <w:sz w:val="20"/>
                <w:szCs w:val="20"/>
              </w:rPr>
              <w:t xml:space="preserve">Set for Senate State &amp; Local Government Committee 02/28/17. </w:t>
            </w:r>
            <w:r>
              <w:rPr>
                <w:rStyle w:val="Strong"/>
                <w:rFonts w:ascii="Arial" w:eastAsia="Times New Roman" w:hAnsi="Arial" w:cs="Arial"/>
                <w:i/>
                <w:iCs/>
                <w:color w:val="000000"/>
                <w:sz w:val="20"/>
                <w:szCs w:val="20"/>
                <w:u w:val="single"/>
              </w:rPr>
              <w:t xml:space="preserve">House Status: </w:t>
            </w:r>
            <w:r>
              <w:rPr>
                <w:rFonts w:ascii="Arial" w:eastAsia="Times New Roman" w:hAnsi="Arial" w:cs="Arial"/>
                <w:color w:val="000000"/>
                <w:sz w:val="20"/>
                <w:szCs w:val="20"/>
              </w:rPr>
              <w:t xml:space="preserve">02/23/17 - Set for House State Government Committee 02/28/17. </w:t>
            </w:r>
            <w:r>
              <w:rPr>
                <w:rFonts w:ascii="Arial" w:eastAsia="Times New Roman" w:hAnsi="Arial" w:cs="Arial"/>
                <w:color w:val="000000"/>
                <w:sz w:val="20"/>
                <w:szCs w:val="20"/>
              </w:rPr>
              <w:br/>
              <w:t xml:space="preserve">SB464 - M. Bell - 02/23/17 - Set for Senate State &amp; Local Government Committee 02/28/17. </w:t>
            </w:r>
          </w:p>
        </w:tc>
      </w:tr>
      <w:tr w:rsidR="00000000">
        <w:trPr>
          <w:tblCellSpacing w:w="15" w:type="dxa"/>
        </w:trPr>
        <w:tc>
          <w:tcPr>
            <w:tcW w:w="0" w:type="auto"/>
            <w:gridSpan w:val="3"/>
            <w:tcMar>
              <w:top w:w="225" w:type="dxa"/>
              <w:left w:w="0" w:type="dxa"/>
              <w:bottom w:w="0" w:type="dxa"/>
              <w:right w:w="0" w:type="dxa"/>
            </w:tcMar>
            <w:hideMark/>
          </w:tcPr>
          <w:p w:rsidR="00000000" w:rsidRDefault="00BD2F80">
            <w:pPr>
              <w:pStyle w:val="Heading4"/>
              <w:rPr>
                <w:rFonts w:eastAsia="Times New Roman"/>
              </w:rPr>
            </w:pPr>
            <w:r>
              <w:rPr>
                <w:rFonts w:eastAsia="Times New Roman"/>
              </w:rPr>
              <w:t>Tue 2/28/17 3:30pm - LP 12, Senate Judiciary Committee Regular Calendar</w:t>
            </w:r>
          </w:p>
        </w:tc>
      </w:tr>
      <w:tr w:rsidR="00000000">
        <w:trPr>
          <w:tblCellSpacing w:w="15" w:type="dxa"/>
        </w:trPr>
        <w:tc>
          <w:tcPr>
            <w:tcW w:w="0" w:type="auto"/>
            <w:gridSpan w:val="3"/>
            <w:tcMar>
              <w:top w:w="0" w:type="dxa"/>
              <w:left w:w="0" w:type="dxa"/>
              <w:bottom w:w="0" w:type="dxa"/>
              <w:right w:w="0" w:type="dxa"/>
            </w:tcMar>
            <w:hideMark/>
          </w:tcPr>
          <w:p w:rsidR="00000000" w:rsidRDefault="00BD2F80">
            <w:pPr>
              <w:rPr>
                <w:rFonts w:ascii="Arial" w:eastAsia="Times New Roman" w:hAnsi="Arial" w:cs="Arial"/>
                <w:sz w:val="20"/>
                <w:szCs w:val="20"/>
              </w:rPr>
            </w:pPr>
            <w:r>
              <w:rPr>
                <w:rFonts w:ascii="Arial" w:eastAsia="Times New Roman" w:hAnsi="Arial" w:cs="Arial"/>
                <w:sz w:val="20"/>
                <w:szCs w:val="20"/>
              </w:rPr>
              <w:t xml:space="preserve">The committee will also conduct a budget hearing for the Tennessee Attorneys General Conference. MEMBERS: CHAIR B. Kelsey (R); VICE CHAIR D. </w:t>
            </w:r>
            <w:proofErr w:type="spellStart"/>
            <w:r>
              <w:rPr>
                <w:rFonts w:ascii="Arial" w:eastAsia="Times New Roman" w:hAnsi="Arial" w:cs="Arial"/>
                <w:sz w:val="20"/>
                <w:szCs w:val="20"/>
              </w:rPr>
              <w:t>Overbey</w:t>
            </w:r>
            <w:proofErr w:type="spellEnd"/>
            <w:r>
              <w:rPr>
                <w:rFonts w:ascii="Arial" w:eastAsia="Times New Roman" w:hAnsi="Arial" w:cs="Arial"/>
                <w:sz w:val="20"/>
                <w:szCs w:val="20"/>
              </w:rPr>
              <w:t xml:space="preserve"> (R); M. Bell (R); L. Harris (D);</w:t>
            </w:r>
            <w:r>
              <w:rPr>
                <w:rFonts w:ascii="Arial" w:eastAsia="Times New Roman" w:hAnsi="Arial" w:cs="Arial"/>
                <w:sz w:val="20"/>
                <w:szCs w:val="20"/>
              </w:rPr>
              <w:t xml:space="preserve"> S. Kyle (D); J. Lundberg (R); K. Roberts (R); J. Stevens (R); J. Bowling (R) </w:t>
            </w:r>
          </w:p>
        </w:tc>
      </w:tr>
      <w:tr w:rsidR="00000000">
        <w:trPr>
          <w:tblCellSpacing w:w="15" w:type="dxa"/>
        </w:trPr>
        <w:tc>
          <w:tcPr>
            <w:tcW w:w="750" w:type="dxa"/>
            <w:tcMar>
              <w:top w:w="0" w:type="dxa"/>
              <w:left w:w="0" w:type="dxa"/>
              <w:bottom w:w="0" w:type="dxa"/>
              <w:right w:w="0" w:type="dxa"/>
            </w:tcMar>
            <w:hideMark/>
          </w:tcPr>
          <w:p w:rsidR="00000000" w:rsidRDefault="00BD2F80">
            <w:pPr>
              <w:rPr>
                <w:rFonts w:ascii="Arial" w:eastAsia="Times New Roman" w:hAnsi="Arial" w:cs="Arial"/>
                <w:sz w:val="20"/>
                <w:szCs w:val="20"/>
              </w:rPr>
            </w:pPr>
            <w:r>
              <w:rPr>
                <w:rFonts w:ascii="Arial" w:eastAsia="Times New Roman" w:hAnsi="Arial" w:cs="Arial"/>
                <w:sz w:val="20"/>
                <w:szCs w:val="20"/>
              </w:rPr>
              <w:lastRenderedPageBreak/>
              <w:t xml:space="preserve">5. </w:t>
            </w:r>
          </w:p>
        </w:tc>
        <w:tc>
          <w:tcPr>
            <w:tcW w:w="1500" w:type="dxa"/>
            <w:tcMar>
              <w:top w:w="0" w:type="dxa"/>
              <w:left w:w="0" w:type="dxa"/>
              <w:bottom w:w="0" w:type="dxa"/>
              <w:right w:w="0" w:type="dxa"/>
            </w:tcMar>
            <w:hideMark/>
          </w:tcPr>
          <w:p w:rsidR="00000000" w:rsidRDefault="00BD2F80">
            <w:pPr>
              <w:rPr>
                <w:rFonts w:ascii="Arial" w:eastAsia="Times New Roman" w:hAnsi="Arial" w:cs="Arial"/>
                <w:sz w:val="20"/>
                <w:szCs w:val="20"/>
              </w:rPr>
            </w:pPr>
            <w:hyperlink r:id="rId8" w:history="1">
              <w:r>
                <w:rPr>
                  <w:rStyle w:val="Hyperlink"/>
                  <w:rFonts w:eastAsia="Times New Roman"/>
                  <w:sz w:val="20"/>
                  <w:szCs w:val="20"/>
                </w:rPr>
                <w:t xml:space="preserve">SJR57 </w:t>
              </w:r>
            </w:hyperlink>
            <w:r>
              <w:rPr>
                <w:rFonts w:ascii="Arial" w:eastAsia="Times New Roman" w:hAnsi="Arial" w:cs="Arial"/>
                <w:sz w:val="20"/>
                <w:szCs w:val="20"/>
              </w:rPr>
              <w:br/>
              <w:t>Beavers M.</w:t>
            </w:r>
          </w:p>
        </w:tc>
        <w:tc>
          <w:tcPr>
            <w:tcW w:w="0" w:type="auto"/>
            <w:tcMar>
              <w:top w:w="0" w:type="dxa"/>
              <w:left w:w="0" w:type="dxa"/>
              <w:bottom w:w="0" w:type="dxa"/>
              <w:right w:w="0" w:type="dxa"/>
            </w:tcMar>
            <w:hideMark/>
          </w:tcPr>
          <w:p w:rsidR="00000000" w:rsidRDefault="00BD2F80">
            <w:pPr>
              <w:rPr>
                <w:rFonts w:ascii="Arial" w:eastAsia="Times New Roman" w:hAnsi="Arial" w:cs="Arial"/>
                <w:color w:val="000000"/>
                <w:sz w:val="20"/>
                <w:szCs w:val="20"/>
              </w:rPr>
            </w:pPr>
            <w:hyperlink r:id="rId9" w:history="1">
              <w:r>
                <w:rPr>
                  <w:rStyle w:val="Hyperlink"/>
                  <w:rFonts w:eastAsia="Times New Roman"/>
                  <w:b/>
                  <w:bCs/>
                  <w:sz w:val="20"/>
                  <w:szCs w:val="20"/>
                </w:rPr>
                <w:t xml:space="preserve">Constitutional </w:t>
              </w:r>
              <w:r>
                <w:rPr>
                  <w:rStyle w:val="Hyperlink"/>
                  <w:rFonts w:eastAsia="Times New Roman"/>
                  <w:b/>
                  <w:bCs/>
                  <w:sz w:val="20"/>
                  <w:szCs w:val="20"/>
                </w:rPr>
                <w:t>amendment - popular election of attorney general.</w:t>
              </w:r>
              <w:r>
                <w:rPr>
                  <w:rStyle w:val="Hyperlink"/>
                  <w:rFonts w:eastAsia="Times New Roman"/>
                  <w:sz w:val="20"/>
                  <w:szCs w:val="20"/>
                </w:rPr>
                <w:t xml:space="preserve"> </w:t>
              </w:r>
            </w:hyperlink>
          </w:p>
          <w:p w:rsidR="00000000" w:rsidRDefault="00133B2D">
            <w:pPr>
              <w:rPr>
                <w:rFonts w:ascii="Arial" w:eastAsia="Times New Roman" w:hAnsi="Arial" w:cs="Arial"/>
                <w:color w:val="000000"/>
                <w:sz w:val="20"/>
                <w:szCs w:val="20"/>
              </w:rPr>
            </w:pPr>
            <w:r>
              <w:rPr>
                <w:rFonts w:ascii="Arial" w:eastAsia="Times New Roman" w:hAnsi="Arial" w:cs="Arial"/>
                <w:color w:val="000000"/>
                <w:sz w:val="20"/>
                <w:szCs w:val="20"/>
              </w:rPr>
              <w:t xml:space="preserve">Unfortunately, special interests can give more money to campaigns than the public interest. We think introducing campaigning and fundraising </w:t>
            </w:r>
            <w:r w:rsidR="00A77161">
              <w:rPr>
                <w:rFonts w:ascii="Arial" w:eastAsia="Times New Roman" w:hAnsi="Arial" w:cs="Arial"/>
                <w:color w:val="000000"/>
                <w:sz w:val="20"/>
                <w:szCs w:val="20"/>
              </w:rPr>
              <w:t>as requirements to be</w:t>
            </w:r>
            <w:r>
              <w:rPr>
                <w:rFonts w:ascii="Arial" w:eastAsia="Times New Roman" w:hAnsi="Arial" w:cs="Arial"/>
                <w:color w:val="000000"/>
                <w:sz w:val="20"/>
                <w:szCs w:val="20"/>
              </w:rPr>
              <w:t xml:space="preserve"> attorney general will have a deleterious effect on the impartiality of the office</w:t>
            </w:r>
            <w:r w:rsidR="00BD2F80">
              <w:rPr>
                <w:rFonts w:ascii="Arial" w:eastAsia="Times New Roman" w:hAnsi="Arial" w:cs="Arial"/>
                <w:color w:val="000000"/>
                <w:sz w:val="20"/>
                <w:szCs w:val="20"/>
              </w:rPr>
              <w:t xml:space="preserve">. </w:t>
            </w:r>
            <w:r w:rsidR="00BD2F80">
              <w:rPr>
                <w:rStyle w:val="Strong"/>
                <w:rFonts w:ascii="Arial" w:eastAsia="Times New Roman" w:hAnsi="Arial" w:cs="Arial"/>
                <w:i/>
                <w:iCs/>
                <w:color w:val="000000"/>
                <w:sz w:val="20"/>
                <w:szCs w:val="20"/>
                <w:u w:val="single"/>
              </w:rPr>
              <w:t xml:space="preserve">Fiscal Note: </w:t>
            </w:r>
            <w:r w:rsidR="00BD2F80">
              <w:rPr>
                <w:rFonts w:ascii="Arial" w:eastAsia="Times New Roman" w:hAnsi="Arial" w:cs="Arial"/>
                <w:color w:val="000000"/>
                <w:sz w:val="20"/>
                <w:szCs w:val="20"/>
              </w:rPr>
              <w:t>(Dated February 14, 2017) Increase State Expen</w:t>
            </w:r>
            <w:r w:rsidR="00BD2F80">
              <w:rPr>
                <w:rFonts w:ascii="Arial" w:eastAsia="Times New Roman" w:hAnsi="Arial" w:cs="Arial"/>
                <w:color w:val="000000"/>
                <w:sz w:val="20"/>
                <w:szCs w:val="20"/>
              </w:rPr>
              <w:t xml:space="preserve">ditures – $9,100/One-Time </w:t>
            </w:r>
            <w:r w:rsidR="00BD2F80">
              <w:rPr>
                <w:rStyle w:val="Strong"/>
                <w:rFonts w:ascii="Arial" w:eastAsia="Times New Roman" w:hAnsi="Arial" w:cs="Arial"/>
                <w:i/>
                <w:iCs/>
                <w:color w:val="000000"/>
                <w:sz w:val="20"/>
                <w:szCs w:val="20"/>
                <w:u w:val="single"/>
              </w:rPr>
              <w:t xml:space="preserve">Senate Status: </w:t>
            </w:r>
            <w:r w:rsidR="00BD2F80">
              <w:rPr>
                <w:rFonts w:ascii="Arial" w:eastAsia="Times New Roman" w:hAnsi="Arial" w:cs="Arial"/>
                <w:color w:val="000000"/>
                <w:sz w:val="20"/>
                <w:szCs w:val="20"/>
              </w:rPr>
              <w:t xml:space="preserve">02/23/17 - Set for Senate Judiciary Committee Regular Calendar 02/28/17. </w:t>
            </w:r>
          </w:p>
        </w:tc>
      </w:tr>
      <w:tr w:rsidR="00000000">
        <w:trPr>
          <w:tblCellSpacing w:w="15" w:type="dxa"/>
        </w:trPr>
        <w:tc>
          <w:tcPr>
            <w:tcW w:w="0" w:type="auto"/>
            <w:gridSpan w:val="3"/>
            <w:tcMar>
              <w:top w:w="225" w:type="dxa"/>
              <w:left w:w="0" w:type="dxa"/>
              <w:bottom w:w="0" w:type="dxa"/>
              <w:right w:w="0" w:type="dxa"/>
            </w:tcMar>
            <w:hideMark/>
          </w:tcPr>
          <w:p w:rsidR="00000000" w:rsidRDefault="00BD2F80">
            <w:pPr>
              <w:pStyle w:val="Heading4"/>
              <w:rPr>
                <w:rFonts w:eastAsia="Times New Roman"/>
              </w:rPr>
            </w:pPr>
            <w:bookmarkStart w:id="0" w:name="_GoBack"/>
            <w:bookmarkEnd w:id="0"/>
            <w:r>
              <w:rPr>
                <w:rFonts w:eastAsia="Times New Roman"/>
              </w:rPr>
              <w:t>Wed 3/1</w:t>
            </w:r>
            <w:r>
              <w:rPr>
                <w:rFonts w:eastAsia="Times New Roman"/>
              </w:rPr>
              <w:t>/17 12:00pm - LP 16, House Transportation Subcommittee</w:t>
            </w:r>
          </w:p>
        </w:tc>
      </w:tr>
      <w:tr w:rsidR="00000000">
        <w:trPr>
          <w:tblCellSpacing w:w="15" w:type="dxa"/>
        </w:trPr>
        <w:tc>
          <w:tcPr>
            <w:tcW w:w="0" w:type="auto"/>
            <w:gridSpan w:val="3"/>
            <w:tcMar>
              <w:top w:w="0" w:type="dxa"/>
              <w:left w:w="0" w:type="dxa"/>
              <w:bottom w:w="0" w:type="dxa"/>
              <w:right w:w="0" w:type="dxa"/>
            </w:tcMar>
            <w:hideMark/>
          </w:tcPr>
          <w:p w:rsidR="00000000" w:rsidRDefault="00BD2F80">
            <w:pPr>
              <w:rPr>
                <w:rFonts w:ascii="Arial" w:eastAsia="Times New Roman" w:hAnsi="Arial" w:cs="Arial"/>
                <w:sz w:val="20"/>
                <w:szCs w:val="20"/>
              </w:rPr>
            </w:pPr>
            <w:r>
              <w:rPr>
                <w:rFonts w:ascii="Arial" w:eastAsia="Times New Roman" w:hAnsi="Arial" w:cs="Arial"/>
                <w:sz w:val="20"/>
                <w:szCs w:val="20"/>
              </w:rPr>
              <w:t xml:space="preserve">MEMBERS: CHAIR T. Weaver (R); D. Alexander (R); B. Cooper (D); B. Doss (R); C. Rogers (R); J. Sexton (R); S. Whitson (R); J. </w:t>
            </w:r>
            <w:proofErr w:type="spellStart"/>
            <w:r>
              <w:rPr>
                <w:rFonts w:ascii="Arial" w:eastAsia="Times New Roman" w:hAnsi="Arial" w:cs="Arial"/>
                <w:sz w:val="20"/>
                <w:szCs w:val="20"/>
              </w:rPr>
              <w:t>Windle</w:t>
            </w:r>
            <w:proofErr w:type="spellEnd"/>
            <w:r>
              <w:rPr>
                <w:rFonts w:ascii="Arial" w:eastAsia="Times New Roman" w:hAnsi="Arial" w:cs="Arial"/>
                <w:sz w:val="20"/>
                <w:szCs w:val="20"/>
              </w:rPr>
              <w:t xml:space="preserve"> (D) </w:t>
            </w:r>
          </w:p>
        </w:tc>
      </w:tr>
      <w:tr w:rsidR="00000000">
        <w:trPr>
          <w:tblCellSpacing w:w="15" w:type="dxa"/>
        </w:trPr>
        <w:tc>
          <w:tcPr>
            <w:tcW w:w="750" w:type="dxa"/>
            <w:tcMar>
              <w:top w:w="0" w:type="dxa"/>
              <w:left w:w="0" w:type="dxa"/>
              <w:bottom w:w="0" w:type="dxa"/>
              <w:right w:w="0" w:type="dxa"/>
            </w:tcMar>
            <w:hideMark/>
          </w:tcPr>
          <w:p w:rsidR="00000000" w:rsidRDefault="00BD2F80">
            <w:pPr>
              <w:rPr>
                <w:rFonts w:ascii="Arial" w:eastAsia="Times New Roman" w:hAnsi="Arial" w:cs="Arial"/>
                <w:sz w:val="20"/>
                <w:szCs w:val="20"/>
              </w:rPr>
            </w:pPr>
            <w:r>
              <w:rPr>
                <w:rFonts w:ascii="Arial" w:eastAsia="Times New Roman" w:hAnsi="Arial" w:cs="Arial"/>
                <w:sz w:val="20"/>
                <w:szCs w:val="20"/>
              </w:rPr>
              <w:t xml:space="preserve">1. </w:t>
            </w:r>
          </w:p>
        </w:tc>
        <w:tc>
          <w:tcPr>
            <w:tcW w:w="1500" w:type="dxa"/>
            <w:tcMar>
              <w:top w:w="0" w:type="dxa"/>
              <w:left w:w="0" w:type="dxa"/>
              <w:bottom w:w="0" w:type="dxa"/>
              <w:right w:w="0" w:type="dxa"/>
            </w:tcMar>
            <w:hideMark/>
          </w:tcPr>
          <w:p w:rsidR="00000000" w:rsidRDefault="00BD2F80">
            <w:pPr>
              <w:rPr>
                <w:rFonts w:ascii="Arial" w:eastAsia="Times New Roman" w:hAnsi="Arial" w:cs="Arial"/>
                <w:sz w:val="20"/>
                <w:szCs w:val="20"/>
              </w:rPr>
            </w:pPr>
            <w:hyperlink r:id="rId10" w:history="1">
              <w:r>
                <w:rPr>
                  <w:rStyle w:val="Hyperlink"/>
                  <w:rFonts w:eastAsia="Times New Roman"/>
                  <w:sz w:val="20"/>
                  <w:szCs w:val="20"/>
                </w:rPr>
                <w:t xml:space="preserve">HB534 </w:t>
              </w:r>
            </w:hyperlink>
            <w:r>
              <w:rPr>
                <w:rFonts w:ascii="Arial" w:eastAsia="Times New Roman" w:hAnsi="Arial" w:cs="Arial"/>
                <w:sz w:val="20"/>
                <w:szCs w:val="20"/>
              </w:rPr>
              <w:br/>
            </w:r>
            <w:proofErr w:type="spellStart"/>
            <w:r>
              <w:rPr>
                <w:rFonts w:ascii="Arial" w:eastAsia="Times New Roman" w:hAnsi="Arial" w:cs="Arial"/>
                <w:sz w:val="20"/>
                <w:szCs w:val="20"/>
              </w:rPr>
              <w:t>Casada</w:t>
            </w:r>
            <w:proofErr w:type="spellEnd"/>
            <w:r>
              <w:rPr>
                <w:rFonts w:ascii="Arial" w:eastAsia="Times New Roman" w:hAnsi="Arial" w:cs="Arial"/>
                <w:sz w:val="20"/>
                <w:szCs w:val="20"/>
              </w:rPr>
              <w:t xml:space="preserve"> G. </w:t>
            </w:r>
          </w:p>
        </w:tc>
        <w:tc>
          <w:tcPr>
            <w:tcW w:w="0" w:type="auto"/>
            <w:tcMar>
              <w:top w:w="0" w:type="dxa"/>
              <w:left w:w="0" w:type="dxa"/>
              <w:bottom w:w="0" w:type="dxa"/>
              <w:right w:w="0" w:type="dxa"/>
            </w:tcMar>
            <w:hideMark/>
          </w:tcPr>
          <w:p w:rsidR="00000000" w:rsidRDefault="00BD2F80">
            <w:pPr>
              <w:rPr>
                <w:rFonts w:ascii="Arial" w:eastAsia="Times New Roman" w:hAnsi="Arial" w:cs="Arial"/>
                <w:color w:val="000000"/>
                <w:sz w:val="20"/>
                <w:szCs w:val="20"/>
              </w:rPr>
            </w:pPr>
            <w:hyperlink r:id="rId11" w:history="1">
              <w:r>
                <w:rPr>
                  <w:rStyle w:val="Hyperlink"/>
                  <w:rFonts w:eastAsia="Times New Roman"/>
                  <w:b/>
                  <w:bCs/>
                  <w:sz w:val="20"/>
                  <w:szCs w:val="20"/>
                </w:rPr>
                <w:t>Returned revenue related to liquefied gas used.</w:t>
              </w:r>
              <w:r>
                <w:rPr>
                  <w:rStyle w:val="Hyperlink"/>
                  <w:rFonts w:eastAsia="Times New Roman"/>
                  <w:sz w:val="20"/>
                  <w:szCs w:val="20"/>
                </w:rPr>
                <w:t xml:space="preserve"> </w:t>
              </w:r>
            </w:hyperlink>
          </w:p>
          <w:p w:rsidR="00000000" w:rsidRDefault="00133B2D">
            <w:pPr>
              <w:rPr>
                <w:rFonts w:ascii="Arial" w:eastAsia="Times New Roman" w:hAnsi="Arial" w:cs="Arial"/>
                <w:color w:val="000000"/>
                <w:sz w:val="20"/>
                <w:szCs w:val="20"/>
              </w:rPr>
            </w:pPr>
            <w:r>
              <w:rPr>
                <w:rFonts w:ascii="Arial" w:eastAsia="Times New Roman" w:hAnsi="Arial" w:cs="Arial"/>
                <w:color w:val="000000"/>
                <w:sz w:val="20"/>
                <w:szCs w:val="20"/>
              </w:rPr>
              <w:t>Caption of IMPROVE Act</w:t>
            </w:r>
            <w:r w:rsidR="00BD2F80">
              <w:rPr>
                <w:rFonts w:ascii="Arial" w:eastAsia="Times New Roman" w:hAnsi="Arial" w:cs="Arial"/>
                <w:color w:val="000000"/>
                <w:sz w:val="20"/>
                <w:szCs w:val="20"/>
              </w:rPr>
              <w:t xml:space="preserve">. Part of Administration Package. </w:t>
            </w:r>
            <w:r w:rsidR="00BD2F80">
              <w:rPr>
                <w:rStyle w:val="Strong"/>
                <w:rFonts w:ascii="Arial" w:eastAsia="Times New Roman" w:hAnsi="Arial" w:cs="Arial"/>
                <w:i/>
                <w:iCs/>
                <w:color w:val="000000"/>
                <w:sz w:val="20"/>
                <w:szCs w:val="20"/>
                <w:u w:val="single"/>
              </w:rPr>
              <w:t xml:space="preserve">Fiscal Note: </w:t>
            </w:r>
            <w:r w:rsidR="00BD2F80">
              <w:rPr>
                <w:rFonts w:ascii="Arial" w:eastAsia="Times New Roman" w:hAnsi="Arial" w:cs="Arial"/>
                <w:color w:val="000000"/>
                <w:sz w:val="20"/>
                <w:szCs w:val="20"/>
              </w:rPr>
              <w:t xml:space="preserve">(Dated February 16, 2017) NOT SIGNIFICANT </w:t>
            </w:r>
            <w:r w:rsidR="00BD2F80">
              <w:rPr>
                <w:rStyle w:val="Strong"/>
                <w:rFonts w:ascii="Arial" w:eastAsia="Times New Roman" w:hAnsi="Arial" w:cs="Arial"/>
                <w:i/>
                <w:iCs/>
                <w:color w:val="000000"/>
                <w:sz w:val="20"/>
                <w:szCs w:val="20"/>
                <w:u w:val="single"/>
              </w:rPr>
              <w:t xml:space="preserve">Senate Status: </w:t>
            </w:r>
            <w:r w:rsidR="00BD2F80">
              <w:rPr>
                <w:rFonts w:ascii="Arial" w:eastAsia="Times New Roman" w:hAnsi="Arial" w:cs="Arial"/>
                <w:color w:val="000000"/>
                <w:sz w:val="20"/>
                <w:szCs w:val="20"/>
              </w:rPr>
              <w:t>02/13/1</w:t>
            </w:r>
            <w:r w:rsidR="00BD2F80">
              <w:rPr>
                <w:rFonts w:ascii="Arial" w:eastAsia="Times New Roman" w:hAnsi="Arial" w:cs="Arial"/>
                <w:color w:val="000000"/>
                <w:sz w:val="20"/>
                <w:szCs w:val="20"/>
              </w:rPr>
              <w:t xml:space="preserve">7 - Referred to Senate Transportation. </w:t>
            </w:r>
            <w:r w:rsidR="00BD2F80">
              <w:rPr>
                <w:rStyle w:val="Strong"/>
                <w:rFonts w:ascii="Arial" w:eastAsia="Times New Roman" w:hAnsi="Arial" w:cs="Arial"/>
                <w:i/>
                <w:iCs/>
                <w:color w:val="000000"/>
                <w:sz w:val="20"/>
                <w:szCs w:val="20"/>
                <w:u w:val="single"/>
              </w:rPr>
              <w:t xml:space="preserve">House Status: </w:t>
            </w:r>
            <w:r w:rsidR="00BD2F80">
              <w:rPr>
                <w:rFonts w:ascii="Arial" w:eastAsia="Times New Roman" w:hAnsi="Arial" w:cs="Arial"/>
                <w:color w:val="000000"/>
                <w:sz w:val="20"/>
                <w:szCs w:val="20"/>
              </w:rPr>
              <w:t xml:space="preserve">02/23/17 - Set for House Transportation Subcommittee 03/01/17. </w:t>
            </w:r>
            <w:r w:rsidR="00BD2F80">
              <w:rPr>
                <w:rFonts w:ascii="Arial" w:eastAsia="Times New Roman" w:hAnsi="Arial" w:cs="Arial"/>
                <w:color w:val="000000"/>
                <w:sz w:val="20"/>
                <w:szCs w:val="20"/>
              </w:rPr>
              <w:br/>
              <w:t xml:space="preserve">SB1221 - M. Norris - 02/13/17 - Referred to Senate Transportation. </w:t>
            </w:r>
          </w:p>
        </w:tc>
      </w:tr>
      <w:tr w:rsidR="00000000">
        <w:trPr>
          <w:tblCellSpacing w:w="15" w:type="dxa"/>
        </w:trPr>
        <w:tc>
          <w:tcPr>
            <w:tcW w:w="750" w:type="dxa"/>
            <w:tcMar>
              <w:top w:w="0" w:type="dxa"/>
              <w:left w:w="0" w:type="dxa"/>
              <w:bottom w:w="0" w:type="dxa"/>
              <w:right w:w="0" w:type="dxa"/>
            </w:tcMar>
            <w:hideMark/>
          </w:tcPr>
          <w:p w:rsidR="00000000" w:rsidRDefault="00BD2F80">
            <w:pPr>
              <w:rPr>
                <w:rFonts w:ascii="Arial" w:eastAsia="Times New Roman" w:hAnsi="Arial" w:cs="Arial"/>
                <w:sz w:val="20"/>
                <w:szCs w:val="20"/>
              </w:rPr>
            </w:pPr>
            <w:r>
              <w:rPr>
                <w:rFonts w:ascii="Arial" w:eastAsia="Times New Roman" w:hAnsi="Arial" w:cs="Arial"/>
                <w:sz w:val="20"/>
                <w:szCs w:val="20"/>
              </w:rPr>
              <w:t xml:space="preserve">2. </w:t>
            </w:r>
          </w:p>
        </w:tc>
        <w:tc>
          <w:tcPr>
            <w:tcW w:w="1500" w:type="dxa"/>
            <w:tcMar>
              <w:top w:w="0" w:type="dxa"/>
              <w:left w:w="0" w:type="dxa"/>
              <w:bottom w:w="0" w:type="dxa"/>
              <w:right w:w="0" w:type="dxa"/>
            </w:tcMar>
            <w:hideMark/>
          </w:tcPr>
          <w:p w:rsidR="00000000" w:rsidRDefault="00BD2F80">
            <w:pPr>
              <w:rPr>
                <w:rFonts w:ascii="Arial" w:eastAsia="Times New Roman" w:hAnsi="Arial" w:cs="Arial"/>
                <w:sz w:val="20"/>
                <w:szCs w:val="20"/>
              </w:rPr>
            </w:pPr>
            <w:hyperlink r:id="rId12" w:history="1">
              <w:r>
                <w:rPr>
                  <w:rStyle w:val="Hyperlink"/>
                  <w:rFonts w:eastAsia="Times New Roman"/>
                  <w:sz w:val="20"/>
                  <w:szCs w:val="20"/>
                </w:rPr>
                <w:t xml:space="preserve">HB53 </w:t>
              </w:r>
            </w:hyperlink>
            <w:r>
              <w:rPr>
                <w:rFonts w:ascii="Arial" w:eastAsia="Times New Roman" w:hAnsi="Arial" w:cs="Arial"/>
                <w:sz w:val="20"/>
                <w:szCs w:val="20"/>
              </w:rPr>
              <w:br/>
              <w:t xml:space="preserve">Zachary J. </w:t>
            </w:r>
          </w:p>
        </w:tc>
        <w:tc>
          <w:tcPr>
            <w:tcW w:w="0" w:type="auto"/>
            <w:tcMar>
              <w:top w:w="0" w:type="dxa"/>
              <w:left w:w="0" w:type="dxa"/>
              <w:bottom w:w="0" w:type="dxa"/>
              <w:right w:w="0" w:type="dxa"/>
            </w:tcMar>
            <w:hideMark/>
          </w:tcPr>
          <w:p w:rsidR="00000000" w:rsidRDefault="00BD2F80">
            <w:pPr>
              <w:rPr>
                <w:rFonts w:ascii="Arial" w:eastAsia="Times New Roman" w:hAnsi="Arial" w:cs="Arial"/>
                <w:color w:val="000000"/>
                <w:sz w:val="20"/>
                <w:szCs w:val="20"/>
              </w:rPr>
            </w:pPr>
            <w:hyperlink r:id="rId13" w:history="1">
              <w:r>
                <w:rPr>
                  <w:rStyle w:val="Hyperlink"/>
                  <w:rFonts w:eastAsia="Times New Roman"/>
                  <w:b/>
                  <w:bCs/>
                  <w:sz w:val="20"/>
                  <w:szCs w:val="20"/>
                </w:rPr>
                <w:t>Funding of priority transportation projects.</w:t>
              </w:r>
              <w:r>
                <w:rPr>
                  <w:rStyle w:val="Hyperlink"/>
                  <w:rFonts w:eastAsia="Times New Roman"/>
                  <w:sz w:val="20"/>
                  <w:szCs w:val="20"/>
                </w:rPr>
                <w:t xml:space="preserve"> </w:t>
              </w:r>
            </w:hyperlink>
          </w:p>
          <w:p w:rsidR="00000000" w:rsidRDefault="00BD2F80">
            <w:pPr>
              <w:rPr>
                <w:rFonts w:ascii="Arial" w:eastAsia="Times New Roman" w:hAnsi="Arial" w:cs="Arial"/>
                <w:color w:val="000000"/>
                <w:sz w:val="20"/>
                <w:szCs w:val="20"/>
              </w:rPr>
            </w:pPr>
            <w:r>
              <w:rPr>
                <w:rFonts w:ascii="Arial" w:eastAsia="Times New Roman" w:hAnsi="Arial" w:cs="Arial"/>
                <w:color w:val="000000"/>
                <w:sz w:val="20"/>
                <w:szCs w:val="20"/>
              </w:rPr>
              <w:t>Contingent upon monthly surplus state tax revenues exceeding $5 million, allocates 25 percent of the surplus revenues to the</w:t>
            </w:r>
            <w:r>
              <w:rPr>
                <w:rFonts w:ascii="Arial" w:eastAsia="Times New Roman" w:hAnsi="Arial" w:cs="Arial"/>
                <w:color w:val="000000"/>
                <w:sz w:val="20"/>
                <w:szCs w:val="20"/>
              </w:rPr>
              <w:t xml:space="preserve"> priority transportation project fund to be used for transportat</w:t>
            </w:r>
            <w:r w:rsidR="00133B2D">
              <w:rPr>
                <w:rFonts w:ascii="Arial" w:eastAsia="Times New Roman" w:hAnsi="Arial" w:cs="Arial"/>
                <w:color w:val="000000"/>
                <w:sz w:val="20"/>
                <w:szCs w:val="20"/>
              </w:rPr>
              <w:t>ion projects.</w:t>
            </w:r>
            <w:r>
              <w:rPr>
                <w:rFonts w:ascii="Arial" w:eastAsia="Times New Roman" w:hAnsi="Arial" w:cs="Arial"/>
                <w:color w:val="000000"/>
                <w:sz w:val="20"/>
                <w:szCs w:val="20"/>
              </w:rPr>
              <w:t xml:space="preserve"> </w:t>
            </w:r>
            <w:r>
              <w:rPr>
                <w:rStyle w:val="Strong"/>
                <w:rFonts w:ascii="Arial" w:eastAsia="Times New Roman" w:hAnsi="Arial" w:cs="Arial"/>
                <w:i/>
                <w:iCs/>
                <w:color w:val="000000"/>
                <w:sz w:val="20"/>
                <w:szCs w:val="20"/>
                <w:u w:val="single"/>
              </w:rPr>
              <w:t xml:space="preserve">Fiscal Note: </w:t>
            </w:r>
            <w:r>
              <w:rPr>
                <w:rFonts w:ascii="Arial" w:eastAsia="Times New Roman" w:hAnsi="Arial" w:cs="Arial"/>
                <w:color w:val="000000"/>
                <w:sz w:val="20"/>
                <w:szCs w:val="20"/>
              </w:rPr>
              <w:t xml:space="preserve">(Dated </w:t>
            </w:r>
            <w:r>
              <w:rPr>
                <w:rFonts w:ascii="Arial" w:eastAsia="Times New Roman" w:hAnsi="Arial" w:cs="Arial"/>
                <w:color w:val="000000"/>
                <w:sz w:val="20"/>
                <w:szCs w:val="20"/>
              </w:rPr>
              <w:t>January 17, 2017) Other Fiscal Impact – An increase in revenue to the Priority Transportation Project Fund, when surplus state tax revenue exceeds $5,000,000 in any month, and a corresponding decrease in revenue to other state funds, including but not limi</w:t>
            </w:r>
            <w:r>
              <w:rPr>
                <w:rFonts w:ascii="Arial" w:eastAsia="Times New Roman" w:hAnsi="Arial" w:cs="Arial"/>
                <w:color w:val="000000"/>
                <w:sz w:val="20"/>
                <w:szCs w:val="20"/>
              </w:rPr>
              <w:t xml:space="preserve">ted to the state General Fund, based on established statutory allocation requirements. </w:t>
            </w:r>
            <w:r w:rsidRPr="00133B2D">
              <w:rPr>
                <w:rFonts w:ascii="Arial" w:eastAsia="Times New Roman" w:hAnsi="Arial" w:cs="Arial"/>
                <w:b/>
                <w:color w:val="000000"/>
                <w:sz w:val="20"/>
                <w:szCs w:val="20"/>
              </w:rPr>
              <w:t>Due to multiple unknown factors, the extent and timing of any such impacts cannot be quantified with reasonable certainty.</w:t>
            </w:r>
            <w:r>
              <w:rPr>
                <w:rFonts w:ascii="Arial" w:eastAsia="Times New Roman" w:hAnsi="Arial" w:cs="Arial"/>
                <w:color w:val="000000"/>
                <w:sz w:val="20"/>
                <w:szCs w:val="20"/>
              </w:rPr>
              <w:t xml:space="preserve"> However, any such impacts would be incurred FY</w:t>
            </w:r>
            <w:r>
              <w:rPr>
                <w:rFonts w:ascii="Arial" w:eastAsia="Times New Roman" w:hAnsi="Arial" w:cs="Arial"/>
                <w:color w:val="000000"/>
                <w:sz w:val="20"/>
                <w:szCs w:val="20"/>
              </w:rPr>
              <w:t xml:space="preserve">16-17 through FY20-21. </w:t>
            </w:r>
            <w:r>
              <w:rPr>
                <w:rStyle w:val="Strong"/>
                <w:rFonts w:ascii="Arial" w:eastAsia="Times New Roman" w:hAnsi="Arial" w:cs="Arial"/>
                <w:i/>
                <w:iCs/>
                <w:color w:val="000000"/>
                <w:sz w:val="20"/>
                <w:szCs w:val="20"/>
                <w:u w:val="single"/>
              </w:rPr>
              <w:t xml:space="preserve">Senate Status: </w:t>
            </w:r>
            <w:r>
              <w:rPr>
                <w:rFonts w:ascii="Arial" w:eastAsia="Times New Roman" w:hAnsi="Arial" w:cs="Arial"/>
                <w:color w:val="000000"/>
                <w:sz w:val="20"/>
                <w:szCs w:val="20"/>
              </w:rPr>
              <w:t xml:space="preserve">02/08/17 - Referred to Senate Transportation. </w:t>
            </w:r>
            <w:r>
              <w:rPr>
                <w:rStyle w:val="Strong"/>
                <w:rFonts w:ascii="Arial" w:eastAsia="Times New Roman" w:hAnsi="Arial" w:cs="Arial"/>
                <w:i/>
                <w:iCs/>
                <w:color w:val="000000"/>
                <w:sz w:val="20"/>
                <w:szCs w:val="20"/>
                <w:u w:val="single"/>
              </w:rPr>
              <w:t xml:space="preserve">House Status: </w:t>
            </w:r>
            <w:r>
              <w:rPr>
                <w:rFonts w:ascii="Arial" w:eastAsia="Times New Roman" w:hAnsi="Arial" w:cs="Arial"/>
                <w:color w:val="000000"/>
                <w:sz w:val="20"/>
                <w:szCs w:val="20"/>
              </w:rPr>
              <w:t xml:space="preserve">02/23/17 - Set for House Transportation Subcommittee 03/01/17. </w:t>
            </w:r>
            <w:r>
              <w:rPr>
                <w:rFonts w:ascii="Arial" w:eastAsia="Times New Roman" w:hAnsi="Arial" w:cs="Arial"/>
                <w:color w:val="000000"/>
                <w:sz w:val="20"/>
                <w:szCs w:val="20"/>
              </w:rPr>
              <w:br/>
              <w:t xml:space="preserve">SB345 - F. </w:t>
            </w:r>
            <w:proofErr w:type="spellStart"/>
            <w:r>
              <w:rPr>
                <w:rFonts w:ascii="Arial" w:eastAsia="Times New Roman" w:hAnsi="Arial" w:cs="Arial"/>
                <w:color w:val="000000"/>
                <w:sz w:val="20"/>
                <w:szCs w:val="20"/>
              </w:rPr>
              <w:t>Niceley</w:t>
            </w:r>
            <w:proofErr w:type="spellEnd"/>
            <w:r>
              <w:rPr>
                <w:rFonts w:ascii="Arial" w:eastAsia="Times New Roman" w:hAnsi="Arial" w:cs="Arial"/>
                <w:color w:val="000000"/>
                <w:sz w:val="20"/>
                <w:szCs w:val="20"/>
              </w:rPr>
              <w:t xml:space="preserve"> - 02/08/17 - Referred to Senate Transportation. </w:t>
            </w:r>
          </w:p>
        </w:tc>
      </w:tr>
    </w:tbl>
    <w:p w:rsidR="00BD2F80" w:rsidRDefault="00BD2F80">
      <w:pPr>
        <w:jc w:val="center"/>
        <w:rPr>
          <w:rFonts w:ascii="Arial" w:eastAsia="Times New Roman" w:hAnsi="Arial" w:cs="Arial"/>
          <w:sz w:val="20"/>
          <w:szCs w:val="20"/>
        </w:rPr>
      </w:pPr>
    </w:p>
    <w:sectPr w:rsidR="00BD2F80" w:rsidSect="0013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33B2D"/>
    <w:rsid w:val="00133B2D"/>
    <w:rsid w:val="00A77161"/>
    <w:rsid w:val="00BD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48854"/>
  <w15:chartTrackingRefBased/>
  <w15:docId w15:val="{DC7498DF-BEF4-46E2-9F2E-9F9589C2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48"/>
      <w:szCs w:val="48"/>
    </w:rPr>
  </w:style>
  <w:style w:type="paragraph" w:styleId="Heading3">
    <w:name w:val="heading 3"/>
    <w:basedOn w:val="Normal"/>
    <w:link w:val="Heading3Char"/>
    <w:uiPriority w:val="9"/>
    <w:qFormat/>
    <w:pPr>
      <w:outlineLvl w:val="2"/>
    </w:pPr>
    <w:rPr>
      <w:rFonts w:ascii="Arial" w:hAnsi="Arial" w:cs="Arial"/>
      <w:b/>
      <w:bCs/>
      <w:sz w:val="27"/>
      <w:szCs w:val="27"/>
    </w:rPr>
  </w:style>
  <w:style w:type="paragraph" w:styleId="Heading4">
    <w:name w:val="heading 4"/>
    <w:basedOn w:val="Normal"/>
    <w:link w:val="Heading4Char"/>
    <w:uiPriority w:val="9"/>
    <w:qFormat/>
    <w:pP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strike w:val="0"/>
      <w:dstrike w:val="0"/>
      <w:color w:val="000000"/>
      <w:u w:val="none"/>
      <w:effect w:val="none"/>
    </w:rPr>
  </w:style>
  <w:style w:type="character" w:styleId="FollowedHyperlink">
    <w:name w:val="FollowedHyperlink"/>
    <w:basedOn w:val="DefaultParagraphFont"/>
    <w:uiPriority w:val="99"/>
    <w:semiHidden/>
    <w:unhideWhenUsed/>
    <w:rPr>
      <w:rFonts w:ascii="Arial" w:hAnsi="Arial" w:cs="Arial" w:hint="default"/>
      <w:strike w:val="0"/>
      <w:dstrike w:val="0"/>
      <w:color w:val="00000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semiHidden/>
    <w:unhideWhenUsed/>
    <w:pPr>
      <w:spacing w:after="20"/>
      <w:jc w:val="right"/>
    </w:pPr>
    <w:rPr>
      <w:rFonts w:ascii="Arial" w:hAnsi="Arial" w:cs="Arial"/>
    </w:rPr>
  </w:style>
  <w:style w:type="character" w:customStyle="1" w:styleId="FooterChar">
    <w:name w:val="Footer Char"/>
    <w:basedOn w:val="DefaultParagraphFont"/>
    <w:link w:val="Footer"/>
    <w:uiPriority w:val="99"/>
    <w:semiHidden/>
    <w:rPr>
      <w:rFonts w:eastAsiaTheme="minorEastAsia"/>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s.mleesmith.com/2017-2018/pdf/SJR0057.pdf" TargetMode="External"/><Relationship Id="rId13" Type="http://schemas.openxmlformats.org/officeDocument/2006/relationships/hyperlink" Target="https://tls.mleesmith.com/2017-2018/pdf/SB0345.pdf" TargetMode="External"/><Relationship Id="rId3" Type="http://schemas.openxmlformats.org/officeDocument/2006/relationships/webSettings" Target="webSettings.xml"/><Relationship Id="rId7" Type="http://schemas.openxmlformats.org/officeDocument/2006/relationships/hyperlink" Target="https://tls.mleesmith.com/2017-2018/pdf/SB0464.pdf" TargetMode="External"/><Relationship Id="rId12" Type="http://schemas.openxmlformats.org/officeDocument/2006/relationships/hyperlink" Target="https://tls.mleesmith.com/2017-2018/pdf/SB034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ls.mleesmith.com/2017-2018/pdf/SB0464.pdf" TargetMode="External"/><Relationship Id="rId11" Type="http://schemas.openxmlformats.org/officeDocument/2006/relationships/hyperlink" Target="https://tls.mleesmith.com/2017-2018/pdf/SB1221.pdf" TargetMode="External"/><Relationship Id="rId5" Type="http://schemas.openxmlformats.org/officeDocument/2006/relationships/hyperlink" Target="https://tls.mleesmith.com/2017-2018/pdf/SB0464.pdf" TargetMode="External"/><Relationship Id="rId15" Type="http://schemas.openxmlformats.org/officeDocument/2006/relationships/theme" Target="theme/theme1.xml"/><Relationship Id="rId10" Type="http://schemas.openxmlformats.org/officeDocument/2006/relationships/hyperlink" Target="https://tls.mleesmith.com/2017-2018/pdf/SB1221.pdf" TargetMode="External"/><Relationship Id="rId4" Type="http://schemas.openxmlformats.org/officeDocument/2006/relationships/hyperlink" Target="https://tls.mleesmith.com/2017-2018/pdf/SB0464.pdf" TargetMode="External"/><Relationship Id="rId9" Type="http://schemas.openxmlformats.org/officeDocument/2006/relationships/hyperlink" Target="https://tls.mleesmith.com/2017-2018/pdf/SJR005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Generate a document Word</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a document Word</dc:title>
  <dc:subject/>
  <dc:creator>Phillip Clifton</dc:creator>
  <cp:keywords/>
  <dc:description/>
  <cp:lastModifiedBy>Phillip Clifton</cp:lastModifiedBy>
  <cp:revision>3</cp:revision>
  <dcterms:created xsi:type="dcterms:W3CDTF">2017-02-25T17:50:00Z</dcterms:created>
  <dcterms:modified xsi:type="dcterms:W3CDTF">2017-02-25T17:54:00Z</dcterms:modified>
</cp:coreProperties>
</file>