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0" w:type="dxa"/>
        <w:tblBorders>
          <w:top w:val="thinThickThinSmallGap" w:sz="12" w:space="0" w:color="25408F"/>
          <w:left w:val="thinThickThinSmallGap" w:sz="12" w:space="0" w:color="25408F"/>
          <w:bottom w:val="thinThickThinSmallGap" w:sz="12" w:space="0" w:color="25408F"/>
          <w:right w:val="thinThickThinSmallGap" w:sz="12" w:space="0" w:color="25408F"/>
          <w:insideH w:val="thinThickThinSmallGap" w:sz="12" w:space="0" w:color="25408F"/>
          <w:insideV w:val="thinThickThinSmallGap" w:sz="12" w:space="0" w:color="2540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4"/>
        <w:gridCol w:w="4707"/>
      </w:tblGrid>
      <w:tr w:rsidR="003B15F7" w:rsidTr="003B15F7">
        <w:trPr>
          <w:trHeight w:val="2430"/>
        </w:trPr>
        <w:tc>
          <w:tcPr>
            <w:tcW w:w="10781" w:type="dxa"/>
            <w:gridSpan w:val="2"/>
            <w:tcBorders>
              <w:bottom w:val="single" w:sz="18" w:space="0" w:color="25408F"/>
            </w:tcBorders>
            <w:vAlign w:val="center"/>
          </w:tcPr>
          <w:p w:rsidR="003B15F7" w:rsidRDefault="003B15F7" w:rsidP="003B15F7">
            <w:pPr>
              <w:pStyle w:val="TableParagraph"/>
              <w:spacing w:before="37" w:line="237" w:lineRule="auto"/>
              <w:ind w:left="1127" w:right="1755"/>
              <w:jc w:val="center"/>
              <w:rPr>
                <w:rFonts w:ascii="MS Reference Sans Serif"/>
                <w:color w:val="231F20"/>
                <w:spacing w:val="-251"/>
                <w:sz w:val="56"/>
                <w:szCs w:val="56"/>
              </w:rPr>
            </w:pPr>
            <w:r w:rsidRPr="005B1258">
              <w:rPr>
                <w:rFonts w:ascii="MS Reference Sans Serif"/>
                <w:color w:val="231F20"/>
                <w:sz w:val="56"/>
                <w:szCs w:val="56"/>
              </w:rPr>
              <w:t>Nicollet County</w:t>
            </w:r>
            <w:r w:rsidRPr="005B1258">
              <w:rPr>
                <w:rFonts w:ascii="MS Reference Sans Serif"/>
                <w:color w:val="231F20"/>
                <w:spacing w:val="-251"/>
                <w:sz w:val="56"/>
                <w:szCs w:val="56"/>
              </w:rPr>
              <w:t xml:space="preserve"> </w:t>
            </w:r>
            <w:r>
              <w:rPr>
                <w:rFonts w:ascii="MS Reference Sans Serif"/>
                <w:color w:val="231F20"/>
                <w:spacing w:val="-251"/>
                <w:sz w:val="56"/>
                <w:szCs w:val="56"/>
              </w:rPr>
              <w:t xml:space="preserve">  </w:t>
            </w:r>
          </w:p>
          <w:p w:rsidR="003B15F7" w:rsidRDefault="003B15F7" w:rsidP="003B15F7">
            <w:pPr>
              <w:pStyle w:val="TableParagraph"/>
              <w:spacing w:before="37" w:line="237" w:lineRule="auto"/>
              <w:ind w:left="1127" w:right="1755"/>
              <w:jc w:val="center"/>
              <w:rPr>
                <w:rFonts w:ascii="MS Reference Sans Serif"/>
                <w:sz w:val="56"/>
                <w:szCs w:val="56"/>
              </w:rPr>
            </w:pPr>
            <w:r w:rsidRPr="005B1258">
              <w:rPr>
                <w:rFonts w:ascii="MS Reference Sans Serif"/>
                <w:color w:val="231F20"/>
                <w:sz w:val="56"/>
                <w:szCs w:val="56"/>
              </w:rPr>
              <w:t>COVID-19</w:t>
            </w:r>
          </w:p>
          <w:p w:rsidR="003B15F7" w:rsidRPr="003B15F7" w:rsidRDefault="003B15F7" w:rsidP="003B15F7">
            <w:pPr>
              <w:pStyle w:val="TableParagraph"/>
              <w:spacing w:before="37" w:line="237" w:lineRule="auto"/>
              <w:ind w:left="1127" w:right="1755"/>
              <w:jc w:val="center"/>
              <w:rPr>
                <w:rFonts w:ascii="MS Reference Sans Serif"/>
                <w:sz w:val="56"/>
                <w:szCs w:val="56"/>
              </w:rPr>
            </w:pPr>
            <w:r w:rsidRPr="005B1258">
              <w:rPr>
                <w:rFonts w:ascii="MS Reference Sans Serif"/>
                <w:color w:val="231F20"/>
                <w:sz w:val="56"/>
                <w:szCs w:val="56"/>
              </w:rPr>
              <w:t>Vaccine</w:t>
            </w:r>
            <w:r w:rsidRPr="005B1258">
              <w:rPr>
                <w:rFonts w:ascii="MS Reference Sans Serif"/>
                <w:color w:val="231F20"/>
                <w:spacing w:val="-23"/>
                <w:sz w:val="56"/>
                <w:szCs w:val="56"/>
              </w:rPr>
              <w:t xml:space="preserve"> </w:t>
            </w:r>
            <w:r w:rsidRPr="005B1258">
              <w:rPr>
                <w:rFonts w:ascii="MS Reference Sans Serif"/>
                <w:color w:val="231F20"/>
                <w:sz w:val="56"/>
                <w:szCs w:val="56"/>
              </w:rPr>
              <w:t>Providers</w:t>
            </w:r>
          </w:p>
        </w:tc>
      </w:tr>
      <w:tr w:rsidR="00E06098">
        <w:trPr>
          <w:trHeight w:val="404"/>
        </w:trPr>
        <w:tc>
          <w:tcPr>
            <w:tcW w:w="6074" w:type="dxa"/>
            <w:tcBorders>
              <w:top w:val="single" w:sz="18" w:space="0" w:color="25408F"/>
              <w:bottom w:val="nil"/>
              <w:right w:val="nil"/>
            </w:tcBorders>
          </w:tcPr>
          <w:p w:rsidR="00E06098" w:rsidRDefault="00503581">
            <w:pPr>
              <w:pStyle w:val="TableParagraph"/>
              <w:spacing w:before="92" w:line="292" w:lineRule="exact"/>
              <w:ind w:left="58" w:right="810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Open</w:t>
            </w:r>
            <w:r>
              <w:rPr>
                <w:b/>
                <w:color w:val="231F20"/>
                <w:spacing w:val="-4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Door</w:t>
            </w:r>
            <w:r>
              <w:rPr>
                <w:b/>
                <w:color w:val="231F20"/>
                <w:spacing w:val="-4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Health</w:t>
            </w:r>
            <w:r>
              <w:rPr>
                <w:b/>
                <w:color w:val="231F20"/>
                <w:spacing w:val="-4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Center</w:t>
            </w:r>
          </w:p>
        </w:tc>
        <w:tc>
          <w:tcPr>
            <w:tcW w:w="4707" w:type="dxa"/>
            <w:tcBorders>
              <w:top w:val="single" w:sz="18" w:space="0" w:color="25408F"/>
              <w:left w:val="nil"/>
              <w:bottom w:val="nil"/>
            </w:tcBorders>
          </w:tcPr>
          <w:p w:rsidR="00E06098" w:rsidRDefault="00E0609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E06098">
        <w:trPr>
          <w:trHeight w:val="312"/>
        </w:trPr>
        <w:tc>
          <w:tcPr>
            <w:tcW w:w="6074" w:type="dxa"/>
            <w:tcBorders>
              <w:top w:val="nil"/>
              <w:bottom w:val="nil"/>
              <w:right w:val="nil"/>
            </w:tcBorders>
          </w:tcPr>
          <w:p w:rsidR="00E06098" w:rsidRDefault="00503581">
            <w:pPr>
              <w:pStyle w:val="TableParagraph"/>
              <w:spacing w:line="292" w:lineRule="exact"/>
              <w:ind w:left="58" w:right="8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309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Holly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Lane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E06098" w:rsidRPr="005B1258" w:rsidRDefault="00E56402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Pfizer ages 5</w:t>
            </w:r>
            <w:bookmarkStart w:id="0" w:name="_GoBack"/>
            <w:bookmarkEnd w:id="0"/>
            <w:r w:rsidR="005B1258">
              <w:rPr>
                <w:color w:val="231F20"/>
                <w:sz w:val="26"/>
              </w:rPr>
              <w:t>+</w:t>
            </w:r>
          </w:p>
        </w:tc>
      </w:tr>
      <w:tr w:rsidR="00E06098">
        <w:trPr>
          <w:trHeight w:val="312"/>
        </w:trPr>
        <w:tc>
          <w:tcPr>
            <w:tcW w:w="6074" w:type="dxa"/>
            <w:tcBorders>
              <w:top w:val="nil"/>
              <w:bottom w:val="nil"/>
              <w:right w:val="nil"/>
            </w:tcBorders>
          </w:tcPr>
          <w:p w:rsidR="00E06098" w:rsidRDefault="00503581">
            <w:pPr>
              <w:pStyle w:val="TableParagraph"/>
              <w:spacing w:line="292" w:lineRule="exact"/>
              <w:ind w:left="59" w:right="81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Mankato,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MN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56001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5B1258" w:rsidRPr="005B1258" w:rsidRDefault="005B1258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proofErr w:type="spellStart"/>
            <w:r>
              <w:rPr>
                <w:color w:val="231F20"/>
                <w:sz w:val="26"/>
              </w:rPr>
              <w:t>Moderna</w:t>
            </w:r>
            <w:proofErr w:type="spellEnd"/>
            <w:r>
              <w:rPr>
                <w:color w:val="231F20"/>
                <w:sz w:val="26"/>
              </w:rPr>
              <w:t xml:space="preserve"> ages 18+</w:t>
            </w:r>
          </w:p>
        </w:tc>
      </w:tr>
      <w:tr w:rsidR="00E06098">
        <w:trPr>
          <w:trHeight w:val="309"/>
        </w:trPr>
        <w:tc>
          <w:tcPr>
            <w:tcW w:w="6074" w:type="dxa"/>
            <w:tcBorders>
              <w:top w:val="nil"/>
              <w:bottom w:val="nil"/>
              <w:right w:val="nil"/>
            </w:tcBorders>
          </w:tcPr>
          <w:p w:rsidR="00E06098" w:rsidRDefault="00E060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E06098" w:rsidRPr="005B1258" w:rsidRDefault="005B1258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Johnson &amp; Johnson ages 18+</w:t>
            </w:r>
          </w:p>
        </w:tc>
      </w:tr>
      <w:tr w:rsidR="00E06098">
        <w:trPr>
          <w:trHeight w:val="328"/>
        </w:trPr>
        <w:tc>
          <w:tcPr>
            <w:tcW w:w="6074" w:type="dxa"/>
            <w:tcBorders>
              <w:top w:val="nil"/>
              <w:bottom w:val="nil"/>
              <w:right w:val="nil"/>
            </w:tcBorders>
          </w:tcPr>
          <w:p w:rsidR="00E06098" w:rsidRDefault="00503581">
            <w:pPr>
              <w:pStyle w:val="TableParagraph"/>
              <w:spacing w:before="2"/>
              <w:ind w:left="57" w:right="810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Call</w:t>
            </w:r>
            <w:r>
              <w:rPr>
                <w:b/>
                <w:color w:val="231F20"/>
                <w:spacing w:val="-9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the</w:t>
            </w:r>
            <w:r>
              <w:rPr>
                <w:b/>
                <w:color w:val="231F20"/>
                <w:spacing w:val="-8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Vaccine</w:t>
            </w:r>
            <w:r>
              <w:rPr>
                <w:b/>
                <w:color w:val="231F20"/>
                <w:spacing w:val="-8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Helpline: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E06098" w:rsidRPr="005B1258" w:rsidRDefault="00503581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No</w:t>
            </w:r>
            <w:r w:rsidRPr="005B1258"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Insurance</w:t>
            </w:r>
            <w:r w:rsidRPr="005B1258"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Required</w:t>
            </w:r>
          </w:p>
        </w:tc>
      </w:tr>
      <w:tr w:rsidR="00E06098">
        <w:trPr>
          <w:trHeight w:val="629"/>
        </w:trPr>
        <w:tc>
          <w:tcPr>
            <w:tcW w:w="6074" w:type="dxa"/>
            <w:tcBorders>
              <w:top w:val="nil"/>
              <w:bottom w:val="single" w:sz="18" w:space="0" w:color="25408F"/>
              <w:right w:val="nil"/>
            </w:tcBorders>
          </w:tcPr>
          <w:p w:rsidR="00E06098" w:rsidRDefault="00503581">
            <w:pPr>
              <w:pStyle w:val="TableParagraph"/>
              <w:spacing w:before="10"/>
              <w:ind w:left="58" w:right="810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(507)</w:t>
            </w:r>
            <w:r>
              <w:rPr>
                <w:b/>
                <w:color w:val="231F20"/>
                <w:spacing w:val="-4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344-5782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18" w:space="0" w:color="25408F"/>
            </w:tcBorders>
          </w:tcPr>
          <w:p w:rsidR="00E06098" w:rsidRDefault="00E0609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 w:rsidR="00E06098">
        <w:trPr>
          <w:trHeight w:val="2163"/>
        </w:trPr>
        <w:tc>
          <w:tcPr>
            <w:tcW w:w="6074" w:type="dxa"/>
            <w:tcBorders>
              <w:top w:val="single" w:sz="18" w:space="0" w:color="25408F"/>
              <w:bottom w:val="single" w:sz="18" w:space="0" w:color="25408F"/>
              <w:right w:val="nil"/>
            </w:tcBorders>
          </w:tcPr>
          <w:p w:rsidR="00E06098" w:rsidRDefault="00503581">
            <w:pPr>
              <w:pStyle w:val="TableParagraph"/>
              <w:spacing w:before="67" w:line="249" w:lineRule="auto"/>
              <w:ind w:left="1134" w:right="1843" w:hanging="1"/>
              <w:jc w:val="center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Walgreens Pharmacy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1705 Commerce Drive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North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Mankato,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MN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56003</w:t>
            </w:r>
          </w:p>
          <w:p w:rsidR="00E06098" w:rsidRDefault="00E06098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E06098" w:rsidRDefault="00503581">
            <w:pPr>
              <w:pStyle w:val="TableParagraph"/>
              <w:spacing w:line="249" w:lineRule="auto"/>
              <w:ind w:left="531" w:right="1240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Walk</w:t>
            </w:r>
            <w:r>
              <w:rPr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in</w:t>
            </w:r>
            <w:r>
              <w:rPr>
                <w:b/>
                <w:color w:val="231F20"/>
                <w:spacing w:val="-6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or</w:t>
            </w:r>
            <w:r>
              <w:rPr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Schedule</w:t>
            </w:r>
            <w:r>
              <w:rPr>
                <w:b/>
                <w:color w:val="231F20"/>
                <w:spacing w:val="-15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Appointment:</w:t>
            </w:r>
            <w:r>
              <w:rPr>
                <w:b/>
                <w:color w:val="231F20"/>
                <w:spacing w:val="-69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(507)</w:t>
            </w:r>
            <w:r>
              <w:rPr>
                <w:b/>
                <w:color w:val="231F20"/>
                <w:spacing w:val="-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388-1617</w:t>
            </w:r>
          </w:p>
        </w:tc>
        <w:tc>
          <w:tcPr>
            <w:tcW w:w="4707" w:type="dxa"/>
            <w:tcBorders>
              <w:top w:val="single" w:sz="18" w:space="0" w:color="25408F"/>
              <w:left w:val="nil"/>
              <w:bottom w:val="single" w:sz="18" w:space="0" w:color="25408F"/>
            </w:tcBorders>
          </w:tcPr>
          <w:p w:rsidR="00E06098" w:rsidRDefault="00E06098">
            <w:pPr>
              <w:pStyle w:val="TableParagraph"/>
              <w:spacing w:before="1"/>
              <w:ind w:left="0"/>
              <w:rPr>
                <w:rFonts w:ascii="Times New Roman"/>
                <w:sz w:val="40"/>
              </w:rPr>
            </w:pPr>
          </w:p>
          <w:p w:rsidR="00E06098" w:rsidRPr="005B1258" w:rsidRDefault="005B1258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Pfizer ages 5+</w:t>
            </w:r>
          </w:p>
          <w:p w:rsidR="005B1258" w:rsidRPr="005B1258" w:rsidRDefault="005B1258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r w:rsidRPr="005B1258">
              <w:rPr>
                <w:color w:val="231F20"/>
                <w:sz w:val="26"/>
              </w:rPr>
              <w:t>Appointment Recommended</w:t>
            </w:r>
          </w:p>
          <w:p w:rsidR="00E06098" w:rsidRDefault="00503581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Insurance</w:t>
            </w:r>
            <w:r>
              <w:rPr>
                <w:color w:val="231F20"/>
                <w:spacing w:val="-3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Required</w:t>
            </w:r>
          </w:p>
        </w:tc>
      </w:tr>
      <w:tr w:rsidR="00E06098">
        <w:trPr>
          <w:trHeight w:val="2221"/>
        </w:trPr>
        <w:tc>
          <w:tcPr>
            <w:tcW w:w="6074" w:type="dxa"/>
            <w:tcBorders>
              <w:top w:val="single" w:sz="18" w:space="0" w:color="25408F"/>
              <w:bottom w:val="single" w:sz="18" w:space="0" w:color="25408F"/>
              <w:right w:val="nil"/>
            </w:tcBorders>
          </w:tcPr>
          <w:p w:rsidR="00E06098" w:rsidRDefault="00503581">
            <w:pPr>
              <w:pStyle w:val="TableParagraph"/>
              <w:spacing w:before="107" w:line="249" w:lineRule="auto"/>
              <w:ind w:left="1178" w:right="1928"/>
              <w:jc w:val="center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Family Fresh Pharmacy</w:t>
            </w:r>
            <w:r>
              <w:rPr>
                <w:b/>
                <w:color w:val="231F20"/>
                <w:spacing w:val="-7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612</w:t>
            </w:r>
            <w:r>
              <w:rPr>
                <w:color w:val="231F20"/>
                <w:spacing w:val="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S.</w:t>
            </w:r>
            <w:r>
              <w:rPr>
                <w:color w:val="231F20"/>
                <w:spacing w:val="7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Minnesota</w:t>
            </w:r>
            <w:r>
              <w:rPr>
                <w:color w:val="231F20"/>
                <w:spacing w:val="-8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Ave.</w:t>
            </w:r>
            <w:r>
              <w:rPr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St.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Peter,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MN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56082</w:t>
            </w:r>
          </w:p>
          <w:p w:rsidR="00E06098" w:rsidRDefault="00E06098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:rsidR="00E06098" w:rsidRDefault="00503581">
            <w:pPr>
              <w:pStyle w:val="TableParagraph"/>
              <w:spacing w:line="249" w:lineRule="auto"/>
              <w:ind w:left="509" w:right="1261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Walk</w:t>
            </w:r>
            <w:r>
              <w:rPr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in</w:t>
            </w:r>
            <w:r>
              <w:rPr>
                <w:b/>
                <w:color w:val="231F20"/>
                <w:spacing w:val="-6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or</w:t>
            </w:r>
            <w:r>
              <w:rPr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Schedule</w:t>
            </w:r>
            <w:r>
              <w:rPr>
                <w:b/>
                <w:color w:val="231F20"/>
                <w:spacing w:val="-15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Appointment:</w:t>
            </w:r>
            <w:r>
              <w:rPr>
                <w:b/>
                <w:color w:val="231F20"/>
                <w:spacing w:val="-69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(507)</w:t>
            </w:r>
            <w:r>
              <w:rPr>
                <w:b/>
                <w:color w:val="231F20"/>
                <w:spacing w:val="-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931-5540</w:t>
            </w:r>
          </w:p>
        </w:tc>
        <w:tc>
          <w:tcPr>
            <w:tcW w:w="4707" w:type="dxa"/>
            <w:tcBorders>
              <w:top w:val="single" w:sz="18" w:space="0" w:color="25408F"/>
              <w:left w:val="nil"/>
              <w:bottom w:val="single" w:sz="18" w:space="0" w:color="25408F"/>
            </w:tcBorders>
          </w:tcPr>
          <w:p w:rsidR="00E06098" w:rsidRDefault="00E06098">
            <w:pPr>
              <w:pStyle w:val="TableParagraph"/>
              <w:spacing w:before="2"/>
              <w:ind w:left="0"/>
              <w:rPr>
                <w:rFonts w:ascii="Times New Roman"/>
                <w:sz w:val="36"/>
              </w:rPr>
            </w:pPr>
          </w:p>
          <w:p w:rsidR="00E06098" w:rsidRPr="005B1258" w:rsidRDefault="005B1258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Pfizer ages 5+</w:t>
            </w:r>
          </w:p>
          <w:p w:rsidR="00E06098" w:rsidRPr="005B1258" w:rsidRDefault="00503581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proofErr w:type="spellStart"/>
            <w:r>
              <w:rPr>
                <w:color w:val="231F20"/>
                <w:sz w:val="26"/>
              </w:rPr>
              <w:t>Moderna</w:t>
            </w:r>
            <w:proofErr w:type="spellEnd"/>
            <w:r w:rsidRPr="005B1258">
              <w:rPr>
                <w:color w:val="231F20"/>
                <w:sz w:val="26"/>
              </w:rPr>
              <w:t xml:space="preserve"> </w:t>
            </w:r>
            <w:r w:rsidR="005B1258">
              <w:rPr>
                <w:color w:val="231F20"/>
                <w:sz w:val="26"/>
              </w:rPr>
              <w:t>ages 18+</w:t>
            </w:r>
          </w:p>
          <w:p w:rsidR="005B1258" w:rsidRDefault="005B1258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Johnson &amp; Johnson ages 18+</w:t>
            </w:r>
          </w:p>
          <w:p w:rsidR="00E06098" w:rsidRDefault="00503581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  <w:r w:rsidRPr="005B1258"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Insurance</w:t>
            </w:r>
            <w:r w:rsidRPr="005B1258"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Required</w:t>
            </w:r>
          </w:p>
        </w:tc>
      </w:tr>
      <w:tr w:rsidR="00E06098">
        <w:trPr>
          <w:trHeight w:val="2186"/>
        </w:trPr>
        <w:tc>
          <w:tcPr>
            <w:tcW w:w="6074" w:type="dxa"/>
            <w:tcBorders>
              <w:top w:val="single" w:sz="18" w:space="0" w:color="25408F"/>
              <w:right w:val="nil"/>
            </w:tcBorders>
          </w:tcPr>
          <w:p w:rsidR="00E06098" w:rsidRDefault="00503581">
            <w:pPr>
              <w:pStyle w:val="TableParagraph"/>
              <w:spacing w:before="89"/>
              <w:ind w:left="59" w:right="810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Hy-Vee</w:t>
            </w:r>
            <w:r>
              <w:rPr>
                <w:b/>
                <w:color w:val="231F20"/>
                <w:spacing w:val="-10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Pharmacy</w:t>
            </w:r>
          </w:p>
          <w:p w:rsidR="00E06098" w:rsidRDefault="00503581">
            <w:pPr>
              <w:pStyle w:val="TableParagraph"/>
              <w:spacing w:before="13" w:line="249" w:lineRule="auto"/>
              <w:ind w:left="1006" w:right="1757"/>
              <w:jc w:val="center"/>
              <w:rPr>
                <w:sz w:val="26"/>
              </w:rPr>
            </w:pPr>
            <w:r>
              <w:rPr>
                <w:color w:val="231F20"/>
                <w:spacing w:val="-1"/>
                <w:sz w:val="26"/>
              </w:rPr>
              <w:t xml:space="preserve">1002 Old </w:t>
            </w:r>
            <w:r>
              <w:rPr>
                <w:color w:val="231F20"/>
                <w:sz w:val="26"/>
              </w:rPr>
              <w:t>Minnesota Avenue</w:t>
            </w:r>
            <w:r>
              <w:rPr>
                <w:color w:val="231F20"/>
                <w:spacing w:val="-7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St.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Peter,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MN</w:t>
            </w:r>
            <w:r>
              <w:rPr>
                <w:color w:val="231F20"/>
                <w:spacing w:val="-1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56082</w:t>
            </w:r>
          </w:p>
          <w:p w:rsidR="00E06098" w:rsidRDefault="00E06098">
            <w:pPr>
              <w:pStyle w:val="TableParagraph"/>
              <w:spacing w:before="4"/>
              <w:ind w:left="0"/>
              <w:rPr>
                <w:rFonts w:ascii="Times New Roman"/>
                <w:sz w:val="27"/>
              </w:rPr>
            </w:pPr>
          </w:p>
          <w:p w:rsidR="00E06098" w:rsidRDefault="00503581">
            <w:pPr>
              <w:pStyle w:val="TableParagraph"/>
              <w:spacing w:line="249" w:lineRule="auto"/>
              <w:ind w:left="509" w:right="1261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Walk</w:t>
            </w:r>
            <w:r>
              <w:rPr>
                <w:b/>
                <w:color w:val="231F20"/>
                <w:spacing w:val="-7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in</w:t>
            </w:r>
            <w:r>
              <w:rPr>
                <w:b/>
                <w:color w:val="231F20"/>
                <w:spacing w:val="-6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or</w:t>
            </w:r>
            <w:r>
              <w:rPr>
                <w:b/>
                <w:color w:val="231F20"/>
                <w:spacing w:val="-5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Schedule</w:t>
            </w:r>
            <w:r>
              <w:rPr>
                <w:b/>
                <w:color w:val="231F20"/>
                <w:spacing w:val="-15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Appointment:</w:t>
            </w:r>
            <w:r>
              <w:rPr>
                <w:b/>
                <w:color w:val="231F20"/>
                <w:spacing w:val="-69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(507)</w:t>
            </w:r>
            <w:r>
              <w:rPr>
                <w:b/>
                <w:color w:val="231F20"/>
                <w:spacing w:val="-1"/>
                <w:sz w:val="26"/>
              </w:rPr>
              <w:t xml:space="preserve"> </w:t>
            </w:r>
            <w:r>
              <w:rPr>
                <w:b/>
                <w:color w:val="231F20"/>
                <w:sz w:val="26"/>
              </w:rPr>
              <w:t>995-0260</w:t>
            </w:r>
          </w:p>
        </w:tc>
        <w:tc>
          <w:tcPr>
            <w:tcW w:w="4707" w:type="dxa"/>
            <w:tcBorders>
              <w:top w:val="single" w:sz="18" w:space="0" w:color="25408F"/>
              <w:left w:val="nil"/>
            </w:tcBorders>
          </w:tcPr>
          <w:p w:rsidR="00E06098" w:rsidRDefault="00E0609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5B1258" w:rsidRPr="005B1258" w:rsidRDefault="005B1258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Pfizer ages 5+</w:t>
            </w:r>
          </w:p>
          <w:p w:rsidR="005B1258" w:rsidRPr="005B1258" w:rsidRDefault="005B1258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proofErr w:type="spellStart"/>
            <w:r>
              <w:rPr>
                <w:color w:val="231F20"/>
                <w:sz w:val="26"/>
              </w:rPr>
              <w:t>Moderna</w:t>
            </w:r>
            <w:proofErr w:type="spellEnd"/>
            <w:r w:rsidRPr="005B1258"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ages 18+</w:t>
            </w:r>
          </w:p>
          <w:p w:rsidR="005B1258" w:rsidRDefault="005B1258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Johnson &amp; Johnson ages 18+</w:t>
            </w:r>
          </w:p>
          <w:p w:rsidR="005B1258" w:rsidRPr="005B1258" w:rsidRDefault="005B1258" w:rsidP="005B1258">
            <w:pPr>
              <w:pStyle w:val="TableParagraph"/>
              <w:numPr>
                <w:ilvl w:val="0"/>
                <w:numId w:val="4"/>
              </w:numPr>
              <w:spacing w:before="13"/>
              <w:ind w:left="1010" w:hanging="180"/>
              <w:rPr>
                <w:color w:val="231F20"/>
                <w:sz w:val="26"/>
              </w:rPr>
            </w:pPr>
            <w:r w:rsidRPr="005B1258">
              <w:rPr>
                <w:color w:val="231F20"/>
                <w:sz w:val="26"/>
              </w:rPr>
              <w:t>No Insurance Required</w:t>
            </w:r>
          </w:p>
          <w:p w:rsidR="00E06098" w:rsidRDefault="00E06098">
            <w:pPr>
              <w:pStyle w:val="TableParagraph"/>
              <w:spacing w:before="13"/>
              <w:rPr>
                <w:sz w:val="26"/>
              </w:rPr>
            </w:pPr>
          </w:p>
        </w:tc>
      </w:tr>
    </w:tbl>
    <w:p w:rsidR="00E06098" w:rsidRDefault="00E06098">
      <w:pPr>
        <w:rPr>
          <w:sz w:val="2"/>
          <w:szCs w:val="2"/>
        </w:rPr>
      </w:pPr>
    </w:p>
    <w:sectPr w:rsidR="00E06098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E73"/>
    <w:multiLevelType w:val="hybridMultilevel"/>
    <w:tmpl w:val="FE50C5F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 w15:restartNumberingAfterBreak="0">
    <w:nsid w:val="3D45380E"/>
    <w:multiLevelType w:val="hybridMultilevel"/>
    <w:tmpl w:val="43EE776C"/>
    <w:lvl w:ilvl="0" w:tplc="D63EBEF6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3716"/>
    <w:multiLevelType w:val="hybridMultilevel"/>
    <w:tmpl w:val="EC28592C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5C68430B"/>
    <w:multiLevelType w:val="hybridMultilevel"/>
    <w:tmpl w:val="7548A73E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98"/>
    <w:rsid w:val="003B15F7"/>
    <w:rsid w:val="00503581"/>
    <w:rsid w:val="005B1258"/>
    <w:rsid w:val="00851479"/>
    <w:rsid w:val="00E06098"/>
    <w:rsid w:val="00E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C503"/>
  <w15:docId w15:val="{41C8CC90-517A-4691-9178-B738B540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4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Nicollet County Minnesota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Allen</dc:creator>
  <cp:lastModifiedBy>Jessica Elofson</cp:lastModifiedBy>
  <cp:revision>3</cp:revision>
  <dcterms:created xsi:type="dcterms:W3CDTF">2021-11-04T12:48:00Z</dcterms:created>
  <dcterms:modified xsi:type="dcterms:W3CDTF">2021-11-04T12:49:00Z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2021-11-01T00:00:00Z</vt:filetime>
  </property>
</Properties>
</file>