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78" w:rsidRDefault="0088608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highlight w:val="white"/>
          <w:u w:val="single"/>
        </w:rPr>
        <w:t>CPS COVID-19 Student Certification and Verification/Attestation Form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In response to the COVID-19 pandemic and in an effort to create a safe and healthy environment for our school community, the Chicago Public Schools (“CPS”) will be following the Illinois Department of Public Health (“IDPH”) and Illinois State Board of Educ</w:t>
      </w:r>
      <w:r>
        <w:rPr>
          <w:rFonts w:ascii="Times New Roman" w:eastAsia="Times New Roman" w:hAnsi="Times New Roman" w:cs="Times New Roman"/>
          <w:color w:val="202124"/>
          <w:highlight w:val="white"/>
        </w:rPr>
        <w:t>ation’s (“ISBE”) guidance regarding who should be present onsite in our schools and requiring each student to undergo a daily health screening prior to entering their school building. In accordance with this guidance, parents/guardians must conduct a daily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health screening prior to their child departing for school each day. Parents/guardians must report consistent with the instructions outlined below, unless otherwise notified by CPS. </w:t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>This form must be completed and submitted to your child’s teacher by Sept</w:t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 xml:space="preserve">ember 10, 2021 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and will be in effect for the first quarter. Parents will be asked to complete this form again for each of the remaining quarters during SY21-22. </w:t>
      </w:r>
    </w:p>
    <w:p w:rsidR="00756878" w:rsidRDefault="00756878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spacing w:line="240" w:lineRule="auto"/>
        <w:rPr>
          <w:rFonts w:ascii="Times New Roman" w:eastAsia="Times New Roman" w:hAnsi="Times New Roman" w:cs="Times New Roman"/>
          <w:b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highlight w:val="white"/>
        </w:rPr>
        <w:t>Procedures for Certification and Verification of Daily Symptom Screening and Other Related CO</w:t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>VID-19 Exposures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b/>
          <w:color w:val="202124"/>
          <w:highlight w:val="white"/>
        </w:rPr>
      </w:pPr>
    </w:p>
    <w:p w:rsidR="00756878" w:rsidRDefault="0088608C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As the parent/guardian, I or an adult caregiver for my child, will conduct a daily symptom screening of my child to determine if my child is currently experiencing any of the following COVID-19 symptoms which cannot be attributed to anoth</w:t>
      </w:r>
      <w:r>
        <w:rPr>
          <w:rFonts w:ascii="Times New Roman" w:eastAsia="Times New Roman" w:hAnsi="Times New Roman" w:cs="Times New Roman"/>
          <w:color w:val="202124"/>
          <w:highlight w:val="white"/>
        </w:rPr>
        <w:t>er health condition: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Fever (100.4 degrees or higher) or chills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Cough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Shortness of breath or difficulty breathing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Chills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Fatigue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Muscle and body aches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Headache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Sore Throat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New loss of taste or smell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Congestion or runny nose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Nausea and/or vomiting</w:t>
      </w:r>
    </w:p>
    <w:p w:rsidR="00756878" w:rsidRDefault="0088608C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Diarrhea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I acknowledge and agree that my child will not be permitted to enter upon a Chicago Public School and will notify the school that my child will be absent on that day, if: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My child’s daily symptom screening reveals that my child is experiencing any COVID-</w:t>
      </w:r>
      <w:r>
        <w:rPr>
          <w:rFonts w:ascii="Times New Roman" w:eastAsia="Times New Roman" w:hAnsi="Times New Roman" w:cs="Times New Roman"/>
          <w:color w:val="202124"/>
          <w:highlight w:val="white"/>
        </w:rPr>
        <w:t>19 symptoms which cannot be attributed to another health condition.</w:t>
      </w:r>
    </w:p>
    <w:p w:rsidR="00756878" w:rsidRDefault="0088608C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My child tested positive for COVID-19 within the last 10 days.</w:t>
      </w:r>
    </w:p>
    <w:p w:rsidR="00756878" w:rsidRDefault="0088608C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My child is waiting on the results of a COVID-19 test (excluding CPS school-based screen program).</w:t>
      </w:r>
    </w:p>
    <w:p w:rsidR="00756878" w:rsidRDefault="0088608C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lastRenderedPageBreak/>
        <w:t>My child is not fully vaccinated and within the past 14 days had close contact with someone diagnosed with COVID-19. (Outside of the classroom setting, the CDC defines “close contact” as “someone who was within 6 feet of an infected person for a cumulative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total of 15 minutes or more over a 24-hour period starting from 2 days before illness onset (or, for asymptomatic patients, 2 days prior to test specimen collection) until the time the patient is isolated.”)</w:t>
      </w:r>
    </w:p>
    <w:p w:rsidR="00756878" w:rsidRDefault="0088608C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My child is not fully vaccinated, within the la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st 10 days my child traveled to a state or territory identified as ORANGE or RED in the City of Chicago Travel Advisory, and my child cannot produce a negative COVID-19 test or qualify for an exception as listed in the Advisory. (Chicago’s Travel Advisory 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can be found here: </w:t>
      </w:r>
      <w:hyperlink r:id="rId7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https://www.chicago.gov/city/en/sites/covid-19/home/emergency-travel-order.html</w:t>
        </w:r>
      </w:hyperlink>
      <w:r>
        <w:rPr>
          <w:rFonts w:ascii="Times New Roman" w:eastAsia="Times New Roman" w:hAnsi="Times New Roman" w:cs="Times New Roman"/>
          <w:color w:val="202124"/>
          <w:highlight w:val="white"/>
        </w:rPr>
        <w:t>)</w:t>
      </w:r>
    </w:p>
    <w:p w:rsidR="00756878" w:rsidRDefault="0088608C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My child is not fully vaccinated, and my child traveled internationally within the last 10 days (or 7 days with a negative COVID-19 test upon return).</w:t>
      </w:r>
    </w:p>
    <w:p w:rsidR="00756878" w:rsidRDefault="00756878">
      <w:pPr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rPr>
          <w:rFonts w:ascii="Times New Roman" w:eastAsia="Times New Roman" w:hAnsi="Times New Roman" w:cs="Times New Roman"/>
          <w:b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highlight w:val="white"/>
        </w:rPr>
        <w:t>Collective Responsibility</w:t>
      </w:r>
    </w:p>
    <w:p w:rsidR="00756878" w:rsidRDefault="0088608C">
      <w:pPr>
        <w:rPr>
          <w:rFonts w:ascii="Times New Roman" w:eastAsia="Times New Roman" w:hAnsi="Times New Roman" w:cs="Times New Roman"/>
          <w:color w:val="2021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02124"/>
          <w:highlight w:val="white"/>
        </w:rPr>
        <w:t>As  our</w:t>
      </w:r>
      <w:proofErr w:type="gramEnd"/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students return to in-person learning five days a week, everyone must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do their part to keep our community safe. This means that everyone in the CPS family, including students, parents/guardians, teachers and staff must practice the same safety measures that our students are using in-person at school. Therefore, in order to k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eep our school communities safe, you agree to the following: </w:t>
      </w:r>
    </w:p>
    <w:p w:rsidR="00756878" w:rsidRDefault="0088608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Adhere to social distancing, wearing cloth face coverings or masks, and practicing good hand hygiene at school or home and in your social pods and community;</w:t>
      </w:r>
    </w:p>
    <w:p w:rsidR="00756878" w:rsidRDefault="0088608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Adhere to quarantining requirements 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for the appropriate number of days depending on the travel location; </w:t>
      </w:r>
    </w:p>
    <w:p w:rsidR="00756878" w:rsidRDefault="0088608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Observe and teach the same healthy hygiene habits we use at school at home: 20-second hand washing, appropriate use of face coverings, catching coughs and sneezes in a tissue or your elb</w:t>
      </w:r>
      <w:r>
        <w:rPr>
          <w:rFonts w:ascii="Times New Roman" w:eastAsia="Times New Roman" w:hAnsi="Times New Roman" w:cs="Times New Roman"/>
          <w:color w:val="202124"/>
          <w:highlight w:val="white"/>
        </w:rPr>
        <w:t>ow;</w:t>
      </w:r>
    </w:p>
    <w:p w:rsidR="00756878" w:rsidRDefault="0088608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Make the decision to stay home if you are sick or awaiting COVID-19 test results; and </w:t>
      </w:r>
    </w:p>
    <w:p w:rsidR="00756878" w:rsidRDefault="0088608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Be an example for your children and neighbors in modeling safe, responsible behaviors and compassion for others.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spacing w:line="24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By signing below or </w:t>
      </w:r>
      <w:r>
        <w:rPr>
          <w:rFonts w:ascii="Times New Roman" w:eastAsia="Times New Roman" w:hAnsi="Times New Roman" w:cs="Times New Roman"/>
          <w:color w:val="333333"/>
          <w:highlight w:val="white"/>
        </w:rPr>
        <w:t>sending my child to school, I a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gree and certify the following: </w:t>
      </w:r>
    </w:p>
    <w:p w:rsidR="00756878" w:rsidRDefault="0088608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As the parent/guardian, I or another adult caregiver, will conduct a symptom screening of my child each day and follow the appropriate procedures listed above prior to my child entering a Chicago Public School.</w:t>
      </w:r>
    </w:p>
    <w:p w:rsidR="00756878" w:rsidRDefault="0088608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If my child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is experiencing any COVID-19 symptoms or any other COVID-related exposures listed above, I will not send my child to school and will notify the school of their absence.</w:t>
      </w:r>
    </w:p>
    <w:p w:rsidR="00756878" w:rsidRDefault="0088608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If Chicago Public Schools staff contacts me to gather additional information related to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the results of my child’s daily screening, I will cooperate and provide the necessary information as requested.</w:t>
      </w:r>
    </w:p>
    <w:p w:rsidR="00756878" w:rsidRDefault="0088608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Comply with the collective responsibility procedures outlined above. </w:t>
      </w:r>
    </w:p>
    <w:p w:rsidR="00756878" w:rsidRDefault="0088608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>My student must be symptom free in order to participate in in-person lear</w:t>
      </w: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ning or any other CPS sponsored event. 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Student Name____________________________________________________________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School</w:t>
      </w:r>
      <w:proofErr w:type="gramStart"/>
      <w:r>
        <w:rPr>
          <w:rFonts w:ascii="Times New Roman" w:eastAsia="Times New Roman" w:hAnsi="Times New Roman" w:cs="Times New Roman"/>
          <w:color w:val="202124"/>
          <w:highlight w:val="white"/>
        </w:rPr>
        <w:t>:_</w:t>
      </w:r>
      <w:proofErr w:type="gramEnd"/>
      <w:r>
        <w:rPr>
          <w:rFonts w:ascii="Times New Roman" w:eastAsia="Times New Roman" w:hAnsi="Times New Roman" w:cs="Times New Roman"/>
          <w:color w:val="202124"/>
          <w:highlight w:val="white"/>
        </w:rPr>
        <w:t>_________________________________________________________________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Grade: ___________________________________________________________________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Parent/Guardian Signature: __________________________________</w:t>
      </w:r>
      <w:proofErr w:type="gramStart"/>
      <w:r>
        <w:rPr>
          <w:rFonts w:ascii="Times New Roman" w:eastAsia="Times New Roman" w:hAnsi="Times New Roman" w:cs="Times New Roman"/>
          <w:color w:val="202124"/>
          <w:highlight w:val="white"/>
        </w:rPr>
        <w:t>_  Date</w:t>
      </w:r>
      <w:proofErr w:type="gramEnd"/>
      <w:r>
        <w:rPr>
          <w:rFonts w:ascii="Times New Roman" w:eastAsia="Times New Roman" w:hAnsi="Times New Roman" w:cs="Times New Roman"/>
          <w:color w:val="202124"/>
          <w:highlight w:val="white"/>
        </w:rPr>
        <w:t>: _________________</w:t>
      </w: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756878">
      <w:pPr>
        <w:spacing w:line="240" w:lineRule="auto"/>
        <w:rPr>
          <w:rFonts w:ascii="Times New Roman" w:eastAsia="Times New Roman" w:hAnsi="Times New Roman" w:cs="Times New Roman"/>
          <w:color w:val="202124"/>
          <w:highlight w:val="white"/>
        </w:rPr>
      </w:pPr>
    </w:p>
    <w:p w:rsidR="00756878" w:rsidRDefault="0088608C">
      <w:pPr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>Parent/Guardian Email: ______________________________________________________</w:t>
      </w:r>
    </w:p>
    <w:p w:rsidR="00756878" w:rsidRDefault="00756878">
      <w:pPr>
        <w:rPr>
          <w:rFonts w:ascii="Calibri" w:eastAsia="Calibri" w:hAnsi="Calibri" w:cs="Calibri"/>
          <w:color w:val="211D4F"/>
        </w:rPr>
      </w:pPr>
    </w:p>
    <w:p w:rsidR="00756878" w:rsidRDefault="00756878">
      <w:pPr>
        <w:rPr>
          <w:sz w:val="24"/>
          <w:szCs w:val="24"/>
        </w:rPr>
      </w:pPr>
    </w:p>
    <w:sectPr w:rsidR="00756878">
      <w:headerReference w:type="default" r:id="rId8"/>
      <w:headerReference w:type="first" r:id="rId9"/>
      <w:footerReference w:type="first" r:id="rId10"/>
      <w:pgSz w:w="12240" w:h="15840"/>
      <w:pgMar w:top="576" w:right="720" w:bottom="576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608C">
      <w:pPr>
        <w:spacing w:line="240" w:lineRule="auto"/>
      </w:pPr>
      <w:r>
        <w:separator/>
      </w:r>
    </w:p>
  </w:endnote>
  <w:endnote w:type="continuationSeparator" w:id="0">
    <w:p w:rsidR="00000000" w:rsidRDefault="008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78" w:rsidRDefault="007568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608C">
      <w:pPr>
        <w:spacing w:line="240" w:lineRule="auto"/>
      </w:pPr>
      <w:r>
        <w:separator/>
      </w:r>
    </w:p>
  </w:footnote>
  <w:footnote w:type="continuationSeparator" w:id="0">
    <w:p w:rsidR="00000000" w:rsidRDefault="008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78" w:rsidRDefault="00756878">
    <w:pPr>
      <w:ind w:left="-810"/>
      <w:rPr>
        <w:color w:val="00006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78" w:rsidRDefault="0088608C">
    <w:pPr>
      <w:jc w:val="center"/>
      <w:rPr>
        <w:b/>
      </w:rPr>
    </w:pPr>
    <w:r>
      <w:rPr>
        <w:b/>
      </w:rPr>
      <w:t xml:space="preserve">Please Return to </w:t>
    </w:r>
    <w:proofErr w:type="spellStart"/>
    <w:r>
      <w:rPr>
        <w:b/>
      </w:rPr>
      <w:t>you</w:t>
    </w:r>
    <w:proofErr w:type="spellEnd"/>
    <w:r>
      <w:rPr>
        <w:b/>
      </w:rPr>
      <w:t xml:space="preserve"> child’s homeroom teacher by Friday, September 10, 2021</w:t>
    </w:r>
  </w:p>
  <w:tbl>
    <w:tblPr>
      <w:tblStyle w:val="a"/>
      <w:tblW w:w="11010" w:type="dxa"/>
      <w:tblInd w:w="-75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800"/>
      <w:gridCol w:w="9210"/>
    </w:tblGrid>
    <w:tr w:rsidR="00756878">
      <w:trPr>
        <w:trHeight w:val="1095"/>
      </w:trPr>
      <w:tc>
        <w:tcPr>
          <w:tcW w:w="18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6878" w:rsidRDefault="0088608C">
          <w:pPr>
            <w:widowControl w:val="0"/>
            <w:spacing w:line="240" w:lineRule="auto"/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062038" cy="9715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038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56878" w:rsidRDefault="0088608C">
          <w:pPr>
            <w:widowControl w:val="0"/>
            <w:spacing w:line="240" w:lineRule="auto"/>
            <w:rPr>
              <w:color w:val="000066"/>
              <w:sz w:val="36"/>
              <w:szCs w:val="36"/>
            </w:rPr>
          </w:pPr>
          <w:r>
            <w:rPr>
              <w:color w:val="000066"/>
              <w:sz w:val="36"/>
              <w:szCs w:val="36"/>
            </w:rPr>
            <w:t>Skinner West Classical, Fine Arts, &amp; Technology School</w:t>
          </w:r>
        </w:p>
        <w:p w:rsidR="00756878" w:rsidRDefault="0088608C">
          <w:pPr>
            <w:widowControl w:val="0"/>
            <w:spacing w:line="240" w:lineRule="auto"/>
            <w:jc w:val="center"/>
            <w:rPr>
              <w:color w:val="000066"/>
              <w:sz w:val="20"/>
              <w:szCs w:val="20"/>
            </w:rPr>
          </w:pPr>
          <w:r>
            <w:rPr>
              <w:color w:val="000066"/>
              <w:sz w:val="20"/>
              <w:szCs w:val="20"/>
            </w:rPr>
            <w:t>1260 W. Adams  -  Chicago, IL 60607</w:t>
          </w:r>
        </w:p>
        <w:p w:rsidR="00756878" w:rsidRDefault="0088608C">
          <w:pPr>
            <w:widowControl w:val="0"/>
            <w:spacing w:line="240" w:lineRule="auto"/>
            <w:jc w:val="center"/>
            <w:rPr>
              <w:color w:val="000066"/>
            </w:rPr>
          </w:pPr>
          <w:r>
            <w:rPr>
              <w:color w:val="000066"/>
              <w:sz w:val="20"/>
              <w:szCs w:val="20"/>
            </w:rPr>
            <w:t>Main (773) 534-7790   -</w:t>
          </w:r>
          <w:r>
            <w:rPr>
              <w:color w:val="000066"/>
              <w:sz w:val="20"/>
              <w:szCs w:val="20"/>
            </w:rPr>
            <w:tab/>
          </w:r>
          <w:r>
            <w:rPr>
              <w:color w:val="000066"/>
              <w:sz w:val="20"/>
              <w:szCs w:val="20"/>
            </w:rPr>
            <w:t>Fax (773) 534-7879</w:t>
          </w:r>
          <w:r>
            <w:rPr>
              <w:color w:val="000066"/>
            </w:rPr>
            <w:t xml:space="preserve">     </w:t>
          </w:r>
        </w:p>
        <w:tbl>
          <w:tblPr>
            <w:tblStyle w:val="a0"/>
            <w:tblW w:w="9000" w:type="dxa"/>
            <w:tbl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blBorders>
            <w:tblLayout w:type="fixed"/>
            <w:tblLook w:val="0600" w:firstRow="0" w:lastRow="0" w:firstColumn="0" w:lastColumn="0" w:noHBand="1" w:noVBand="1"/>
          </w:tblPr>
          <w:tblGrid>
            <w:gridCol w:w="3615"/>
            <w:gridCol w:w="5385"/>
          </w:tblGrid>
          <w:tr w:rsidR="00756878">
            <w:trPr>
              <w:trHeight w:val="435"/>
            </w:trPr>
            <w:tc>
              <w:tcPr>
                <w:tcW w:w="36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56878" w:rsidRDefault="008860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color w:val="000066"/>
                    <w:sz w:val="20"/>
                    <w:szCs w:val="20"/>
                  </w:rPr>
                </w:pPr>
                <w:r>
                  <w:rPr>
                    <w:color w:val="000066"/>
                    <w:sz w:val="20"/>
                    <w:szCs w:val="20"/>
                  </w:rPr>
                  <w:t>Deborah M. Clark</w:t>
                </w:r>
              </w:p>
            </w:tc>
            <w:tc>
              <w:tcPr>
                <w:tcW w:w="53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56878" w:rsidRDefault="008860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right"/>
                  <w:rPr>
                    <w:color w:val="000066"/>
                    <w:sz w:val="20"/>
                    <w:szCs w:val="20"/>
                  </w:rPr>
                </w:pPr>
                <w:r>
                  <w:rPr>
                    <w:color w:val="000066"/>
                    <w:sz w:val="20"/>
                    <w:szCs w:val="20"/>
                  </w:rPr>
                  <w:t>Dr. Jeffrey Brown</w:t>
                </w:r>
              </w:p>
            </w:tc>
          </w:tr>
          <w:tr w:rsidR="00756878">
            <w:trPr>
              <w:trHeight w:val="720"/>
            </w:trPr>
            <w:tc>
              <w:tcPr>
                <w:tcW w:w="36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56878" w:rsidRDefault="008860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color w:val="000066"/>
                    <w:sz w:val="20"/>
                    <w:szCs w:val="20"/>
                  </w:rPr>
                </w:pPr>
                <w:r>
                  <w:rPr>
                    <w:color w:val="000066"/>
                    <w:sz w:val="20"/>
                    <w:szCs w:val="20"/>
                  </w:rPr>
                  <w:t>Principal</w:t>
                </w:r>
              </w:p>
            </w:tc>
            <w:tc>
              <w:tcPr>
                <w:tcW w:w="53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756878" w:rsidRDefault="008860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right"/>
                  <w:rPr>
                    <w:color w:val="000066"/>
                    <w:sz w:val="20"/>
                    <w:szCs w:val="20"/>
                  </w:rPr>
                </w:pPr>
                <w:r>
                  <w:rPr>
                    <w:color w:val="000066"/>
                    <w:sz w:val="20"/>
                    <w:szCs w:val="20"/>
                  </w:rPr>
                  <w:t xml:space="preserve">Assistant Principal </w:t>
                </w:r>
              </w:p>
            </w:tc>
          </w:tr>
        </w:tbl>
        <w:p w:rsidR="00756878" w:rsidRDefault="00756878">
          <w:pPr>
            <w:widowControl w:val="0"/>
            <w:spacing w:line="240" w:lineRule="auto"/>
            <w:rPr>
              <w:color w:val="000066"/>
            </w:rPr>
          </w:pPr>
        </w:p>
      </w:tc>
    </w:tr>
  </w:tbl>
  <w:p w:rsidR="00756878" w:rsidRDefault="00756878">
    <w:pPr>
      <w:ind w:left="-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220C8"/>
    <w:multiLevelType w:val="multilevel"/>
    <w:tmpl w:val="A4E09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F008D3"/>
    <w:multiLevelType w:val="multilevel"/>
    <w:tmpl w:val="4FF8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922BC4"/>
    <w:multiLevelType w:val="multilevel"/>
    <w:tmpl w:val="869EF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7A1757"/>
    <w:multiLevelType w:val="multilevel"/>
    <w:tmpl w:val="184CA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8"/>
    <w:rsid w:val="00756878"/>
    <w:rsid w:val="008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D938F62-C3B8-41FC-BABC-372E6B91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cago.gov/city/en/sites/covid-19/home/emergency-travel-ord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Kostielney, Lizzie (RTCS)</dc:creator>
  <cp:lastModifiedBy>Kostielney, Elizabeth (RTCS)</cp:lastModifiedBy>
  <cp:revision>2</cp:revision>
  <dcterms:created xsi:type="dcterms:W3CDTF">2021-09-03T17:59:00Z</dcterms:created>
  <dcterms:modified xsi:type="dcterms:W3CDTF">2021-09-03T17:59:00Z</dcterms:modified>
</cp:coreProperties>
</file>