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3D" w:rsidRPr="00C91760" w:rsidRDefault="007909B9" w:rsidP="007909B9">
      <w:pPr>
        <w:rPr>
          <w:rFonts w:ascii="Calibri" w:hAnsi="Calibri" w:cs="Calibri"/>
          <w:b/>
          <w:sz w:val="24"/>
          <w:szCs w:val="24"/>
        </w:rPr>
      </w:pPr>
      <w:r w:rsidRPr="00C91760">
        <w:rPr>
          <w:rFonts w:ascii="Calibri" w:hAnsi="Calibri" w:cs="Calibri"/>
          <w:b/>
          <w:sz w:val="24"/>
          <w:szCs w:val="24"/>
        </w:rPr>
        <w:t xml:space="preserve">Free </w:t>
      </w:r>
      <w:r w:rsidR="005324EF" w:rsidRPr="00C91760">
        <w:rPr>
          <w:rFonts w:ascii="Calibri" w:hAnsi="Calibri" w:cs="Calibri"/>
          <w:b/>
          <w:sz w:val="24"/>
          <w:szCs w:val="24"/>
        </w:rPr>
        <w:t>Vaping Prevention Resources</w:t>
      </w:r>
      <w:r w:rsidR="0072513D" w:rsidRPr="00C91760">
        <w:rPr>
          <w:rFonts w:ascii="Calibri" w:hAnsi="Calibri" w:cs="Calibri"/>
          <w:b/>
          <w:sz w:val="24"/>
          <w:szCs w:val="24"/>
        </w:rPr>
        <w:t>:</w:t>
      </w:r>
    </w:p>
    <w:p w:rsidR="0072513D" w:rsidRDefault="007909B9" w:rsidP="0072513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FDA-Free posters to order or download like the one shown below: </w:t>
      </w:r>
      <w:hyperlink r:id="rId8" w:history="1">
        <w:r w:rsidR="0072513D" w:rsidRPr="0072513D">
          <w:rPr>
            <w:rStyle w:val="Hyperlink"/>
            <w:rFonts w:ascii="Calibri" w:hAnsi="Calibri" w:cs="Calibri"/>
          </w:rPr>
          <w:t>https://digitalmedia.hhs.gov/tobacco/print_materials/search?language=eng&amp;page=1&amp;tag=Prevention</w:t>
        </w:r>
      </w:hyperlink>
      <w:r w:rsidR="0072513D" w:rsidRPr="0072513D">
        <w:rPr>
          <w:rFonts w:ascii="Calibri" w:hAnsi="Calibri" w:cs="Calibri"/>
        </w:rPr>
        <w:t xml:space="preserve"> </w:t>
      </w:r>
    </w:p>
    <w:p w:rsidR="007909B9" w:rsidRPr="0072513D" w:rsidRDefault="007909B9" w:rsidP="007909B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1313793" cy="1752600"/>
            <wp:effectExtent l="0" t="0" r="1270" b="0"/>
            <wp:docPr id="1" name="Picture 1" descr="SLAVICIS FDA US FOOD &amp; DRUG ADMINISTRATION Chromium Cr*6 This Won't Be on Your  Chemistry Exam but if You Vape You May Already Be Exposed to It It You Vape  You M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AVICIS FDA US FOOD &amp; DRUG ADMINISTRATION Chromium Cr*6 This Won't Be on Your  Chemistry Exam but if You Vape You May Already Be Exposed to It It You Vape  You Ma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55"/>
                    <a:stretch/>
                  </pic:blipFill>
                  <pic:spPr bwMode="auto">
                    <a:xfrm>
                      <a:off x="0" y="0"/>
                      <a:ext cx="1334795" cy="178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6011" w:rsidRPr="00086011">
        <w:rPr>
          <w:noProof/>
        </w:rPr>
        <w:t xml:space="preserve"> </w:t>
      </w:r>
      <w:r w:rsidR="00086011">
        <w:rPr>
          <w:noProof/>
        </w:rPr>
        <w:drawing>
          <wp:inline distT="0" distB="0" distL="0" distR="0" wp14:anchorId="2D83C1A8" wp14:editId="0C5CD647">
            <wp:extent cx="1310813" cy="1733550"/>
            <wp:effectExtent l="0" t="0" r="3810" b="0"/>
            <wp:docPr id="3" name="Picture 3" descr="A poster based on the winning middle school design in the “Vaping’s Not My Thing” student contest. This poster was originally designed by a student and was inspired by the student’s thoughts on vaping and their interpretation of the health consequences of youth use of e-cigarettes. The information in this poster is based upon the following scientific facts:&#10;--Nicotine from e-cigarettes reaches the brain within 10 seconds.&#10;--Teens who vape may not realize how much nicotine they are exposing their brain to in a single session.&#10;--Exposure to nicotine as a teen can cause short-term and long-term effects on attention, learning, and memory that promote addiction to nicotine.&#10;--Nicotine exposure as a teen can cause long-term changes in brain structure and activity that remain after exposure to nicotine has ended. These changes occur in parts of the brain responsible for addiction, learning, and memory.&#10;--E-cigarette aerosol exposure may damage the respiratory system by negatively affecting lung cellular and organ physiology and immune function.&#10;--Teens who vape may be exposed to toxic chemicals such as: acrylonitrile, acrolein, propylene oxide, acrylamide, and crotonaldehyde.&#10;--Vaping can deliver metal particles, like nickel, lead, chromium, tin, and aluminum, into your lungs.&#10;--Fruit flavored e-cigarettes with or without nicotine may have higher levels of acrylonitrile. Acrylonitrile is a carcinogen and respiratory irritant.&#10;--Known and suspected carcinogens such as formaldehyde and acetaldehyde have been identified in some e-cigarette aerosols. Formaldehyde can cause irritation of the skin, eyes, and thro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oster based on the winning middle school design in the “Vaping’s Not My Thing” student contest. This poster was originally designed by a student and was inspired by the student’s thoughts on vaping and their interpretation of the health consequences of youth use of e-cigarettes. The information in this poster is based upon the following scientific facts:&#10;--Nicotine from e-cigarettes reaches the brain within 10 seconds.&#10;--Teens who vape may not realize how much nicotine they are exposing their brain to in a single session.&#10;--Exposure to nicotine as a teen can cause short-term and long-term effects on attention, learning, and memory that promote addiction to nicotine.&#10;--Nicotine exposure as a teen can cause long-term changes in brain structure and activity that remain after exposure to nicotine has ended. These changes occur in parts of the brain responsible for addiction, learning, and memory.&#10;--E-cigarette aerosol exposure may damage the respiratory system by negatively affecting lung cellular and organ physiology and immune function.&#10;--Teens who vape may be exposed to toxic chemicals such as: acrylonitrile, acrolein, propylene oxide, acrylamide, and crotonaldehyde.&#10;--Vaping can deliver metal particles, like nickel, lead, chromium, tin, and aluminum, into your lungs.&#10;--Fruit flavored e-cigarettes with or without nicotine may have higher levels of acrylonitrile. Acrylonitrile is a carcinogen and respiratory irritant.&#10;--Known and suspected carcinogens such as formaldehyde and acetaldehyde have been identified in some e-cigarette aerosols. Formaldehyde can cause irritation of the skin, eyes, and throa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104" cy="17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011" w:rsidRPr="00086011">
        <w:t xml:space="preserve"> </w:t>
      </w:r>
      <w:bookmarkStart w:id="0" w:name="_GoBack"/>
      <w:r w:rsidR="00086011">
        <w:rPr>
          <w:noProof/>
        </w:rPr>
        <w:drawing>
          <wp:inline distT="0" distB="0" distL="0" distR="0">
            <wp:extent cx="1250808" cy="1676083"/>
            <wp:effectExtent l="0" t="0" r="6985" b="635"/>
            <wp:docPr id="4" name="Picture 4" descr="A four-page magazine created for middle and high school students. The magazine educates youth about the health consequences of vaping and nicotine addi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four-page magazine created for middle and high school students. The magazine educates youth about the health consequences of vaping and nicotine addictio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4352" cy="169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2513D" w:rsidRDefault="0072513D" w:rsidP="0072513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513D">
        <w:rPr>
          <w:rFonts w:ascii="Calibri" w:hAnsi="Calibri" w:cs="Calibri"/>
        </w:rPr>
        <w:t xml:space="preserve">Mass DPH: </w:t>
      </w:r>
      <w:hyperlink r:id="rId12" w:history="1">
        <w:r w:rsidRPr="0072513D">
          <w:rPr>
            <w:rStyle w:val="Hyperlink"/>
            <w:rFonts w:ascii="Calibri" w:hAnsi="Calibri" w:cs="Calibri"/>
          </w:rPr>
          <w:t>https://massclearinghouse.ehs.state.ma.us/category/Vaping.html</w:t>
        </w:r>
      </w:hyperlink>
      <w:r w:rsidRPr="0072513D">
        <w:rPr>
          <w:rFonts w:ascii="Calibri" w:hAnsi="Calibri" w:cs="Calibri"/>
        </w:rPr>
        <w:t xml:space="preserve"> (</w:t>
      </w:r>
      <w:r w:rsidR="007909B9">
        <w:rPr>
          <w:rFonts w:ascii="Calibri" w:hAnsi="Calibri" w:cs="Calibri"/>
        </w:rPr>
        <w:t>Free Image to Download)</w:t>
      </w:r>
    </w:p>
    <w:p w:rsidR="007909B9" w:rsidRPr="0072513D" w:rsidRDefault="007909B9" w:rsidP="007909B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1255409" cy="1924050"/>
            <wp:effectExtent l="0" t="0" r="1905" b="0"/>
            <wp:docPr id="2" name="Picture 2" descr="Youth Vaping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uth Vaping Post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156" cy="193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13D" w:rsidRPr="007909B9" w:rsidRDefault="0072513D" w:rsidP="007909B9">
      <w:pPr>
        <w:pStyle w:val="ListParagraph"/>
        <w:numPr>
          <w:ilvl w:val="0"/>
          <w:numId w:val="1"/>
        </w:numPr>
        <w:rPr>
          <w:rFonts w:ascii="Calibri" w:hAnsi="Calibri" w:cs="Calibri"/>
          <w:color w:val="1F497D"/>
        </w:rPr>
      </w:pPr>
      <w:r w:rsidRPr="0072513D">
        <w:rPr>
          <w:rFonts w:ascii="Calibri" w:hAnsi="Calibri" w:cs="Calibri"/>
        </w:rPr>
        <w:t xml:space="preserve">Stanford Toolkit Factsheet Visuals: </w:t>
      </w:r>
      <w:hyperlink r:id="rId14" w:history="1">
        <w:r w:rsidRPr="0072513D">
          <w:rPr>
            <w:rStyle w:val="Hyperlink"/>
            <w:rFonts w:ascii="Calibri" w:hAnsi="Calibri" w:cs="Calibri"/>
          </w:rPr>
          <w:t>https://med.stanford.edu/tobaccopreventiontoolkit/take-and-teach/toolkit-factsheets.html</w:t>
        </w:r>
      </w:hyperlink>
      <w:r w:rsidRPr="0072513D">
        <w:rPr>
          <w:rFonts w:ascii="Calibri" w:hAnsi="Calibri" w:cs="Calibri"/>
        </w:rPr>
        <w:t xml:space="preserve"> </w:t>
      </w:r>
    </w:p>
    <w:p w:rsidR="007909B9" w:rsidRPr="005324EF" w:rsidRDefault="007909B9" w:rsidP="007909B9">
      <w:pPr>
        <w:pStyle w:val="NoSpacing"/>
        <w:rPr>
          <w:b/>
        </w:rPr>
      </w:pPr>
      <w:r w:rsidRPr="005324EF">
        <w:rPr>
          <w:b/>
        </w:rPr>
        <w:t>CT Clearinghouse Free Resources:</w:t>
      </w:r>
    </w:p>
    <w:p w:rsidR="007909B9" w:rsidRDefault="007909B9" w:rsidP="007909B9">
      <w:pPr>
        <w:pStyle w:val="NoSpacing"/>
        <w:numPr>
          <w:ilvl w:val="0"/>
          <w:numId w:val="3"/>
        </w:numPr>
      </w:pPr>
      <w:r w:rsidRPr="005324EF">
        <w:rPr>
          <w:b/>
        </w:rPr>
        <w:t>Videos</w:t>
      </w:r>
      <w:r>
        <w:t xml:space="preserve"> to Borrow: vaping specific educational videos such as “Vaping and viruses </w:t>
      </w:r>
      <w:r w:rsidR="00242344">
        <w:t>video recording</w:t>
      </w:r>
      <w:r>
        <w:t>: your lungs, you</w:t>
      </w:r>
      <w:r w:rsidR="00242344">
        <w:t>r life” by Human Relations Medi</w:t>
      </w:r>
      <w:r>
        <w:t xml:space="preserve">a, Inc. 2020. </w:t>
      </w:r>
    </w:p>
    <w:p w:rsidR="007909B9" w:rsidRDefault="007909B9" w:rsidP="007909B9">
      <w:pPr>
        <w:pStyle w:val="ListParagraph"/>
        <w:numPr>
          <w:ilvl w:val="0"/>
          <w:numId w:val="1"/>
        </w:numPr>
      </w:pPr>
      <w:r w:rsidRPr="005324EF">
        <w:rPr>
          <w:b/>
        </w:rPr>
        <w:t>Posters</w:t>
      </w:r>
      <w:r>
        <w:t>: Vaping is Addictive (limit of one poster of up to ten posters)</w:t>
      </w:r>
    </w:p>
    <w:p w:rsidR="007909B9" w:rsidRDefault="007909B9" w:rsidP="007909B9">
      <w:pPr>
        <w:pStyle w:val="ListParagraph"/>
        <w:numPr>
          <w:ilvl w:val="0"/>
          <w:numId w:val="1"/>
        </w:numPr>
      </w:pPr>
      <w:r w:rsidRPr="005324EF">
        <w:rPr>
          <w:b/>
        </w:rPr>
        <w:t>Pamphlets</w:t>
      </w:r>
      <w:r>
        <w:t>: such as “Wake Up: There’s a Lot the E-cig industry isn’t Telling Us about Vaping” and “</w:t>
      </w:r>
      <w:r w:rsidR="00242344">
        <w:t>Vaping</w:t>
      </w:r>
      <w:r>
        <w:t>: Don’t Get Taken In.”</w:t>
      </w:r>
    </w:p>
    <w:p w:rsidR="0072513D" w:rsidRPr="0072513D" w:rsidRDefault="007909B9" w:rsidP="007909B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t xml:space="preserve">Request specific materials here: </w:t>
      </w:r>
      <w:hyperlink r:id="rId15" w:history="1">
        <w:r w:rsidRPr="009B2CB3">
          <w:rPr>
            <w:rStyle w:val="Hyperlink"/>
          </w:rPr>
          <w:t>https://www.ctclearinghouse.org/pamphlet-poster-directory/</w:t>
        </w:r>
      </w:hyperlink>
      <w:r>
        <w:t xml:space="preserve"> or email directly here: </w:t>
      </w:r>
      <w:hyperlink r:id="rId16" w:history="1">
        <w:r w:rsidRPr="009B2CB3">
          <w:rPr>
            <w:rStyle w:val="Hyperlink"/>
          </w:rPr>
          <w:t>https://www.ctclearinghouse.org/contact-form/</w:t>
        </w:r>
      </w:hyperlink>
    </w:p>
    <w:p w:rsidR="007909B9" w:rsidRPr="005324EF" w:rsidRDefault="0072513D" w:rsidP="007909B9">
      <w:pPr>
        <w:pStyle w:val="NoSpacing"/>
        <w:rPr>
          <w:b/>
        </w:rPr>
      </w:pPr>
      <w:r>
        <w:t xml:space="preserve"> </w:t>
      </w:r>
      <w:r w:rsidR="007909B9" w:rsidRPr="005324EF">
        <w:rPr>
          <w:b/>
        </w:rPr>
        <w:t xml:space="preserve">Here are short PSA’s from Rescue </w:t>
      </w:r>
      <w:r w:rsidR="005324EF" w:rsidRPr="005324EF">
        <w:rPr>
          <w:b/>
        </w:rPr>
        <w:t>Change</w:t>
      </w:r>
      <w:r w:rsidR="007909B9" w:rsidRPr="005324EF">
        <w:rPr>
          <w:b/>
        </w:rPr>
        <w:t xml:space="preserve">: </w:t>
      </w:r>
    </w:p>
    <w:p w:rsidR="007909B9" w:rsidRPr="005324EF" w:rsidRDefault="007909B9" w:rsidP="005324EF">
      <w:pPr>
        <w:pStyle w:val="NoSpacing"/>
        <w:numPr>
          <w:ilvl w:val="0"/>
          <w:numId w:val="2"/>
        </w:numPr>
        <w:rPr>
          <w:color w:val="000000"/>
        </w:rPr>
      </w:pPr>
      <w:r w:rsidRPr="0072513D">
        <w:rPr>
          <w:color w:val="000000"/>
        </w:rPr>
        <w:t>Behind The Haze</w:t>
      </w:r>
      <w:r w:rsidRPr="0072513D">
        <w:rPr>
          <w:rStyle w:val="gmail-apple-converted-space"/>
          <w:rFonts w:ascii="Calibri" w:hAnsi="Calibri" w:cs="Calibri"/>
          <w:color w:val="000000"/>
        </w:rPr>
        <w:t> </w:t>
      </w:r>
      <w:r w:rsidRPr="0072513D">
        <w:rPr>
          <w:color w:val="000000"/>
        </w:rPr>
        <w:t>videos,</w:t>
      </w:r>
      <w:r w:rsidRPr="0072513D">
        <w:rPr>
          <w:rStyle w:val="gmail-apple-converted-space"/>
          <w:rFonts w:ascii="Calibri" w:hAnsi="Calibri" w:cs="Calibri"/>
          <w:color w:val="000000"/>
        </w:rPr>
        <w:t> </w:t>
      </w:r>
      <w:hyperlink r:id="rId17" w:history="1">
        <w:r w:rsidRPr="0072513D">
          <w:rPr>
            <w:rStyle w:val="Hyperlink"/>
            <w:rFonts w:ascii="Calibri" w:hAnsi="Calibri" w:cs="Calibri"/>
          </w:rPr>
          <w:t>Chemical Warfare</w:t>
        </w:r>
      </w:hyperlink>
      <w:r w:rsidRPr="0072513D">
        <w:rPr>
          <w:rStyle w:val="gmail-apple-converted-space"/>
          <w:rFonts w:ascii="Calibri" w:hAnsi="Calibri" w:cs="Calibri"/>
          <w:color w:val="000000"/>
        </w:rPr>
        <w:t> </w:t>
      </w:r>
      <w:r w:rsidRPr="0072513D">
        <w:rPr>
          <w:color w:val="000000"/>
        </w:rPr>
        <w:t>and</w:t>
      </w:r>
      <w:r w:rsidRPr="0072513D">
        <w:rPr>
          <w:rStyle w:val="gmail-apple-converted-space"/>
          <w:rFonts w:ascii="Calibri" w:hAnsi="Calibri" w:cs="Calibri"/>
          <w:color w:val="000000"/>
        </w:rPr>
        <w:t> </w:t>
      </w:r>
      <w:hyperlink r:id="rId18" w:history="1">
        <w:r w:rsidRPr="0072513D">
          <w:rPr>
            <w:rStyle w:val="Hyperlink"/>
            <w:rFonts w:ascii="Calibri" w:hAnsi="Calibri" w:cs="Calibri"/>
          </w:rPr>
          <w:t>Defenseless</w:t>
        </w:r>
      </w:hyperlink>
    </w:p>
    <w:p w:rsidR="005324EF" w:rsidRPr="005324EF" w:rsidRDefault="005324EF" w:rsidP="005324EF">
      <w:pPr>
        <w:pStyle w:val="NoSpacing"/>
        <w:ind w:left="720"/>
        <w:rPr>
          <w:color w:val="000000"/>
        </w:rPr>
      </w:pPr>
    </w:p>
    <w:p w:rsidR="005324EF" w:rsidRPr="005324EF" w:rsidRDefault="005324EF" w:rsidP="005324EF">
      <w:pPr>
        <w:pStyle w:val="NoSpacing"/>
        <w:rPr>
          <w:b/>
        </w:rPr>
      </w:pPr>
      <w:r w:rsidRPr="005324EF">
        <w:rPr>
          <w:b/>
        </w:rPr>
        <w:t>CT Department of Public Health:</w:t>
      </w:r>
    </w:p>
    <w:p w:rsidR="005324EF" w:rsidRDefault="005324EF" w:rsidP="005324EF">
      <w:pPr>
        <w:pStyle w:val="NoSpacing"/>
        <w:numPr>
          <w:ilvl w:val="0"/>
          <w:numId w:val="2"/>
        </w:numPr>
      </w:pPr>
      <w:r>
        <w:t xml:space="preserve"> </w:t>
      </w:r>
      <w:hyperlink r:id="rId19" w:history="1">
        <w:r w:rsidRPr="009B2CB3">
          <w:rPr>
            <w:rStyle w:val="Hyperlink"/>
            <w:rFonts w:ascii="Calibri" w:hAnsi="Calibri" w:cs="Calibri"/>
          </w:rPr>
          <w:t>https://portal.ct.gov/dph/Health-Education-Management--Surveillance/Tobacco/Tobacco-Use-Prevention--Control-Program</w:t>
        </w:r>
      </w:hyperlink>
      <w:r>
        <w:t xml:space="preserve"> </w:t>
      </w:r>
    </w:p>
    <w:p w:rsidR="005324EF" w:rsidRPr="005324EF" w:rsidRDefault="00086011" w:rsidP="005324E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hyperlink r:id="rId20" w:history="1">
        <w:r w:rsidR="005324EF" w:rsidRPr="005324EF">
          <w:rPr>
            <w:rStyle w:val="Hyperlink"/>
            <w:rFonts w:ascii="Calibri" w:hAnsi="Calibri" w:cs="Calibri"/>
          </w:rPr>
          <w:t>https://portal.ct.gov/DPH/Health-Education-Management--Surveillance/Tobacco/Vaping</w:t>
        </w:r>
      </w:hyperlink>
      <w:r w:rsidR="005324EF" w:rsidRPr="005324EF">
        <w:rPr>
          <w:rFonts w:ascii="Calibri" w:hAnsi="Calibri" w:cs="Calibri"/>
        </w:rPr>
        <w:t xml:space="preserve"> </w:t>
      </w:r>
    </w:p>
    <w:p w:rsidR="007909B9" w:rsidRDefault="005324EF" w:rsidP="005324EF">
      <w:pPr>
        <w:rPr>
          <w:rFonts w:ascii="Calibri" w:hAnsi="Calibri" w:cs="Calibri"/>
        </w:rPr>
      </w:pPr>
      <w:r w:rsidRPr="005324EF">
        <w:rPr>
          <w:rFonts w:ascii="Calibri" w:hAnsi="Calibri" w:cs="Calibri"/>
          <w:b/>
        </w:rPr>
        <w:t>Cessation</w:t>
      </w:r>
      <w:r>
        <w:rPr>
          <w:rFonts w:ascii="Calibri" w:hAnsi="Calibri" w:cs="Calibri"/>
        </w:rPr>
        <w:t xml:space="preserve">: contact Victoria Adams for additional youth cessation materials </w:t>
      </w:r>
      <w:hyperlink r:id="rId21" w:history="1">
        <w:r w:rsidRPr="009B2CB3">
          <w:rPr>
            <w:rStyle w:val="Hyperlink"/>
            <w:rFonts w:ascii="Calibri" w:hAnsi="Calibri" w:cs="Calibri"/>
          </w:rPr>
          <w:t>adamsv2@southernct.edu</w:t>
        </w:r>
      </w:hyperlink>
      <w:r>
        <w:rPr>
          <w:rFonts w:ascii="Calibri" w:hAnsi="Calibri" w:cs="Calibri"/>
        </w:rPr>
        <w:t xml:space="preserve"> </w:t>
      </w:r>
    </w:p>
    <w:p w:rsidR="00087426" w:rsidRDefault="00087426" w:rsidP="00087426">
      <w:pPr>
        <w:pStyle w:val="NoSpacing"/>
      </w:pPr>
      <w:r>
        <w:t xml:space="preserve">Vaping Prevention Curriculum: </w:t>
      </w:r>
    </w:p>
    <w:p w:rsidR="00087426" w:rsidRDefault="00087426" w:rsidP="00087426">
      <w:pPr>
        <w:pStyle w:val="NoSpacing"/>
        <w:numPr>
          <w:ilvl w:val="0"/>
          <w:numId w:val="4"/>
        </w:numPr>
      </w:pPr>
      <w:r>
        <w:t xml:space="preserve">Truth Initiative: </w:t>
      </w:r>
      <w:hyperlink r:id="rId22" w:history="1">
        <w:r w:rsidRPr="00A3573E">
          <w:rPr>
            <w:rStyle w:val="Hyperlink"/>
            <w:rFonts w:ascii="Calibri" w:hAnsi="Calibri" w:cs="Calibri"/>
          </w:rPr>
          <w:t>https://truthinitiative.org/curriculum</w:t>
        </w:r>
      </w:hyperlink>
      <w:r>
        <w:t xml:space="preserve"> </w:t>
      </w:r>
    </w:p>
    <w:p w:rsidR="00087426" w:rsidRPr="007909B9" w:rsidRDefault="002D76A6" w:rsidP="00087426">
      <w:pPr>
        <w:pStyle w:val="NoSpacing"/>
        <w:numPr>
          <w:ilvl w:val="0"/>
          <w:numId w:val="4"/>
        </w:numPr>
      </w:pPr>
      <w:r>
        <w:t>Stanford</w:t>
      </w:r>
      <w:r w:rsidR="00087426">
        <w:t xml:space="preserve"> Medicine’s Tobacco Prevention Toolkit: </w:t>
      </w:r>
      <w:hyperlink r:id="rId23" w:history="1">
        <w:r w:rsidR="00087426" w:rsidRPr="00A3573E">
          <w:rPr>
            <w:rStyle w:val="Hyperlink"/>
          </w:rPr>
          <w:t>https://med.stanford.edu/tobaccopreventiontoolkit.html</w:t>
        </w:r>
      </w:hyperlink>
      <w:r w:rsidR="00087426">
        <w:t xml:space="preserve"> </w:t>
      </w:r>
    </w:p>
    <w:p w:rsidR="002A15F9" w:rsidRDefault="002A15F9" w:rsidP="0072513D"/>
    <w:sectPr w:rsidR="002A15F9" w:rsidSect="005324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83E"/>
    <w:multiLevelType w:val="hybridMultilevel"/>
    <w:tmpl w:val="80F6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19F2"/>
    <w:multiLevelType w:val="hybridMultilevel"/>
    <w:tmpl w:val="24924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83DDD"/>
    <w:multiLevelType w:val="hybridMultilevel"/>
    <w:tmpl w:val="AD6C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B5F03"/>
    <w:multiLevelType w:val="hybridMultilevel"/>
    <w:tmpl w:val="722EB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F9"/>
    <w:rsid w:val="00086011"/>
    <w:rsid w:val="00087426"/>
    <w:rsid w:val="00242344"/>
    <w:rsid w:val="00297064"/>
    <w:rsid w:val="002A15F9"/>
    <w:rsid w:val="002D76A6"/>
    <w:rsid w:val="005324EF"/>
    <w:rsid w:val="0072513D"/>
    <w:rsid w:val="007909B9"/>
    <w:rsid w:val="00C91760"/>
    <w:rsid w:val="00E9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9292D-1BED-4671-8E45-CE75B9E5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5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513D"/>
    <w:rPr>
      <w:color w:val="0563C1" w:themeColor="hyperlink"/>
      <w:u w:val="single"/>
    </w:rPr>
  </w:style>
  <w:style w:type="character" w:customStyle="1" w:styleId="gmail-apple-converted-space">
    <w:name w:val="gmail-apple-converted-space"/>
    <w:basedOn w:val="DefaultParagraphFont"/>
    <w:rsid w:val="0072513D"/>
  </w:style>
  <w:style w:type="character" w:styleId="FollowedHyperlink">
    <w:name w:val="FollowedHyperlink"/>
    <w:basedOn w:val="DefaultParagraphFont"/>
    <w:uiPriority w:val="99"/>
    <w:semiHidden/>
    <w:unhideWhenUsed/>
    <w:rsid w:val="007909B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90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0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media.hhs.gov/tobacco/print_materials/search?language=eng&amp;page=1&amp;tag=Prevention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nam02.safelinks.protection.outlook.com/?url=https%3A%2F%2Frescueagency-dot-yamm-track.appspot.com%2FRedirect%3Fukey%3D1lnQLgpYePU1zyCdOkw3zBgrUatenQEIWhdJSxG6lXfI-417877034%26key%3DYAMMID-88184473%26link%3Dhttps%253A%252F%252Fwww.youtube.com%252Fwatch%253Fv%253DXOQBu0OMp-g%2526list%253DPL9nPye7a7WJmgxIg2cU2BpzC5I05aEuAr%2526index%253D4%2526t%253D0s&amp;data=02%7C01%7Cadamsv2%40southernct.edu%7Ca8ecaa043eed4ee4703f08d849377923%7C58736863d60e40ce95c60723c7eaaf67%7C0%7C0%7C637339849956098886&amp;sdata=vhxdYOddhtMRSvXoL6RIhxaRkeTz%2Foqks1vgs382fh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damsv2@southernct.ed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assclearinghouse.ehs.state.ma.us/category/Vaping.html" TargetMode="External"/><Relationship Id="rId17" Type="http://schemas.openxmlformats.org/officeDocument/2006/relationships/hyperlink" Target="https://nam02.safelinks.protection.outlook.com/?url=https%3A%2F%2Frescueagency-dot-yamm-track.appspot.com%2FRedirect%3Fukey%3D1lnQLgpYePU1zyCdOkw3zBgrUatenQEIWhdJSxG6lXfI-417877034%26key%3DYAMMID-88184473%26link%3Dhttps%253A%252F%252Fwww.youtube.com%252Fwatch%253Fv%253DhsIThnW-uUg%2526list%253DPL9nPye7a7WJmgxIg2cU2BpzC5I05aEuAr%2526index%253D4%252522&amp;data=02%7C01%7Cadamsv2%40southernct.edu%7Ca8ecaa043eed4ee4703f08d849377923%7C58736863d60e40ce95c60723c7eaaf67%7C0%7C0%7C637339849956098886&amp;sdata=88nW7zk8mMhIuZFK7loc4AQB2J%2BDs5cl709lui4nVwI%3D&amp;reserved=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tclearinghouse.org/contact-form/" TargetMode="External"/><Relationship Id="rId20" Type="http://schemas.openxmlformats.org/officeDocument/2006/relationships/hyperlink" Target="https://portal.ct.gov/DPH/Health-Education-Management--Surveillance/Tobacco/Vap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ctclearinghouse.org/pamphlet-poster-directory/" TargetMode="External"/><Relationship Id="rId23" Type="http://schemas.openxmlformats.org/officeDocument/2006/relationships/hyperlink" Target="https://med.stanford.edu/tobaccopreventiontoolkit.html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portal.ct.gov/dph/Health-Education-Management--Surveillance/Tobacco/Tobacco-Use-Prevention--Control-Progra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s://med.stanford.edu/tobaccopreventiontoolkit/take-and-teach/toolkit-factsheets.html" TargetMode="External"/><Relationship Id="rId22" Type="http://schemas.openxmlformats.org/officeDocument/2006/relationships/hyperlink" Target="https://truthinitiative.org/curric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05C62217C854D8EB13200C38E26C1" ma:contentTypeVersion="12" ma:contentTypeDescription="Create a new document." ma:contentTypeScope="" ma:versionID="c88e66c7a3f879324add425d3d32b215">
  <xsd:schema xmlns:xsd="http://www.w3.org/2001/XMLSchema" xmlns:xs="http://www.w3.org/2001/XMLSchema" xmlns:p="http://schemas.microsoft.com/office/2006/metadata/properties" xmlns:ns2="023a399f-fdbd-452d-b7d8-180ed1c3bd2d" xmlns:ns3="166e6075-2bc3-44e8-811c-79868770f222" targetNamespace="http://schemas.microsoft.com/office/2006/metadata/properties" ma:root="true" ma:fieldsID="fd5d81252d3586b30ee792d16eda2a92" ns2:_="" ns3:_="">
    <xsd:import namespace="023a399f-fdbd-452d-b7d8-180ed1c3bd2d"/>
    <xsd:import namespace="166e6075-2bc3-44e8-811c-79868770f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a399f-fdbd-452d-b7d8-180ed1c3b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e6075-2bc3-44e8-811c-79868770f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347B3-BC99-425B-891F-AC4D09E3D1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E8370D-7914-46FC-A7CA-52737A93B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a399f-fdbd-452d-b7d8-180ed1c3bd2d"/>
    <ds:schemaRef ds:uri="166e6075-2bc3-44e8-811c-79868770f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A3265-E15F-46E1-9B58-C9607B50B3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CT State University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Victoria</dc:creator>
  <cp:keywords/>
  <dc:description/>
  <cp:lastModifiedBy>Adams, Victoria</cp:lastModifiedBy>
  <cp:revision>6</cp:revision>
  <dcterms:created xsi:type="dcterms:W3CDTF">2021-02-01T17:01:00Z</dcterms:created>
  <dcterms:modified xsi:type="dcterms:W3CDTF">2021-10-12T18:36:00Z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0x01010086905C62217C854D8EB13200C38E26C1</vt:lpwstr>
  </property>
</Properties>
</file>