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E175" w14:textId="12942C6E" w:rsidR="00BF0EAF" w:rsidRDefault="00BF0EAF" w:rsidP="00486659">
      <w:pPr>
        <w:pStyle w:val="NormalWeb"/>
      </w:pPr>
      <w:r w:rsidRPr="00BF0EAF">
        <w:rPr>
          <w:highlight w:val="yellow"/>
        </w:rPr>
        <w:t>Date</w:t>
      </w:r>
    </w:p>
    <w:p w14:paraId="5E7419D5" w14:textId="1694C293" w:rsidR="00486659" w:rsidRDefault="00486659" w:rsidP="00486659">
      <w:pPr>
        <w:pStyle w:val="NormalWeb"/>
      </w:pPr>
      <w:r>
        <w:t>The Honorable</w:t>
      </w:r>
      <w:r w:rsidR="00BF0EAF">
        <w:t xml:space="preserve"> Marvin Abney</w:t>
      </w:r>
      <w:r>
        <w:br/>
      </w:r>
      <w:r w:rsidR="00BF0EAF">
        <w:t>Chair, House Finance Committee</w:t>
      </w:r>
      <w:r>
        <w:br/>
        <w:t>82 Smith Street, Providence, RI 02903</w:t>
      </w:r>
    </w:p>
    <w:p w14:paraId="1376449A" w14:textId="71E860BE" w:rsidR="000B5465" w:rsidRDefault="000B5465" w:rsidP="00486659">
      <w:pPr>
        <w:pStyle w:val="NormalWeb"/>
      </w:pPr>
      <w:r>
        <w:t>Re: In support of H-8208</w:t>
      </w:r>
    </w:p>
    <w:p w14:paraId="270FEEFA" w14:textId="62F23053" w:rsidR="00486659" w:rsidRDefault="00486659" w:rsidP="00486659">
      <w:pPr>
        <w:pStyle w:val="NormalWeb"/>
      </w:pPr>
      <w:r>
        <w:t xml:space="preserve">Dear </w:t>
      </w:r>
      <w:r w:rsidR="00BF0EAF">
        <w:t>Chair Abney and members of the Committee</w:t>
      </w:r>
      <w:r>
        <w:t>:</w:t>
      </w:r>
    </w:p>
    <w:p w14:paraId="294FA432" w14:textId="5FDF4D76" w:rsidR="00486659" w:rsidRDefault="00486659" w:rsidP="00486659">
      <w:pPr>
        <w:pStyle w:val="NormalWeb"/>
      </w:pPr>
      <w:r>
        <w:t xml:space="preserve">I write to express </w:t>
      </w:r>
      <w:r w:rsidRPr="00486659">
        <w:rPr>
          <w:highlight w:val="yellow"/>
        </w:rPr>
        <w:t>my / my organization’s</w:t>
      </w:r>
      <w:r>
        <w:t xml:space="preserve"> strong support for </w:t>
      </w:r>
      <w:r w:rsidR="000B5465">
        <w:t xml:space="preserve">House Resolution 8208, a proposed </w:t>
      </w:r>
      <w:r>
        <w:t xml:space="preserve"> $200,000 appropriation to the Housing Network of Rhode Island </w:t>
      </w:r>
      <w:r w:rsidR="00C41D63">
        <w:t xml:space="preserve">(HNRI) </w:t>
      </w:r>
      <w:r>
        <w:t>to strengthen community development capacity and improve coordination across the housing and homelessness response system.</w:t>
      </w:r>
      <w:r w:rsidR="0026217E">
        <w:t xml:space="preserve"> </w:t>
      </w:r>
      <w:r w:rsidR="0026217E" w:rsidRPr="0026217E">
        <w:rPr>
          <w:highlight w:val="yellow"/>
        </w:rPr>
        <w:t>Add any context about your organization.</w:t>
      </w:r>
    </w:p>
    <w:p w14:paraId="4F3142D2" w14:textId="7A293AF2" w:rsidR="00486659" w:rsidRDefault="00486659" w:rsidP="00486659">
      <w:pPr>
        <w:pStyle w:val="NormalWeb"/>
      </w:pPr>
      <w:r>
        <w:t xml:space="preserve">Under </w:t>
      </w:r>
      <w:r w:rsidR="00BF0EAF">
        <w:t xml:space="preserve">House </w:t>
      </w:r>
      <w:r>
        <w:t xml:space="preserve">leadership, </w:t>
      </w:r>
      <w:r w:rsidRPr="00486659">
        <w:t xml:space="preserve">Rhode Island has taken meaningful and commendable steps in recent years to address the housing crisis, including investments in affordable housing production, policy reforms to reduce barriers to development, and a growing focus on homelessness prevention. These efforts </w:t>
      </w:r>
      <w:r w:rsidR="0026217E">
        <w:t xml:space="preserve">reflect the strong commitment of policymakers and </w:t>
      </w:r>
      <w:r w:rsidRPr="00486659">
        <w:t>have helped lay an important foundation for progress.</w:t>
      </w:r>
    </w:p>
    <w:p w14:paraId="00F147C1" w14:textId="2B86CFE2" w:rsidR="003D66E6" w:rsidRDefault="003D66E6" w:rsidP="00486659">
      <w:pPr>
        <w:pStyle w:val="NormalWeb"/>
      </w:pPr>
      <w:r>
        <w:t xml:space="preserve">At the same time, Rhode Island continues to face </w:t>
      </w:r>
      <w:r w:rsidR="0026217E">
        <w:t>significant</w:t>
      </w:r>
      <w:r>
        <w:t xml:space="preserve"> housing challenges. The nonprofit housing and homelessness sectors are working every day to respond to the real-life impacts of housing affordability and supply challenges. </w:t>
      </w:r>
      <w:r w:rsidR="0026217E">
        <w:t>Reductions in federal funding and uncertainty about the future of certain critical housing programs are straining the capacity of</w:t>
      </w:r>
      <w:r>
        <w:t xml:space="preserve"> nonprofits who are already workin</w:t>
      </w:r>
      <w:r w:rsidR="0026217E">
        <w:t xml:space="preserve">g in a complex and </w:t>
      </w:r>
      <w:r>
        <w:t xml:space="preserve">demanding environment. </w:t>
      </w:r>
    </w:p>
    <w:p w14:paraId="2BCA7170" w14:textId="2D3C357A" w:rsidR="0026217E" w:rsidRDefault="00C41D63" w:rsidP="00486659">
      <w:pPr>
        <w:pStyle w:val="NormalWeb"/>
      </w:pPr>
      <w:r>
        <w:t>HNRI</w:t>
      </w:r>
      <w:r w:rsidR="0026217E" w:rsidRPr="0026217E">
        <w:t xml:space="preserve"> has a strong track record of advancing collaborative, statewide solutions. For more than three decades, </w:t>
      </w:r>
      <w:r w:rsidR="00D61D17">
        <w:t>we have</w:t>
      </w:r>
      <w:r w:rsidR="0026217E" w:rsidRPr="0026217E">
        <w:t xml:space="preserve"> supported nonprofit community development organizations, convened cross-sector partners, and helped advance policies and investments that expand access to affordable homes.</w:t>
      </w:r>
      <w:r w:rsidR="0026217E">
        <w:t xml:space="preserve"> </w:t>
      </w:r>
      <w:r w:rsidR="0059042E" w:rsidRPr="0059042E">
        <w:t xml:space="preserve">Through </w:t>
      </w:r>
      <w:r w:rsidR="0059042E">
        <w:t>our</w:t>
      </w:r>
      <w:r w:rsidR="0059042E" w:rsidRPr="0059042E">
        <w:t xml:space="preserve"> affiliated nonprofit</w:t>
      </w:r>
      <w:r w:rsidR="0059042E">
        <w:t>, the Community Housing Land Trust of Rhode Island</w:t>
      </w:r>
      <w:r w:rsidR="0059042E" w:rsidRPr="0059042E">
        <w:t xml:space="preserve">, </w:t>
      </w:r>
      <w:r w:rsidR="00D61D17">
        <w:t>we</w:t>
      </w:r>
      <w:r w:rsidR="0059042E" w:rsidRPr="0059042E">
        <w:t xml:space="preserve"> also provide</w:t>
      </w:r>
      <w:r w:rsidR="00D61D17">
        <w:t xml:space="preserve"> </w:t>
      </w:r>
      <w:r w:rsidR="0059042E" w:rsidRPr="0059042E">
        <w:t>technical assistance, training, and educational resources to local stakeholder</w:t>
      </w:r>
      <w:r w:rsidR="0059042E">
        <w:t xml:space="preserve">s, </w:t>
      </w:r>
      <w:r w:rsidR="0059042E" w:rsidRPr="0059042E">
        <w:t>helping organizations, municipalities, and partners build the knowledge and capacity needed to effectively develop, preserve, and support affordable housing.</w:t>
      </w:r>
      <w:r w:rsidR="0059042E">
        <w:t xml:space="preserve"> </w:t>
      </w:r>
      <w:r w:rsidR="0026217E" w:rsidRPr="0026217E">
        <w:rPr>
          <w:highlight w:val="yellow"/>
        </w:rPr>
        <w:t>Add any positive experiences you have had as a member / partner of HNR</w:t>
      </w:r>
      <w:r w:rsidR="00D61D17">
        <w:rPr>
          <w:highlight w:val="yellow"/>
        </w:rPr>
        <w:t>I or CHLT</w:t>
      </w:r>
    </w:p>
    <w:p w14:paraId="0BAD9CAF" w14:textId="4C7A3E68" w:rsidR="0026217E" w:rsidRDefault="0026217E" w:rsidP="00486659">
      <w:pPr>
        <w:pStyle w:val="NormalWeb"/>
      </w:pPr>
      <w:r w:rsidRPr="0026217E">
        <w:t xml:space="preserve">This appropriation represents a strategic investment in the systems and organizations needed to meet the current moment. By strengthening coordination, supporting capacity-building, and improving </w:t>
      </w:r>
      <w:r>
        <w:t xml:space="preserve">information </w:t>
      </w:r>
      <w:r w:rsidRPr="0026217E">
        <w:t xml:space="preserve">sharing and communication, </w:t>
      </w:r>
      <w:r w:rsidR="00C41D63">
        <w:t>this appropriation will help</w:t>
      </w:r>
      <w:r>
        <w:t xml:space="preserve"> advance efforts </w:t>
      </w:r>
      <w:r w:rsidR="00C41D63">
        <w:t>to</w:t>
      </w:r>
      <w:r w:rsidRPr="0026217E">
        <w:t xml:space="preserve"> reduce fragmentation, improve efficiency, </w:t>
      </w:r>
      <w:r w:rsidR="00C41D63">
        <w:t xml:space="preserve">and </w:t>
      </w:r>
      <w:r>
        <w:t xml:space="preserve">ultimately impact </w:t>
      </w:r>
      <w:r w:rsidR="0059042E">
        <w:t>low- and moderate-income</w:t>
      </w:r>
      <w:r>
        <w:t xml:space="preserve"> Rhode Islanders seeking safe, healthy, and affordable homes. </w:t>
      </w:r>
    </w:p>
    <w:p w14:paraId="0C035FCE" w14:textId="78D7FF2C" w:rsidR="00486659" w:rsidRDefault="00C41D63" w:rsidP="00486659">
      <w:pPr>
        <w:pStyle w:val="NormalWeb"/>
      </w:pPr>
      <w:r w:rsidRPr="00C41D63">
        <w:rPr>
          <w:highlight w:val="yellow"/>
        </w:rPr>
        <w:t xml:space="preserve">Add any additional context </w:t>
      </w:r>
      <w:r>
        <w:rPr>
          <w:highlight w:val="yellow"/>
        </w:rPr>
        <w:t>from your vantage point as a s</w:t>
      </w:r>
      <w:r w:rsidRPr="00C41D63">
        <w:rPr>
          <w:highlight w:val="yellow"/>
        </w:rPr>
        <w:t>takeholder about benefits of coordination, capacity-building</w:t>
      </w:r>
    </w:p>
    <w:p w14:paraId="787F2C63" w14:textId="0412CD07" w:rsidR="00486659" w:rsidRDefault="00C41D63" w:rsidP="00486659">
      <w:pPr>
        <w:pStyle w:val="NormalWeb"/>
      </w:pPr>
      <w:r>
        <w:t>I</w:t>
      </w:r>
      <w:r w:rsidR="00486659">
        <w:t xml:space="preserve"> respectfully urge </w:t>
      </w:r>
      <w:r>
        <w:t xml:space="preserve">the </w:t>
      </w:r>
      <w:r w:rsidR="00BF0EAF">
        <w:t>Committee</w:t>
      </w:r>
      <w:r w:rsidR="00486659">
        <w:t xml:space="preserve"> to support this appropriation. It is a modest investment with the potential for significant statewide impact—strengthening organizations, improving system performance, and helping more Rhode Islanders access and maintain stable housing.</w:t>
      </w:r>
    </w:p>
    <w:p w14:paraId="41D6C7E7" w14:textId="77777777" w:rsidR="00486659" w:rsidRDefault="00486659" w:rsidP="00486659">
      <w:pPr>
        <w:pStyle w:val="NormalWeb"/>
      </w:pPr>
      <w:r>
        <w:lastRenderedPageBreak/>
        <w:t>Thank you for your leadership and your commitment to addressing Rhode Island’s housing challenges.</w:t>
      </w:r>
    </w:p>
    <w:p w14:paraId="67BFBF29" w14:textId="77777777" w:rsidR="00486659" w:rsidRDefault="00486659" w:rsidP="00486659">
      <w:pPr>
        <w:pStyle w:val="NormalWeb"/>
      </w:pPr>
      <w:r>
        <w:t>Sincerely,</w:t>
      </w:r>
    </w:p>
    <w:p w14:paraId="24FB4920" w14:textId="0C570101" w:rsidR="003A6135" w:rsidRDefault="00C41D63" w:rsidP="00C41D63">
      <w:pPr>
        <w:pStyle w:val="NormalWeb"/>
      </w:pPr>
      <w:r w:rsidRPr="00C41D63">
        <w:t>[Name]</w:t>
      </w:r>
      <w:r w:rsidRPr="00C41D63">
        <w:br/>
        <w:t>[Title / Organization, if applicable]</w:t>
      </w:r>
      <w:r w:rsidRPr="00C41D63">
        <w:br/>
        <w:t>[City/Town</w:t>
      </w:r>
      <w:r>
        <w:t>]</w:t>
      </w:r>
    </w:p>
    <w:p w14:paraId="6ACF7631" w14:textId="77777777" w:rsidR="00BF0EAF" w:rsidRDefault="00BF0EAF" w:rsidP="00C41D63">
      <w:pPr>
        <w:pStyle w:val="NormalWeb"/>
      </w:pPr>
    </w:p>
    <w:sectPr w:rsidR="00BF0EAF" w:rsidSect="00707CE1">
      <w:type w:val="continuous"/>
      <w:pgSz w:w="12240" w:h="15840"/>
      <w:pgMar w:top="1500" w:right="1382" w:bottom="274" w:left="138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59"/>
    <w:rsid w:val="000B5465"/>
    <w:rsid w:val="00235CAE"/>
    <w:rsid w:val="0026217E"/>
    <w:rsid w:val="003A6135"/>
    <w:rsid w:val="003D66E6"/>
    <w:rsid w:val="00486659"/>
    <w:rsid w:val="0059042E"/>
    <w:rsid w:val="00707CE1"/>
    <w:rsid w:val="007543A1"/>
    <w:rsid w:val="009536D7"/>
    <w:rsid w:val="00BF0EAF"/>
    <w:rsid w:val="00C41D63"/>
    <w:rsid w:val="00CD3031"/>
    <w:rsid w:val="00D61D17"/>
    <w:rsid w:val="00F5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94DD"/>
  <w15:chartTrackingRefBased/>
  <w15:docId w15:val="{DA7EC3CA-40C0-4C4E-9827-E316EAF7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6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6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6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6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6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6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6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6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6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6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65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8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Lodge</dc:creator>
  <cp:keywords/>
  <dc:description/>
  <cp:lastModifiedBy>Melina Lodge</cp:lastModifiedBy>
  <cp:revision>5</cp:revision>
  <dcterms:created xsi:type="dcterms:W3CDTF">2026-04-01T18:22:00Z</dcterms:created>
  <dcterms:modified xsi:type="dcterms:W3CDTF">2026-04-27T14:47:00Z</dcterms:modified>
</cp:coreProperties>
</file>