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74B0E" w14:textId="55E20BC4" w:rsidR="00FD1D8F" w:rsidRDefault="00FD1D8F" w:rsidP="00FD1D8F">
      <w:pPr>
        <w:rPr>
          <w:b/>
          <w:bCs/>
          <w:u w:val="single"/>
        </w:rPr>
      </w:pPr>
      <w:r>
        <w:rPr>
          <w:b/>
          <w:bCs/>
          <w:u w:val="single"/>
        </w:rPr>
        <w:t>List of Franklin County Low Water Crossing</w:t>
      </w:r>
      <w:r>
        <w:rPr>
          <w:b/>
          <w:bCs/>
          <w:u w:val="single"/>
        </w:rPr>
        <w:t>s</w:t>
      </w:r>
      <w:r>
        <w:rPr>
          <w:b/>
          <w:bCs/>
          <w:u w:val="single"/>
        </w:rPr>
        <w:t xml:space="preserve"> Repaired</w:t>
      </w:r>
    </w:p>
    <w:p w14:paraId="734FAC82" w14:textId="77777777" w:rsidR="00FD1D8F" w:rsidRDefault="00FD1D8F" w:rsidP="00FD1D8F">
      <w:pPr>
        <w:rPr>
          <w:b/>
          <w:bCs/>
          <w:u w:val="single"/>
        </w:rPr>
      </w:pPr>
    </w:p>
    <w:p w14:paraId="1A57226B" w14:textId="77777777" w:rsidR="00FD1D8F" w:rsidRDefault="00FD1D8F" w:rsidP="00FD1D8F">
      <w:r>
        <w:t>Bakers Lane $102,380</w:t>
      </w:r>
    </w:p>
    <w:p w14:paraId="1BD01D8B" w14:textId="77777777" w:rsidR="00FD1D8F" w:rsidRDefault="00FD1D8F" w:rsidP="00FD1D8F">
      <w:r>
        <w:t>Bentley Road $68,756</w:t>
      </w:r>
    </w:p>
    <w:p w14:paraId="1A0A1997" w14:textId="77777777" w:rsidR="00FD1D8F" w:rsidRDefault="00FD1D8F" w:rsidP="00FD1D8F">
      <w:r>
        <w:t>Bessler Road $70,604</w:t>
      </w:r>
    </w:p>
    <w:p w14:paraId="10848342" w14:textId="77777777" w:rsidR="00FD1D8F" w:rsidRDefault="00FD1D8F" w:rsidP="00FD1D8F">
      <w:r>
        <w:t>Buena Vista $364,658</w:t>
      </w:r>
    </w:p>
    <w:p w14:paraId="46AC46CE" w14:textId="77777777" w:rsidR="00FD1D8F" w:rsidRDefault="00FD1D8F" w:rsidP="00FD1D8F">
      <w:r>
        <w:t>County Line Road $213,646</w:t>
      </w:r>
    </w:p>
    <w:p w14:paraId="5A251FC8" w14:textId="77777777" w:rsidR="00FD1D8F" w:rsidRDefault="00FD1D8F" w:rsidP="00FD1D8F">
      <w:r>
        <w:t>Goose Creek $74,840</w:t>
      </w:r>
    </w:p>
    <w:p w14:paraId="5D41186A" w14:textId="77777777" w:rsidR="00FD1D8F" w:rsidRDefault="00FD1D8F" w:rsidP="00FD1D8F">
      <w:r>
        <w:t>Kuntz Road $33,000</w:t>
      </w:r>
    </w:p>
    <w:p w14:paraId="255295C4" w14:textId="77777777" w:rsidR="00FD1D8F" w:rsidRDefault="00FD1D8F" w:rsidP="00FD1D8F">
      <w:r>
        <w:t>Pocket Road  $218,955</w:t>
      </w:r>
    </w:p>
    <w:p w14:paraId="6C485252" w14:textId="77777777" w:rsidR="00FD1D8F" w:rsidRDefault="00FD1D8F" w:rsidP="00FD1D8F">
      <w:r>
        <w:t>South Pocket Road #1 $27,828</w:t>
      </w:r>
    </w:p>
    <w:p w14:paraId="2D8B16FD" w14:textId="77777777" w:rsidR="00FD1D8F" w:rsidRDefault="00FD1D8F" w:rsidP="00FD1D8F">
      <w:r>
        <w:t>South Pocket Road #2 $42,363</w:t>
      </w:r>
    </w:p>
    <w:p w14:paraId="4BFDC3D9" w14:textId="77777777" w:rsidR="00FD1D8F" w:rsidRDefault="00FD1D8F" w:rsidP="00FD1D8F">
      <w:r>
        <w:t>Walnut Fork $183,911</w:t>
      </w:r>
    </w:p>
    <w:p w14:paraId="614F30CD" w14:textId="77777777" w:rsidR="00FD1D8F" w:rsidRDefault="00FD1D8F" w:rsidP="00FD1D8F">
      <w:r>
        <w:t>Webb Road #1 $111,893</w:t>
      </w:r>
    </w:p>
    <w:p w14:paraId="36100190" w14:textId="77777777" w:rsidR="00FD1D8F" w:rsidRDefault="00FD1D8F" w:rsidP="00FD1D8F"/>
    <w:p w14:paraId="1F18CA08" w14:textId="77777777" w:rsidR="00FD1D8F" w:rsidRDefault="00FD1D8F" w:rsidP="00FD1D8F">
      <w:r>
        <w:t>Total</w:t>
      </w:r>
      <w:r>
        <w:tab/>
      </w:r>
      <w:r>
        <w:tab/>
        <w:t>$1.5 million</w:t>
      </w:r>
    </w:p>
    <w:p w14:paraId="75F87CAD" w14:textId="77777777" w:rsidR="00FD1D8F" w:rsidRDefault="00FD1D8F" w:rsidP="00FD1D8F"/>
    <w:p w14:paraId="150B4AC8" w14:textId="77777777" w:rsidR="00FD1D8F" w:rsidRDefault="00FD1D8F" w:rsidP="00FD1D8F">
      <w:pPr>
        <w:jc w:val="center"/>
        <w:rPr>
          <w:b/>
          <w:bCs/>
        </w:rPr>
      </w:pPr>
      <w:r>
        <w:rPr>
          <w:b/>
          <w:bCs/>
        </w:rPr>
        <w:t>Reported by Sara Duffy</w:t>
      </w:r>
    </w:p>
    <w:p w14:paraId="151C50C6" w14:textId="77777777" w:rsidR="00FE789D" w:rsidRDefault="00FE789D"/>
    <w:sectPr w:rsidR="00FE78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8F"/>
    <w:rsid w:val="004B1EC3"/>
    <w:rsid w:val="005A23BB"/>
    <w:rsid w:val="00742345"/>
    <w:rsid w:val="007D219B"/>
    <w:rsid w:val="00D3667E"/>
    <w:rsid w:val="00D71CD9"/>
    <w:rsid w:val="00E25394"/>
    <w:rsid w:val="00FD1D8F"/>
    <w:rsid w:val="00FE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1B94CC"/>
  <w15:chartTrackingRefBased/>
  <w15:docId w15:val="{477FFEED-C2D9-D64B-AFD5-F59CA60B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D8F"/>
    <w:rPr>
      <w:rFonts w:eastAsia="Verdana" w:cs="Verdana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1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D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D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D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D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D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D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D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D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D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D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D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D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D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D8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D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D1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D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D1D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D8F"/>
    <w:pPr>
      <w:spacing w:before="160" w:after="160"/>
      <w:jc w:val="center"/>
    </w:pPr>
    <w:rPr>
      <w:rFonts w:eastAsiaTheme="minorHAnsi" w:cs="Times New Roman (Body CS)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D1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1D8F"/>
    <w:pPr>
      <w:ind w:left="720"/>
      <w:contextualSpacing/>
    </w:pPr>
    <w:rPr>
      <w:rFonts w:eastAsiaTheme="minorHAnsi" w:cs="Times New Roman (Body CS)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D1D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="Times New Roman (Body CS)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D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D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314</Characters>
  <Application>Microsoft Office Word</Application>
  <DocSecurity>0</DocSecurity>
  <Lines>16</Lines>
  <Paragraphs>17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Duffy</dc:creator>
  <cp:keywords/>
  <dc:description/>
  <cp:lastModifiedBy>Sara Duffy</cp:lastModifiedBy>
  <cp:revision>1</cp:revision>
  <dcterms:created xsi:type="dcterms:W3CDTF">2026-02-28T01:56:00Z</dcterms:created>
  <dcterms:modified xsi:type="dcterms:W3CDTF">2026-02-28T01:57:00Z</dcterms:modified>
</cp:coreProperties>
</file>