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626" w:type="dxa"/>
        <w:tblLayout w:type="fixed"/>
        <w:tblLook w:val="04A0" w:firstRow="1" w:lastRow="0" w:firstColumn="1" w:lastColumn="0" w:noHBand="0" w:noVBand="1"/>
      </w:tblPr>
      <w:tblGrid>
        <w:gridCol w:w="5738"/>
        <w:gridCol w:w="966"/>
        <w:gridCol w:w="4922"/>
      </w:tblGrid>
      <w:tr w:rsidR="00EB4DB7" w:rsidTr="00C918F3">
        <w:trPr>
          <w:trHeight w:val="155"/>
        </w:trPr>
        <w:tc>
          <w:tcPr>
            <w:tcW w:w="6704" w:type="dxa"/>
            <w:gridSpan w:val="2"/>
          </w:tcPr>
          <w:p w:rsidR="00EB4DB7" w:rsidRDefault="00EB4DB7" w:rsidP="009E62F1">
            <w:pPr>
              <w:jc w:val="center"/>
              <w:rPr>
                <w:rFonts w:ascii="Arial Narrow" w:hAnsi="Arial Narrow"/>
                <w:sz w:val="20"/>
                <w:szCs w:val="20"/>
              </w:rPr>
            </w:pPr>
            <w:r>
              <w:rPr>
                <w:noProof/>
              </w:rPr>
              <w:drawing>
                <wp:inline distT="0" distB="0" distL="0" distR="0" wp14:anchorId="0CFC17CD" wp14:editId="3E29D08A">
                  <wp:extent cx="920416" cy="1133475"/>
                  <wp:effectExtent l="19050" t="0" r="0" b="0"/>
                  <wp:docPr id="11" name="Picture 0" descr="FinalHoHlogoTim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HoHlogoTimber.gif"/>
                          <pic:cNvPicPr/>
                        </pic:nvPicPr>
                        <pic:blipFill>
                          <a:blip r:embed="rId7" cstate="print"/>
                          <a:srcRect l="3474" t="16381" r="53235" b="40899"/>
                          <a:stretch>
                            <a:fillRect/>
                          </a:stretch>
                        </pic:blipFill>
                        <pic:spPr>
                          <a:xfrm>
                            <a:off x="0" y="0"/>
                            <a:ext cx="934118" cy="1150349"/>
                          </a:xfrm>
                          <a:prstGeom prst="rect">
                            <a:avLst/>
                          </a:prstGeom>
                        </pic:spPr>
                      </pic:pic>
                    </a:graphicData>
                  </a:graphic>
                </wp:inline>
              </w:drawing>
            </w:r>
          </w:p>
        </w:tc>
        <w:tc>
          <w:tcPr>
            <w:tcW w:w="4922" w:type="dxa"/>
          </w:tcPr>
          <w:p w:rsidR="00EB4DB7" w:rsidRDefault="00D7732F" w:rsidP="00EB4DB7">
            <w:pPr>
              <w:rPr>
                <w:rFonts w:ascii="Arial Narrow" w:hAnsi="Arial Narrow"/>
              </w:rPr>
            </w:pPr>
            <w:r>
              <w:rPr>
                <w:rFonts w:ascii="Arial Narrow" w:hAnsi="Arial Narrow"/>
              </w:rPr>
              <w:br/>
            </w:r>
            <w:bookmarkStart w:id="0" w:name="OLE_LINK1"/>
            <w:bookmarkStart w:id="1" w:name="OLE_LINK2"/>
            <w:r w:rsidR="002C1591">
              <w:rPr>
                <w:rFonts w:ascii="Arial Narrow" w:hAnsi="Arial Narrow"/>
                <w:b/>
              </w:rPr>
              <w:t>Physical Address</w:t>
            </w:r>
            <w:r w:rsidR="002C1591">
              <w:rPr>
                <w:rFonts w:ascii="Arial Narrow" w:hAnsi="Arial Narrow"/>
                <w:b/>
              </w:rPr>
              <w:tab/>
            </w:r>
            <w:r w:rsidR="002C1591">
              <w:rPr>
                <w:rFonts w:ascii="Arial Narrow" w:hAnsi="Arial Narrow"/>
                <w:b/>
              </w:rPr>
              <w:tab/>
            </w:r>
            <w:r w:rsidR="00EB4DB7" w:rsidRPr="00D7732F">
              <w:rPr>
                <w:rFonts w:ascii="Arial Narrow" w:hAnsi="Arial Narrow"/>
                <w:b/>
              </w:rPr>
              <w:t>Mailing Address</w:t>
            </w:r>
            <w:r w:rsidR="002C1591">
              <w:rPr>
                <w:rFonts w:ascii="Arial Narrow" w:hAnsi="Arial Narrow"/>
              </w:rPr>
              <w:br/>
              <w:t>100 E. Second St.</w:t>
            </w:r>
            <w:r w:rsidR="002C1591">
              <w:rPr>
                <w:rFonts w:ascii="Arial Narrow" w:hAnsi="Arial Narrow"/>
              </w:rPr>
              <w:tab/>
            </w:r>
            <w:r w:rsidR="002C1591">
              <w:rPr>
                <w:rFonts w:ascii="Arial Narrow" w:hAnsi="Arial Narrow"/>
              </w:rPr>
              <w:tab/>
            </w:r>
            <w:r w:rsidR="002D3083">
              <w:rPr>
                <w:rFonts w:ascii="Arial Narrow" w:hAnsi="Arial Narrow"/>
              </w:rPr>
              <w:t>100 E. 2</w:t>
            </w:r>
            <w:r w:rsidR="002D3083" w:rsidRPr="002D3083">
              <w:rPr>
                <w:rFonts w:ascii="Arial Narrow" w:hAnsi="Arial Narrow"/>
                <w:vertAlign w:val="superscript"/>
              </w:rPr>
              <w:t>nd</w:t>
            </w:r>
            <w:r w:rsidR="002D3083">
              <w:rPr>
                <w:rFonts w:ascii="Arial Narrow" w:hAnsi="Arial Narrow"/>
              </w:rPr>
              <w:t xml:space="preserve"> St., Suite H</w:t>
            </w:r>
            <w:r w:rsidR="002C1591">
              <w:rPr>
                <w:rFonts w:ascii="Arial Narrow" w:hAnsi="Arial Narrow"/>
              </w:rPr>
              <w:br/>
              <w:t>Madison, IN 47250</w:t>
            </w:r>
            <w:r w:rsidR="002C1591">
              <w:rPr>
                <w:rFonts w:ascii="Arial Narrow" w:hAnsi="Arial Narrow"/>
              </w:rPr>
              <w:tab/>
            </w:r>
            <w:r w:rsidR="002C1591">
              <w:rPr>
                <w:rFonts w:ascii="Arial Narrow" w:hAnsi="Arial Narrow"/>
              </w:rPr>
              <w:tab/>
            </w:r>
            <w:r w:rsidR="00EB4DB7">
              <w:rPr>
                <w:rFonts w:ascii="Arial Narrow" w:hAnsi="Arial Narrow"/>
              </w:rPr>
              <w:t>Madison, IN 47250</w:t>
            </w:r>
          </w:p>
          <w:p w:rsidR="00EB4DB7" w:rsidRPr="00D7732F" w:rsidRDefault="00D7732F" w:rsidP="00EB4DB7">
            <w:pPr>
              <w:jc w:val="center"/>
              <w:rPr>
                <w:color w:val="0070C0"/>
              </w:rPr>
            </w:pPr>
            <w:r w:rsidRPr="004D2D22">
              <w:rPr>
                <w:rFonts w:ascii="Arial Narrow" w:hAnsi="Arial Narrow"/>
                <w:sz w:val="10"/>
                <w:szCs w:val="10"/>
              </w:rPr>
              <w:br/>
            </w:r>
            <w:r w:rsidR="00EB4DB7">
              <w:rPr>
                <w:rFonts w:ascii="Arial Narrow" w:hAnsi="Arial Narrow"/>
              </w:rPr>
              <w:t>(812) 274-0349</w:t>
            </w:r>
            <w:r w:rsidR="00EB4DB7">
              <w:rPr>
                <w:rFonts w:ascii="Arial Narrow" w:hAnsi="Arial Narrow"/>
              </w:rPr>
              <w:br/>
            </w:r>
            <w:hyperlink r:id="rId8" w:history="1">
              <w:r w:rsidR="00EB4DB7" w:rsidRPr="00D7732F">
                <w:rPr>
                  <w:rStyle w:val="Hyperlink"/>
                  <w:rFonts w:ascii="Arial Narrow" w:hAnsi="Arial Narrow"/>
                  <w:color w:val="0070C0"/>
                </w:rPr>
                <w:t>hohinfo@cinergymetro.net</w:t>
              </w:r>
            </w:hyperlink>
            <w:r w:rsidR="00AC21E1" w:rsidRPr="00D7732F">
              <w:rPr>
                <w:rFonts w:ascii="Arial Narrow" w:hAnsi="Arial Narrow"/>
                <w:color w:val="0070C0"/>
              </w:rPr>
              <w:t xml:space="preserve"> </w:t>
            </w:r>
          </w:p>
          <w:p w:rsidR="00EB4DB7" w:rsidRDefault="002F6AEC" w:rsidP="009E62F1">
            <w:pPr>
              <w:jc w:val="center"/>
              <w:rPr>
                <w:rFonts w:ascii="Arial Narrow" w:hAnsi="Arial Narrow"/>
                <w:sz w:val="20"/>
                <w:szCs w:val="20"/>
              </w:rPr>
            </w:pPr>
            <w:hyperlink r:id="rId9" w:history="1">
              <w:r w:rsidR="00EB4DB7" w:rsidRPr="00D7732F">
                <w:rPr>
                  <w:rStyle w:val="Hyperlink"/>
                  <w:rFonts w:ascii="Arial Narrow" w:hAnsi="Arial Narrow"/>
                  <w:color w:val="0070C0"/>
                </w:rPr>
                <w:t>www.hohmadison.org</w:t>
              </w:r>
            </w:hyperlink>
            <w:r w:rsidR="00EB4DB7" w:rsidRPr="00D7732F">
              <w:rPr>
                <w:rFonts w:ascii="Arial Narrow" w:hAnsi="Arial Narrow"/>
                <w:color w:val="0070C0"/>
              </w:rPr>
              <w:t xml:space="preserve"> </w:t>
            </w:r>
            <w:bookmarkEnd w:id="0"/>
            <w:bookmarkEnd w:id="1"/>
          </w:p>
        </w:tc>
      </w:tr>
      <w:tr w:rsidR="00D7732F" w:rsidTr="00C918F3">
        <w:trPr>
          <w:trHeight w:val="155"/>
        </w:trPr>
        <w:tc>
          <w:tcPr>
            <w:tcW w:w="11626" w:type="dxa"/>
            <w:gridSpan w:val="3"/>
          </w:tcPr>
          <w:p w:rsidR="00236419" w:rsidRPr="00236419" w:rsidRDefault="007932EA" w:rsidP="00BA6395">
            <w:pPr>
              <w:rPr>
                <w:rFonts w:cstheme="minorHAnsi"/>
                <w:sz w:val="24"/>
                <w:szCs w:val="24"/>
              </w:rPr>
            </w:pPr>
            <w:r w:rsidRPr="007F0691">
              <w:rPr>
                <w:rFonts w:ascii="Arial Black" w:hAnsi="Arial Black"/>
                <w:b/>
                <w:sz w:val="24"/>
                <w:szCs w:val="24"/>
              </w:rPr>
              <w:t xml:space="preserve">VOLUNTEER NEWSLETTER: </w:t>
            </w:r>
            <w:r w:rsidR="00BA6395">
              <w:rPr>
                <w:rFonts w:ascii="Arial Black" w:hAnsi="Arial Black"/>
                <w:b/>
                <w:sz w:val="24"/>
                <w:szCs w:val="24"/>
              </w:rPr>
              <w:t>December</w:t>
            </w:r>
            <w:r w:rsidR="00DE6E9E">
              <w:rPr>
                <w:rFonts w:ascii="Arial Black" w:hAnsi="Arial Black"/>
                <w:b/>
                <w:sz w:val="24"/>
                <w:szCs w:val="24"/>
              </w:rPr>
              <w:t xml:space="preserve">, </w:t>
            </w:r>
            <w:r w:rsidR="00BA6395">
              <w:rPr>
                <w:rFonts w:ascii="Arial Black" w:hAnsi="Arial Black"/>
                <w:b/>
                <w:sz w:val="24"/>
                <w:szCs w:val="24"/>
              </w:rPr>
              <w:t>January</w:t>
            </w:r>
            <w:r w:rsidR="00DE6E9E">
              <w:rPr>
                <w:rFonts w:ascii="Arial Black" w:hAnsi="Arial Black"/>
                <w:b/>
                <w:sz w:val="24"/>
                <w:szCs w:val="24"/>
              </w:rPr>
              <w:t xml:space="preserve">, </w:t>
            </w:r>
            <w:r w:rsidR="00BA6395">
              <w:rPr>
                <w:rFonts w:ascii="Arial Black" w:hAnsi="Arial Black"/>
                <w:b/>
                <w:sz w:val="24"/>
                <w:szCs w:val="24"/>
              </w:rPr>
              <w:t xml:space="preserve">February </w:t>
            </w:r>
            <w:r w:rsidR="00BF15F2">
              <w:rPr>
                <w:rFonts w:ascii="Arial Black" w:hAnsi="Arial Black"/>
                <w:b/>
                <w:sz w:val="24"/>
                <w:szCs w:val="24"/>
              </w:rPr>
              <w:t>2018</w:t>
            </w:r>
            <w:r w:rsidR="00BA6395">
              <w:rPr>
                <w:rFonts w:ascii="Arial Black" w:hAnsi="Arial Black"/>
                <w:b/>
                <w:sz w:val="24"/>
                <w:szCs w:val="24"/>
              </w:rPr>
              <w:t>/2019</w:t>
            </w:r>
            <w:r w:rsidR="002905DE" w:rsidRPr="00585C27">
              <w:rPr>
                <w:rFonts w:ascii="Arial Narrow" w:hAnsi="Arial Narrow"/>
                <w:color w:val="C00000"/>
                <w:sz w:val="24"/>
                <w:szCs w:val="24"/>
              </w:rPr>
              <w:br/>
            </w:r>
            <w:r w:rsidR="002715E9">
              <w:rPr>
                <w:rFonts w:cstheme="minorHAnsi"/>
                <w:sz w:val="24"/>
                <w:szCs w:val="24"/>
              </w:rPr>
              <w:t>Thank you to all the volunteers, our participating chu</w:t>
            </w:r>
            <w:r w:rsidR="00247F05">
              <w:rPr>
                <w:rFonts w:cstheme="minorHAnsi"/>
                <w:sz w:val="24"/>
                <w:szCs w:val="24"/>
              </w:rPr>
              <w:t>rches, local retailers, funders</w:t>
            </w:r>
            <w:r w:rsidR="002715E9">
              <w:rPr>
                <w:rFonts w:cstheme="minorHAnsi"/>
                <w:sz w:val="24"/>
                <w:szCs w:val="24"/>
              </w:rPr>
              <w:t xml:space="preserve"> and others</w:t>
            </w:r>
            <w:r w:rsidR="002E12C1">
              <w:rPr>
                <w:rFonts w:cstheme="minorHAnsi"/>
                <w:sz w:val="24"/>
                <w:szCs w:val="24"/>
              </w:rPr>
              <w:t xml:space="preserve"> who support the House of Hope food pantry</w:t>
            </w:r>
            <w:r w:rsidR="002715E9">
              <w:rPr>
                <w:rFonts w:cstheme="minorHAnsi"/>
                <w:sz w:val="24"/>
                <w:szCs w:val="24"/>
              </w:rPr>
              <w:t xml:space="preserve">! </w:t>
            </w:r>
            <w:r w:rsidR="002905DE" w:rsidRPr="00932611">
              <w:rPr>
                <w:rFonts w:cstheme="minorHAnsi"/>
                <w:sz w:val="24"/>
                <w:szCs w:val="24"/>
              </w:rPr>
              <w:t xml:space="preserve">If you have any questions or concerns about your service at the House of Hope, please contact </w:t>
            </w:r>
            <w:r w:rsidR="00281CA4">
              <w:rPr>
                <w:rFonts w:cstheme="minorHAnsi"/>
                <w:sz w:val="24"/>
                <w:szCs w:val="24"/>
              </w:rPr>
              <w:t>Deb Bunton</w:t>
            </w:r>
            <w:r w:rsidR="002905DE" w:rsidRPr="00932611">
              <w:rPr>
                <w:rFonts w:cstheme="minorHAnsi"/>
                <w:sz w:val="24"/>
                <w:szCs w:val="24"/>
              </w:rPr>
              <w:t xml:space="preserve">: </w:t>
            </w:r>
            <w:r w:rsidR="00281CA4">
              <w:rPr>
                <w:rFonts w:cstheme="minorHAnsi"/>
                <w:sz w:val="24"/>
                <w:szCs w:val="24"/>
              </w:rPr>
              <w:t xml:space="preserve">(812) 274-0349 </w:t>
            </w:r>
            <w:r w:rsidR="00CA1F79">
              <w:rPr>
                <w:rFonts w:cstheme="minorHAnsi"/>
                <w:sz w:val="24"/>
                <w:szCs w:val="24"/>
              </w:rPr>
              <w:t xml:space="preserve">or </w:t>
            </w:r>
            <w:hyperlink r:id="rId10" w:history="1">
              <w:r w:rsidR="00281CA4" w:rsidRPr="00C24044">
                <w:rPr>
                  <w:rStyle w:val="Hyperlink"/>
                  <w:rFonts w:cstheme="minorHAnsi"/>
                  <w:sz w:val="24"/>
                  <w:szCs w:val="24"/>
                </w:rPr>
                <w:t>buntond@cinergymetro.net</w:t>
              </w:r>
            </w:hyperlink>
          </w:p>
        </w:tc>
      </w:tr>
      <w:tr w:rsidR="002905DE" w:rsidTr="00C918F3">
        <w:trPr>
          <w:trHeight w:val="155"/>
        </w:trPr>
        <w:tc>
          <w:tcPr>
            <w:tcW w:w="5738" w:type="dxa"/>
          </w:tcPr>
          <w:p w:rsidR="00076D83" w:rsidRPr="00DD2110" w:rsidRDefault="00FC2F24" w:rsidP="008C3C29">
            <w:pPr>
              <w:rPr>
                <w:rFonts w:asciiTheme="minorHAnsi" w:hAnsiTheme="minorHAnsi" w:cstheme="minorHAnsi"/>
                <w:color w:val="920000"/>
                <w:sz w:val="32"/>
                <w:szCs w:val="28"/>
              </w:rPr>
            </w:pPr>
            <w:r w:rsidRPr="00DD2110">
              <w:rPr>
                <w:rFonts w:asciiTheme="minorHAnsi" w:hAnsiTheme="minorHAnsi" w:cs="Helvetica"/>
                <w:b/>
                <w:bCs/>
                <w:color w:val="C00000"/>
                <w:sz w:val="10"/>
                <w:szCs w:val="10"/>
              </w:rPr>
              <w:br/>
            </w:r>
            <w:r w:rsidR="00BA6395">
              <w:rPr>
                <w:rFonts w:asciiTheme="minorHAnsi" w:hAnsiTheme="minorHAnsi"/>
                <w:b/>
                <w:bCs/>
                <w:color w:val="002060"/>
                <w:sz w:val="32"/>
                <w:szCs w:val="28"/>
              </w:rPr>
              <w:t>December</w:t>
            </w:r>
            <w:r w:rsidR="00DE6E9E" w:rsidRPr="00DD2110">
              <w:rPr>
                <w:rFonts w:asciiTheme="minorHAnsi" w:hAnsiTheme="minorHAnsi"/>
                <w:b/>
                <w:bCs/>
                <w:color w:val="002060"/>
                <w:sz w:val="32"/>
                <w:szCs w:val="28"/>
              </w:rPr>
              <w:t xml:space="preserve"> 2018</w:t>
            </w:r>
            <w:r w:rsidR="00076D83" w:rsidRPr="00DD2110">
              <w:rPr>
                <w:rFonts w:asciiTheme="minorHAnsi" w:hAnsiTheme="minorHAnsi"/>
                <w:b/>
                <w:bCs/>
                <w:color w:val="002060"/>
                <w:sz w:val="32"/>
                <w:szCs w:val="28"/>
              </w:rPr>
              <w:t xml:space="preserve"> Data</w:t>
            </w:r>
            <w:r w:rsidR="008C3C29" w:rsidRPr="00DD2110">
              <w:rPr>
                <w:rFonts w:asciiTheme="minorHAnsi" w:hAnsiTheme="minorHAnsi"/>
                <w:b/>
                <w:bCs/>
                <w:color w:val="920000"/>
                <w:sz w:val="32"/>
                <w:szCs w:val="28"/>
              </w:rPr>
              <w:br/>
            </w:r>
            <w:r w:rsidR="00076D83" w:rsidRPr="00DD2110">
              <w:rPr>
                <w:rFonts w:asciiTheme="minorHAnsi" w:hAnsiTheme="minorHAnsi"/>
                <w:color w:val="141823"/>
                <w:sz w:val="28"/>
                <w:szCs w:val="24"/>
              </w:rPr>
              <w:t>Total families served:</w:t>
            </w:r>
            <w:r w:rsidR="00AE3C63" w:rsidRPr="00DD2110">
              <w:rPr>
                <w:rFonts w:asciiTheme="minorHAnsi" w:hAnsiTheme="minorHAnsi"/>
                <w:color w:val="141823"/>
                <w:sz w:val="28"/>
                <w:szCs w:val="24"/>
              </w:rPr>
              <w:t xml:space="preserve"> </w:t>
            </w:r>
            <w:r w:rsidR="00BA6395">
              <w:rPr>
                <w:rFonts w:asciiTheme="minorHAnsi" w:hAnsiTheme="minorHAnsi"/>
                <w:b/>
                <w:color w:val="002060"/>
                <w:sz w:val="28"/>
                <w:szCs w:val="24"/>
              </w:rPr>
              <w:t>281</w:t>
            </w:r>
            <w:r w:rsidR="00AF0647" w:rsidRPr="00DD2110">
              <w:rPr>
                <w:rFonts w:asciiTheme="minorHAnsi" w:hAnsiTheme="minorHAnsi"/>
                <w:color w:val="002060"/>
                <w:sz w:val="28"/>
                <w:szCs w:val="24"/>
              </w:rPr>
              <w:t xml:space="preserve"> </w:t>
            </w:r>
            <w:r w:rsidR="00076D83" w:rsidRPr="00DD2110">
              <w:rPr>
                <w:rFonts w:asciiTheme="minorHAnsi" w:hAnsiTheme="minorHAnsi"/>
                <w:color w:val="141823"/>
                <w:sz w:val="28"/>
                <w:szCs w:val="24"/>
              </w:rPr>
              <w:t xml:space="preserve">(includes </w:t>
            </w:r>
            <w:r w:rsidR="00BA6395">
              <w:rPr>
                <w:rFonts w:asciiTheme="minorHAnsi" w:hAnsiTheme="minorHAnsi"/>
                <w:b/>
                <w:color w:val="002060"/>
                <w:sz w:val="28"/>
                <w:szCs w:val="24"/>
              </w:rPr>
              <w:t>17</w:t>
            </w:r>
            <w:r w:rsidR="002D3083" w:rsidRPr="00DD2110">
              <w:rPr>
                <w:rFonts w:asciiTheme="minorHAnsi" w:hAnsiTheme="minorHAnsi"/>
                <w:color w:val="002060"/>
                <w:sz w:val="28"/>
                <w:szCs w:val="24"/>
              </w:rPr>
              <w:t xml:space="preserve"> </w:t>
            </w:r>
            <w:r w:rsidR="00076D83" w:rsidRPr="00DD2110">
              <w:rPr>
                <w:rFonts w:asciiTheme="minorHAnsi" w:hAnsiTheme="minorHAnsi"/>
                <w:color w:val="141823"/>
                <w:sz w:val="28"/>
                <w:szCs w:val="24"/>
              </w:rPr>
              <w:t>first time families)</w:t>
            </w:r>
          </w:p>
          <w:p w:rsidR="001F7D14" w:rsidRPr="00DD2110" w:rsidRDefault="00076D83" w:rsidP="00843563">
            <w:pPr>
              <w:pStyle w:val="NormalWeb"/>
              <w:shd w:val="clear" w:color="auto" w:fill="FFFFFF"/>
              <w:spacing w:before="90" w:beforeAutospacing="0" w:after="90" w:afterAutospacing="0" w:line="290" w:lineRule="atLeast"/>
              <w:rPr>
                <w:rFonts w:asciiTheme="minorHAnsi" w:hAnsiTheme="minorHAnsi"/>
                <w:b/>
                <w:color w:val="002060"/>
                <w:sz w:val="28"/>
              </w:rPr>
            </w:pPr>
            <w:r w:rsidRPr="00DD2110">
              <w:rPr>
                <w:rFonts w:asciiTheme="minorHAnsi" w:hAnsiTheme="minorHAnsi"/>
                <w:color w:val="141823"/>
                <w:sz w:val="28"/>
              </w:rPr>
              <w:t xml:space="preserve">Total family members: </w:t>
            </w:r>
            <w:r w:rsidR="00BA6395">
              <w:rPr>
                <w:rFonts w:asciiTheme="minorHAnsi" w:hAnsiTheme="minorHAnsi"/>
                <w:b/>
                <w:color w:val="002060"/>
                <w:sz w:val="28"/>
              </w:rPr>
              <w:t>969</w:t>
            </w:r>
            <w:r w:rsidRPr="00DD2110">
              <w:rPr>
                <w:rFonts w:asciiTheme="minorHAnsi" w:hAnsiTheme="minorHAnsi"/>
                <w:color w:val="141823"/>
                <w:sz w:val="28"/>
              </w:rPr>
              <w:br/>
            </w:r>
            <w:r w:rsidRPr="00DD2110">
              <w:rPr>
                <w:rFonts w:asciiTheme="minorHAnsi" w:hAnsiTheme="minorHAnsi"/>
                <w:color w:val="141823"/>
                <w:sz w:val="28"/>
              </w:rPr>
              <w:tab/>
              <w:t xml:space="preserve">Ages 0-5: </w:t>
            </w:r>
            <w:r w:rsidR="00BA6395">
              <w:rPr>
                <w:rFonts w:asciiTheme="minorHAnsi" w:hAnsiTheme="minorHAnsi"/>
                <w:b/>
                <w:color w:val="002060"/>
                <w:sz w:val="28"/>
              </w:rPr>
              <w:t>81</w:t>
            </w:r>
            <w:r w:rsidRPr="00DD2110">
              <w:rPr>
                <w:rFonts w:asciiTheme="minorHAnsi" w:hAnsiTheme="minorHAnsi"/>
                <w:color w:val="141823"/>
                <w:sz w:val="28"/>
              </w:rPr>
              <w:br/>
            </w:r>
            <w:r w:rsidRPr="00DD2110">
              <w:rPr>
                <w:rStyle w:val="textexposedshow"/>
                <w:rFonts w:asciiTheme="minorHAnsi" w:hAnsiTheme="minorHAnsi"/>
                <w:color w:val="141823"/>
                <w:sz w:val="28"/>
              </w:rPr>
              <w:tab/>
              <w:t xml:space="preserve">Ages 6-17: </w:t>
            </w:r>
            <w:r w:rsidR="00BA6395">
              <w:rPr>
                <w:rFonts w:asciiTheme="minorHAnsi" w:hAnsiTheme="minorHAnsi"/>
                <w:b/>
                <w:color w:val="002060"/>
                <w:sz w:val="28"/>
              </w:rPr>
              <w:t>198</w:t>
            </w:r>
            <w:r w:rsidRPr="00DD2110">
              <w:rPr>
                <w:rFonts w:asciiTheme="minorHAnsi" w:hAnsiTheme="minorHAnsi"/>
                <w:color w:val="141823"/>
                <w:sz w:val="28"/>
              </w:rPr>
              <w:br/>
            </w:r>
            <w:r w:rsidRPr="00DD2110">
              <w:rPr>
                <w:rStyle w:val="textexposedshow"/>
                <w:rFonts w:asciiTheme="minorHAnsi" w:hAnsiTheme="minorHAnsi"/>
                <w:color w:val="141823"/>
                <w:sz w:val="28"/>
              </w:rPr>
              <w:tab/>
              <w:t xml:space="preserve">Ages 18-64: </w:t>
            </w:r>
            <w:r w:rsidR="00BA6395">
              <w:rPr>
                <w:rStyle w:val="textexposedshow"/>
                <w:rFonts w:asciiTheme="minorHAnsi" w:hAnsiTheme="minorHAnsi"/>
                <w:b/>
                <w:color w:val="002060"/>
                <w:sz w:val="28"/>
              </w:rPr>
              <w:t>584</w:t>
            </w:r>
            <w:r w:rsidRPr="00DD2110">
              <w:rPr>
                <w:rFonts w:asciiTheme="minorHAnsi" w:hAnsiTheme="minorHAnsi"/>
                <w:color w:val="141823"/>
                <w:sz w:val="28"/>
              </w:rPr>
              <w:br/>
            </w:r>
            <w:r w:rsidRPr="00DD2110">
              <w:rPr>
                <w:rStyle w:val="textexposedshow"/>
                <w:rFonts w:asciiTheme="minorHAnsi" w:hAnsiTheme="minorHAnsi"/>
                <w:color w:val="141823"/>
                <w:sz w:val="28"/>
              </w:rPr>
              <w:tab/>
              <w:t xml:space="preserve">Ages 65+: </w:t>
            </w:r>
            <w:r w:rsidR="00BA6395">
              <w:rPr>
                <w:rStyle w:val="textexposedshow"/>
                <w:rFonts w:asciiTheme="minorHAnsi" w:hAnsiTheme="minorHAnsi"/>
                <w:b/>
                <w:color w:val="002060"/>
                <w:sz w:val="28"/>
              </w:rPr>
              <w:t>106</w:t>
            </w:r>
            <w:r w:rsidR="00AF0647" w:rsidRPr="00DD2110">
              <w:rPr>
                <w:rStyle w:val="textexposedshow"/>
                <w:rFonts w:asciiTheme="minorHAnsi" w:hAnsiTheme="minorHAnsi"/>
                <w:b/>
                <w:color w:val="002060"/>
                <w:sz w:val="28"/>
              </w:rPr>
              <w:br/>
            </w:r>
            <w:r w:rsidRPr="00DD2110">
              <w:rPr>
                <w:rFonts w:asciiTheme="minorHAnsi" w:hAnsiTheme="minorHAnsi" w:cstheme="minorHAnsi"/>
                <w:sz w:val="28"/>
              </w:rPr>
              <w:t xml:space="preserve">Our volunteers contributed </w:t>
            </w:r>
            <w:r w:rsidR="00BF15F2" w:rsidRPr="00DD2110">
              <w:rPr>
                <w:rFonts w:asciiTheme="minorHAnsi" w:hAnsiTheme="minorHAnsi" w:cstheme="minorHAnsi"/>
                <w:b/>
                <w:color w:val="002060"/>
                <w:sz w:val="28"/>
              </w:rPr>
              <w:t>1,</w:t>
            </w:r>
            <w:r w:rsidR="00BA6395">
              <w:rPr>
                <w:rFonts w:asciiTheme="minorHAnsi" w:hAnsiTheme="minorHAnsi" w:cstheme="minorHAnsi"/>
                <w:b/>
                <w:color w:val="002060"/>
                <w:sz w:val="28"/>
              </w:rPr>
              <w:t>020</w:t>
            </w:r>
            <w:r w:rsidR="00281CA4" w:rsidRPr="00DD2110">
              <w:rPr>
                <w:rFonts w:asciiTheme="minorHAnsi" w:hAnsiTheme="minorHAnsi" w:cstheme="minorHAnsi"/>
                <w:color w:val="002060"/>
                <w:sz w:val="28"/>
              </w:rPr>
              <w:t xml:space="preserve"> </w:t>
            </w:r>
            <w:r w:rsidRPr="00DD2110">
              <w:rPr>
                <w:rFonts w:asciiTheme="minorHAnsi" w:hAnsiTheme="minorHAnsi" w:cstheme="minorHAnsi"/>
                <w:sz w:val="28"/>
              </w:rPr>
              <w:t xml:space="preserve">hours in </w:t>
            </w:r>
            <w:r w:rsidR="00706B69">
              <w:rPr>
                <w:rFonts w:asciiTheme="minorHAnsi" w:hAnsiTheme="minorHAnsi" w:cstheme="minorHAnsi"/>
                <w:sz w:val="28"/>
              </w:rPr>
              <w:t>December</w:t>
            </w:r>
            <w:r w:rsidRPr="00DD2110">
              <w:rPr>
                <w:rFonts w:asciiTheme="minorHAnsi" w:hAnsiTheme="minorHAnsi" w:cstheme="minorHAnsi"/>
                <w:sz w:val="28"/>
              </w:rPr>
              <w:t>!</w:t>
            </w:r>
          </w:p>
          <w:p w:rsidR="006531FC" w:rsidRPr="00281CA4" w:rsidRDefault="006531FC" w:rsidP="006531FC">
            <w:pPr>
              <w:pStyle w:val="NormalWeb"/>
              <w:shd w:val="clear" w:color="auto" w:fill="FFFFFF"/>
              <w:spacing w:before="90" w:beforeAutospacing="0" w:after="90" w:afterAutospacing="0" w:line="290" w:lineRule="atLeast"/>
              <w:jc w:val="center"/>
              <w:rPr>
                <w:rFonts w:ascii="Arial Narrow" w:hAnsi="Arial Narrow" w:cstheme="minorHAnsi"/>
                <w:b/>
              </w:rPr>
            </w:pPr>
            <w:r w:rsidRPr="006931B5">
              <w:rPr>
                <w:rFonts w:asciiTheme="minorHAnsi" w:hAnsiTheme="minorHAnsi" w:cstheme="minorHAnsi"/>
                <w:b/>
                <w:color w:val="E36C0A" w:themeColor="accent6" w:themeShade="BF"/>
                <w:sz w:val="28"/>
              </w:rPr>
              <w:t>House of Hope appreciates volunteers who participate in the appropriate training to ensure our operations are consistent and safe for all involved.</w:t>
            </w:r>
          </w:p>
        </w:tc>
        <w:tc>
          <w:tcPr>
            <w:tcW w:w="5888" w:type="dxa"/>
            <w:gridSpan w:val="2"/>
          </w:tcPr>
          <w:p w:rsidR="00CC7D50" w:rsidRDefault="00202529" w:rsidP="00CC7D50">
            <w:pPr>
              <w:tabs>
                <w:tab w:val="left" w:pos="2130"/>
              </w:tabs>
              <w:jc w:val="center"/>
              <w:rPr>
                <w:rFonts w:asciiTheme="minorHAnsi" w:hAnsiTheme="minorHAnsi" w:cstheme="minorHAnsi"/>
                <w:b/>
                <w:color w:val="E36C0A" w:themeColor="accent6" w:themeShade="BF"/>
                <w:sz w:val="28"/>
                <w:szCs w:val="28"/>
              </w:rPr>
            </w:pPr>
            <w:r w:rsidRPr="00485593">
              <w:rPr>
                <w:rFonts w:cstheme="minorHAnsi"/>
                <w:color w:val="006600"/>
                <w:sz w:val="8"/>
                <w:szCs w:val="8"/>
              </w:rPr>
              <w:br/>
            </w:r>
            <w:r w:rsidR="002D3083">
              <w:rPr>
                <w:rFonts w:asciiTheme="minorHAnsi" w:hAnsiTheme="minorHAnsi" w:cstheme="minorHAnsi"/>
                <w:b/>
                <w:noProof/>
                <w:color w:val="7030A0"/>
                <w:sz w:val="28"/>
                <w:szCs w:val="28"/>
              </w:rPr>
              <w:drawing>
                <wp:inline distT="0" distB="0" distL="0" distR="0" wp14:anchorId="65321965" wp14:editId="4E051AAC">
                  <wp:extent cx="1990725" cy="655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lunteer.jpg"/>
                          <pic:cNvPicPr/>
                        </pic:nvPicPr>
                        <pic:blipFill rotWithShape="1">
                          <a:blip r:embed="rId11">
                            <a:extLst>
                              <a:ext uri="{28A0092B-C50C-407E-A947-70E740481C1C}">
                                <a14:useLocalDpi xmlns:a14="http://schemas.microsoft.com/office/drawing/2010/main" val="0"/>
                              </a:ext>
                            </a:extLst>
                          </a:blip>
                          <a:srcRect t="19880" b="30722"/>
                          <a:stretch/>
                        </pic:blipFill>
                        <pic:spPr bwMode="auto">
                          <a:xfrm>
                            <a:off x="0" y="0"/>
                            <a:ext cx="1990725" cy="655580"/>
                          </a:xfrm>
                          <a:prstGeom prst="rect">
                            <a:avLst/>
                          </a:prstGeom>
                          <a:ln>
                            <a:noFill/>
                          </a:ln>
                          <a:extLst>
                            <a:ext uri="{53640926-AAD7-44D8-BBD7-CCE9431645EC}">
                              <a14:shadowObscured xmlns:a14="http://schemas.microsoft.com/office/drawing/2010/main"/>
                            </a:ext>
                          </a:extLst>
                        </pic:spPr>
                      </pic:pic>
                    </a:graphicData>
                  </a:graphic>
                </wp:inline>
              </w:drawing>
            </w:r>
            <w:r w:rsidR="00AC7BF3">
              <w:rPr>
                <w:rFonts w:asciiTheme="minorHAnsi" w:hAnsiTheme="minorHAnsi" w:cstheme="minorHAnsi"/>
                <w:b/>
                <w:color w:val="7030A0"/>
                <w:sz w:val="28"/>
                <w:szCs w:val="28"/>
              </w:rPr>
              <w:br/>
            </w:r>
            <w:r w:rsidR="00485593" w:rsidRPr="002D3083">
              <w:rPr>
                <w:rFonts w:asciiTheme="majorHAnsi" w:hAnsiTheme="majorHAnsi" w:cs="Times New Roman"/>
                <w:b/>
                <w:sz w:val="16"/>
                <w:szCs w:val="16"/>
              </w:rPr>
              <w:br/>
            </w:r>
            <w:r w:rsidR="00CC7D50" w:rsidRPr="00CC7D50">
              <w:rPr>
                <w:rFonts w:asciiTheme="minorHAnsi" w:hAnsiTheme="minorHAnsi" w:cstheme="minorHAnsi"/>
                <w:b/>
                <w:color w:val="E36C0A" w:themeColor="accent6" w:themeShade="BF"/>
                <w:sz w:val="36"/>
                <w:szCs w:val="28"/>
                <w:u w:val="single"/>
              </w:rPr>
              <w:t>Guided Shoppers Greatly Needed</w:t>
            </w:r>
          </w:p>
          <w:p w:rsidR="006531FC" w:rsidRDefault="00CC7D50" w:rsidP="006C2831">
            <w:pPr>
              <w:jc w:val="center"/>
              <w:rPr>
                <w:rFonts w:asciiTheme="majorHAnsi" w:hAnsiTheme="majorHAnsi" w:cs="Times New Roman"/>
                <w:b/>
                <w:sz w:val="24"/>
                <w:szCs w:val="24"/>
              </w:rPr>
            </w:pPr>
            <w:r w:rsidRPr="002D3083">
              <w:rPr>
                <w:rFonts w:asciiTheme="minorHAnsi" w:hAnsiTheme="minorHAnsi" w:cstheme="minorHAnsi"/>
                <w:b/>
                <w:sz w:val="24"/>
                <w:szCs w:val="24"/>
              </w:rPr>
              <w:t xml:space="preserve">This training can be scheduled at your convenience, </w:t>
            </w:r>
            <w:r w:rsidRPr="002D3083">
              <w:rPr>
                <w:rFonts w:asciiTheme="minorHAnsi" w:hAnsiTheme="minorHAnsi" w:cstheme="minorHAnsi"/>
                <w:b/>
                <w:sz w:val="24"/>
                <w:szCs w:val="24"/>
              </w:rPr>
              <w:br/>
              <w:t>call HOH (812) 274-0349 or email:</w:t>
            </w:r>
            <w:r w:rsidRPr="002D3083">
              <w:rPr>
                <w:rFonts w:asciiTheme="minorHAnsi" w:hAnsiTheme="minorHAnsi" w:cstheme="minorHAnsi"/>
                <w:b/>
                <w:sz w:val="24"/>
                <w:szCs w:val="24"/>
              </w:rPr>
              <w:br/>
              <w:t xml:space="preserve">Deb Bunton: </w:t>
            </w:r>
            <w:hyperlink r:id="rId12" w:history="1">
              <w:r w:rsidR="006C2831" w:rsidRPr="00445C7E">
                <w:rPr>
                  <w:rStyle w:val="Hyperlink"/>
                  <w:rFonts w:asciiTheme="minorHAnsi" w:hAnsiTheme="minorHAnsi" w:cstheme="minorHAnsi"/>
                  <w:b/>
                  <w:sz w:val="24"/>
                  <w:szCs w:val="24"/>
                </w:rPr>
                <w:t>buntond@cinergymetro.net</w:t>
              </w:r>
            </w:hyperlink>
          </w:p>
          <w:p w:rsidR="006C2831" w:rsidRDefault="006C2831" w:rsidP="006C2831">
            <w:pPr>
              <w:jc w:val="center"/>
              <w:rPr>
                <w:rFonts w:asciiTheme="majorHAnsi" w:hAnsiTheme="majorHAnsi" w:cs="Times New Roman"/>
                <w:b/>
                <w:sz w:val="24"/>
                <w:szCs w:val="24"/>
              </w:rPr>
            </w:pPr>
          </w:p>
          <w:p w:rsidR="006C2831" w:rsidRDefault="006C2831" w:rsidP="006C2831">
            <w:pPr>
              <w:jc w:val="center"/>
              <w:rPr>
                <w:rFonts w:asciiTheme="minorHAnsi" w:hAnsiTheme="minorHAnsi" w:cs="Times New Roman"/>
                <w:b/>
                <w:sz w:val="24"/>
                <w:szCs w:val="24"/>
              </w:rPr>
            </w:pPr>
            <w:r>
              <w:rPr>
                <w:rFonts w:asciiTheme="minorHAnsi" w:hAnsiTheme="minorHAnsi" w:cs="Times New Roman"/>
                <w:b/>
                <w:sz w:val="24"/>
                <w:szCs w:val="24"/>
              </w:rPr>
              <w:t xml:space="preserve">Guided </w:t>
            </w:r>
            <w:proofErr w:type="gramStart"/>
            <w:r>
              <w:rPr>
                <w:rFonts w:asciiTheme="minorHAnsi" w:hAnsiTheme="minorHAnsi" w:cs="Times New Roman"/>
                <w:b/>
                <w:sz w:val="24"/>
                <w:szCs w:val="24"/>
              </w:rPr>
              <w:t>shoppers</w:t>
            </w:r>
            <w:proofErr w:type="gramEnd"/>
            <w:r>
              <w:rPr>
                <w:rFonts w:asciiTheme="minorHAnsi" w:hAnsiTheme="minorHAnsi" w:cs="Times New Roman"/>
                <w:b/>
                <w:sz w:val="24"/>
                <w:szCs w:val="24"/>
              </w:rPr>
              <w:t xml:space="preserve"> help </w:t>
            </w:r>
            <w:r w:rsidRPr="006C2831">
              <w:rPr>
                <w:rFonts w:asciiTheme="minorHAnsi" w:hAnsiTheme="minorHAnsi" w:cs="Times New Roman"/>
                <w:b/>
                <w:sz w:val="24"/>
                <w:szCs w:val="24"/>
              </w:rPr>
              <w:t>visitor</w:t>
            </w:r>
            <w:r>
              <w:rPr>
                <w:rFonts w:asciiTheme="minorHAnsi" w:hAnsiTheme="minorHAnsi" w:cs="Times New Roman"/>
                <w:b/>
                <w:sz w:val="24"/>
                <w:szCs w:val="24"/>
              </w:rPr>
              <w:t xml:space="preserve">s navigate the food pantry and </w:t>
            </w:r>
            <w:r w:rsidRPr="006C2831">
              <w:rPr>
                <w:rFonts w:asciiTheme="minorHAnsi" w:hAnsiTheme="minorHAnsi" w:cs="Times New Roman"/>
                <w:b/>
                <w:sz w:val="24"/>
                <w:szCs w:val="24"/>
              </w:rPr>
              <w:t>connects</w:t>
            </w:r>
            <w:r>
              <w:rPr>
                <w:rFonts w:asciiTheme="minorHAnsi" w:hAnsiTheme="minorHAnsi" w:cs="Times New Roman"/>
                <w:b/>
                <w:sz w:val="24"/>
                <w:szCs w:val="24"/>
              </w:rPr>
              <w:t xml:space="preserve"> the visitor with </w:t>
            </w:r>
            <w:r w:rsidRPr="006C2831">
              <w:rPr>
                <w:rFonts w:asciiTheme="minorHAnsi" w:hAnsiTheme="minorHAnsi" w:cs="Times New Roman"/>
                <w:b/>
                <w:sz w:val="24"/>
                <w:szCs w:val="24"/>
              </w:rPr>
              <w:t xml:space="preserve">education opportunities and </w:t>
            </w:r>
            <w:r>
              <w:rPr>
                <w:rFonts w:asciiTheme="minorHAnsi" w:hAnsiTheme="minorHAnsi" w:cs="Times New Roman"/>
                <w:b/>
                <w:sz w:val="24"/>
                <w:szCs w:val="24"/>
              </w:rPr>
              <w:t xml:space="preserve">other </w:t>
            </w:r>
            <w:r w:rsidRPr="006C2831">
              <w:rPr>
                <w:rFonts w:asciiTheme="minorHAnsi" w:hAnsiTheme="minorHAnsi" w:cs="Times New Roman"/>
                <w:b/>
                <w:sz w:val="24"/>
                <w:szCs w:val="24"/>
              </w:rPr>
              <w:t>social service organizations. </w:t>
            </w:r>
          </w:p>
          <w:p w:rsidR="006C2831" w:rsidRDefault="006C2831" w:rsidP="006C2831">
            <w:pPr>
              <w:jc w:val="center"/>
              <w:rPr>
                <w:rFonts w:asciiTheme="minorHAnsi" w:hAnsiTheme="minorHAnsi" w:cs="Times New Roman"/>
                <w:b/>
                <w:sz w:val="24"/>
                <w:szCs w:val="24"/>
              </w:rPr>
            </w:pPr>
          </w:p>
          <w:p w:rsidR="006C2831" w:rsidRPr="006C2831" w:rsidRDefault="006C2831" w:rsidP="006C2831">
            <w:pPr>
              <w:jc w:val="center"/>
              <w:rPr>
                <w:rFonts w:asciiTheme="minorHAnsi" w:hAnsiTheme="minorHAnsi" w:cs="Times New Roman"/>
                <w:b/>
                <w:sz w:val="24"/>
                <w:szCs w:val="24"/>
              </w:rPr>
            </w:pPr>
            <w:r>
              <w:rPr>
                <w:rFonts w:asciiTheme="minorHAnsi" w:hAnsiTheme="minorHAnsi" w:cs="Times New Roman"/>
                <w:b/>
                <w:sz w:val="24"/>
                <w:szCs w:val="24"/>
              </w:rPr>
              <w:t>Guided shoppers are an essential component of what makes House of Hope Food Pantry operate smoothly. Consider signing up today!</w:t>
            </w:r>
          </w:p>
          <w:p w:rsidR="00202529" w:rsidRPr="00485593" w:rsidRDefault="00202529" w:rsidP="00CC7D50">
            <w:pPr>
              <w:jc w:val="center"/>
              <w:rPr>
                <w:rFonts w:asciiTheme="minorHAnsi" w:hAnsiTheme="minorHAnsi" w:cstheme="minorHAnsi"/>
                <w:color w:val="C00000"/>
              </w:rPr>
            </w:pPr>
          </w:p>
        </w:tc>
      </w:tr>
      <w:tr w:rsidR="00D7732F" w:rsidTr="00C918F3">
        <w:trPr>
          <w:trHeight w:val="155"/>
        </w:trPr>
        <w:tc>
          <w:tcPr>
            <w:tcW w:w="5738" w:type="dxa"/>
          </w:tcPr>
          <w:p w:rsidR="00CC7D50" w:rsidRDefault="00CC7D50"/>
          <w:tbl>
            <w:tblPr>
              <w:tblStyle w:val="TableGrid"/>
              <w:tblW w:w="5502"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2"/>
            </w:tblGrid>
            <w:tr w:rsidR="00246B63" w:rsidTr="00C918F3">
              <w:trPr>
                <w:trHeight w:val="1080"/>
              </w:trPr>
              <w:tc>
                <w:tcPr>
                  <w:tcW w:w="5502" w:type="dxa"/>
                </w:tcPr>
                <w:p w:rsidR="00246B63" w:rsidRDefault="00F525A3" w:rsidP="007367A8">
                  <w:pPr>
                    <w:pStyle w:val="NormalWeb"/>
                    <w:shd w:val="clear" w:color="auto" w:fill="FFFFFF"/>
                    <w:spacing w:before="0" w:beforeAutospacing="0" w:after="90" w:afterAutospacing="0"/>
                    <w:jc w:val="center"/>
                    <w:rPr>
                      <w:rFonts w:asciiTheme="minorHAnsi" w:hAnsiTheme="minorHAnsi" w:cstheme="minorHAnsi"/>
                      <w:color w:val="1D2129"/>
                      <w:sz w:val="21"/>
                      <w:szCs w:val="21"/>
                    </w:rPr>
                  </w:pPr>
                  <w:r>
                    <w:rPr>
                      <w:rFonts w:asciiTheme="minorHAnsi" w:hAnsiTheme="minorHAnsi" w:cstheme="minorHAnsi"/>
                      <w:color w:val="1D2129"/>
                      <w:sz w:val="21"/>
                      <w:szCs w:val="21"/>
                    </w:rPr>
                    <w:t>A Reflection on the Year of 2018</w:t>
                  </w:r>
                </w:p>
                <w:p w:rsidR="00F525A3" w:rsidRPr="00F525A3" w:rsidRDefault="00F525A3" w:rsidP="00F525A3">
                  <w:pPr>
                    <w:pStyle w:val="NormalWeb"/>
                    <w:jc w:val="center"/>
                    <w:rPr>
                      <w:rFonts w:asciiTheme="minorHAnsi" w:hAnsiTheme="minorHAnsi" w:cstheme="minorHAnsi"/>
                      <w:color w:val="1D2129"/>
                      <w:sz w:val="21"/>
                      <w:szCs w:val="21"/>
                    </w:rPr>
                  </w:pPr>
                  <w:r w:rsidRPr="00F525A3">
                    <w:rPr>
                      <w:rFonts w:asciiTheme="minorHAnsi" w:hAnsiTheme="minorHAnsi" w:cstheme="minorHAnsi"/>
                      <w:color w:val="1D2129"/>
                      <w:sz w:val="21"/>
                      <w:szCs w:val="21"/>
                    </w:rPr>
                    <w:t xml:space="preserve">The volunteers at the House of Hope were blessed by the opportunity and privilege of serving </w:t>
                  </w:r>
                  <w:r w:rsidRPr="00F525A3">
                    <w:rPr>
                      <w:rFonts w:asciiTheme="minorHAnsi" w:hAnsiTheme="minorHAnsi" w:cstheme="minorHAnsi"/>
                      <w:b/>
                      <w:color w:val="1D2129"/>
                      <w:szCs w:val="21"/>
                    </w:rPr>
                    <w:t>1,312</w:t>
                  </w:r>
                  <w:r w:rsidRPr="00F525A3">
                    <w:rPr>
                      <w:rFonts w:asciiTheme="minorHAnsi" w:hAnsiTheme="minorHAnsi" w:cstheme="minorHAnsi"/>
                      <w:color w:val="1D2129"/>
                      <w:szCs w:val="21"/>
                    </w:rPr>
                    <w:t xml:space="preserve"> </w:t>
                  </w:r>
                  <w:r w:rsidRPr="00F525A3">
                    <w:rPr>
                      <w:rFonts w:asciiTheme="minorHAnsi" w:hAnsiTheme="minorHAnsi" w:cstheme="minorHAnsi"/>
                      <w:color w:val="1D2129"/>
                      <w:sz w:val="21"/>
                      <w:szCs w:val="21"/>
                    </w:rPr>
                    <w:t>food insecure families</w:t>
                  </w:r>
                  <w:r>
                    <w:rPr>
                      <w:rFonts w:asciiTheme="minorHAnsi" w:hAnsiTheme="minorHAnsi" w:cstheme="minorHAnsi"/>
                      <w:color w:val="1D2129"/>
                      <w:sz w:val="21"/>
                      <w:szCs w:val="21"/>
                    </w:rPr>
                    <w:t xml:space="preserve"> </w:t>
                  </w:r>
                  <w:r w:rsidRPr="00F525A3">
                    <w:rPr>
                      <w:rFonts w:asciiTheme="minorHAnsi" w:hAnsiTheme="minorHAnsi" w:cstheme="minorHAnsi"/>
                      <w:color w:val="1D2129"/>
                      <w:sz w:val="21"/>
                      <w:szCs w:val="21"/>
                    </w:rPr>
                    <w:t>(</w:t>
                  </w:r>
                  <w:r w:rsidRPr="00F525A3">
                    <w:rPr>
                      <w:rFonts w:asciiTheme="minorHAnsi" w:hAnsiTheme="minorHAnsi" w:cstheme="minorHAnsi"/>
                      <w:b/>
                      <w:color w:val="1D2129"/>
                      <w:szCs w:val="21"/>
                    </w:rPr>
                    <w:t>4,462</w:t>
                  </w:r>
                  <w:r w:rsidRPr="00F525A3">
                    <w:rPr>
                      <w:rFonts w:asciiTheme="minorHAnsi" w:hAnsiTheme="minorHAnsi" w:cstheme="minorHAnsi"/>
                      <w:color w:val="1D2129"/>
                      <w:szCs w:val="21"/>
                    </w:rPr>
                    <w:t xml:space="preserve"> </w:t>
                  </w:r>
                  <w:r w:rsidRPr="00F525A3">
                    <w:rPr>
                      <w:rFonts w:asciiTheme="minorHAnsi" w:hAnsiTheme="minorHAnsi" w:cstheme="minorHAnsi"/>
                      <w:color w:val="1D2129"/>
                      <w:sz w:val="21"/>
                      <w:szCs w:val="21"/>
                    </w:rPr>
                    <w:t xml:space="preserve">family members) living in Jefferson County at least once in 2018. Of this number, </w:t>
                  </w:r>
                  <w:r w:rsidRPr="00F525A3">
                    <w:rPr>
                      <w:rFonts w:asciiTheme="minorHAnsi" w:hAnsiTheme="minorHAnsi" w:cstheme="minorHAnsi"/>
                      <w:b/>
                      <w:color w:val="1D2129"/>
                      <w:szCs w:val="21"/>
                    </w:rPr>
                    <w:t>378</w:t>
                  </w:r>
                  <w:r w:rsidRPr="00F525A3">
                    <w:rPr>
                      <w:rFonts w:asciiTheme="minorHAnsi" w:hAnsiTheme="minorHAnsi" w:cstheme="minorHAnsi"/>
                      <w:color w:val="1D2129"/>
                      <w:sz w:val="21"/>
                      <w:szCs w:val="21"/>
                    </w:rPr>
                    <w:t xml:space="preserve"> were first time families.</w:t>
                  </w:r>
                </w:p>
                <w:p w:rsidR="004D28AB" w:rsidRDefault="00F525A3" w:rsidP="004D28AB">
                  <w:pPr>
                    <w:pStyle w:val="NormalWeb"/>
                    <w:spacing w:before="0"/>
                    <w:jc w:val="center"/>
                    <w:rPr>
                      <w:rFonts w:asciiTheme="minorHAnsi" w:hAnsiTheme="minorHAnsi" w:cstheme="minorHAnsi"/>
                      <w:color w:val="1D2129"/>
                      <w:szCs w:val="21"/>
                    </w:rPr>
                  </w:pPr>
                  <w:r w:rsidRPr="00F525A3">
                    <w:rPr>
                      <w:rFonts w:asciiTheme="minorHAnsi" w:hAnsiTheme="minorHAnsi" w:cstheme="minorHAnsi"/>
                      <w:color w:val="1D2129"/>
                      <w:szCs w:val="21"/>
                    </w:rPr>
                    <w:t>Ages 0-5: 465</w:t>
                  </w:r>
                  <w:r w:rsidRPr="00F525A3">
                    <w:rPr>
                      <w:rFonts w:asciiTheme="minorHAnsi" w:hAnsiTheme="minorHAnsi" w:cstheme="minorHAnsi"/>
                      <w:color w:val="1D2129"/>
                      <w:szCs w:val="21"/>
                    </w:rPr>
                    <w:br/>
                    <w:t>Ages 6-17: 1005</w:t>
                  </w:r>
                  <w:r w:rsidRPr="00F525A3">
                    <w:rPr>
                      <w:rFonts w:asciiTheme="minorHAnsi" w:hAnsiTheme="minorHAnsi" w:cstheme="minorHAnsi"/>
                      <w:color w:val="1D2129"/>
                      <w:szCs w:val="21"/>
                    </w:rPr>
                    <w:br/>
                    <w:t>Ages 18-64: 2703</w:t>
                  </w:r>
                  <w:r w:rsidRPr="00F525A3">
                    <w:rPr>
                      <w:rFonts w:asciiTheme="minorHAnsi" w:hAnsiTheme="minorHAnsi" w:cstheme="minorHAnsi"/>
                      <w:color w:val="1D2129"/>
                      <w:szCs w:val="21"/>
                    </w:rPr>
                    <w:br/>
                    <w:t>Ages 65+: 289</w:t>
                  </w:r>
                </w:p>
                <w:p w:rsidR="00F525A3" w:rsidRPr="00F525A3" w:rsidRDefault="00F525A3" w:rsidP="004D28AB">
                  <w:pPr>
                    <w:pStyle w:val="NormalWeb"/>
                    <w:spacing w:before="0"/>
                    <w:jc w:val="center"/>
                    <w:rPr>
                      <w:rFonts w:asciiTheme="minorHAnsi" w:hAnsiTheme="minorHAnsi" w:cstheme="minorHAnsi"/>
                      <w:color w:val="1D2129"/>
                      <w:sz w:val="21"/>
                      <w:szCs w:val="21"/>
                    </w:rPr>
                  </w:pPr>
                  <w:r w:rsidRPr="00F525A3">
                    <w:rPr>
                      <w:rFonts w:asciiTheme="minorHAnsi" w:hAnsiTheme="minorHAnsi" w:cstheme="minorHAnsi"/>
                      <w:color w:val="1D2129"/>
                      <w:sz w:val="21"/>
                      <w:szCs w:val="21"/>
                    </w:rPr>
                    <w:t>The pantry's volunteers generously invested 12,610 hours at the pantry in 2018. Since the pantry does not have any paid staff, each volunteer is a valuable member of the team.</w:t>
                  </w:r>
                </w:p>
                <w:p w:rsidR="00F525A3" w:rsidRPr="00E57D2B" w:rsidRDefault="00F525A3" w:rsidP="004D28AB">
                  <w:pPr>
                    <w:pStyle w:val="NormalWeb"/>
                    <w:jc w:val="center"/>
                    <w:rPr>
                      <w:rFonts w:asciiTheme="minorHAnsi" w:hAnsiTheme="minorHAnsi" w:cstheme="minorHAnsi"/>
                      <w:color w:val="1D2129"/>
                      <w:sz w:val="21"/>
                      <w:szCs w:val="21"/>
                    </w:rPr>
                  </w:pPr>
                  <w:r w:rsidRPr="00F525A3">
                    <w:rPr>
                      <w:rFonts w:asciiTheme="minorHAnsi" w:hAnsiTheme="minorHAnsi" w:cstheme="minorHAnsi"/>
                      <w:color w:val="1D2129"/>
                      <w:sz w:val="21"/>
                      <w:szCs w:val="21"/>
                    </w:rPr>
                    <w:t>The volunteers extend their appreciation and thanks to everyone who provided food donations, funding and prayer support in 2018. The pantry has been blessed by your support and could not serve their neighbors without you. The House of Hope wishes all of its supporters and guest families a prosperous and Happy New Year.</w:t>
                  </w:r>
                </w:p>
              </w:tc>
            </w:tr>
          </w:tbl>
          <w:p w:rsidR="005241A0" w:rsidRDefault="005241A0" w:rsidP="005E00C4">
            <w:pPr>
              <w:rPr>
                <w:color w:val="1F497D"/>
              </w:rPr>
            </w:pPr>
          </w:p>
          <w:p w:rsidR="00781DE5" w:rsidRPr="00AF0647" w:rsidRDefault="00781DE5" w:rsidP="000727B5">
            <w:pPr>
              <w:shd w:val="clear" w:color="auto" w:fill="FFFFFF"/>
              <w:jc w:val="center"/>
              <w:rPr>
                <w:color w:val="1F497D"/>
              </w:rPr>
            </w:pPr>
          </w:p>
        </w:tc>
        <w:tc>
          <w:tcPr>
            <w:tcW w:w="5888" w:type="dxa"/>
            <w:gridSpan w:val="2"/>
          </w:tcPr>
          <w:p w:rsidR="00F525A3" w:rsidRDefault="00F525A3" w:rsidP="00F525A3">
            <w:pPr>
              <w:widowControl w:val="0"/>
              <w:jc w:val="center"/>
              <w:rPr>
                <w:rFonts w:asciiTheme="minorHAnsi" w:hAnsiTheme="minorHAnsi"/>
                <w:sz w:val="24"/>
                <w:szCs w:val="24"/>
              </w:rPr>
            </w:pPr>
          </w:p>
          <w:p w:rsidR="00E86504" w:rsidRDefault="00F525A3" w:rsidP="00F525A3">
            <w:pPr>
              <w:widowControl w:val="0"/>
              <w:jc w:val="center"/>
              <w:rPr>
                <w:rFonts w:asciiTheme="minorHAnsi" w:hAnsiTheme="minorHAnsi"/>
                <w:sz w:val="24"/>
                <w:szCs w:val="24"/>
              </w:rPr>
            </w:pPr>
            <w:r>
              <w:rPr>
                <w:rFonts w:asciiTheme="minorHAnsi" w:hAnsiTheme="minorHAnsi"/>
                <w:noProof/>
                <w:sz w:val="24"/>
                <w:szCs w:val="24"/>
              </w:rPr>
              <w:drawing>
                <wp:inline distT="0" distB="0" distL="0" distR="0">
                  <wp:extent cx="2358908" cy="1320989"/>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Drive-300x168.jpg"/>
                          <pic:cNvPicPr/>
                        </pic:nvPicPr>
                        <pic:blipFill>
                          <a:blip r:embed="rId13">
                            <a:extLst>
                              <a:ext uri="{28A0092B-C50C-407E-A947-70E740481C1C}">
                                <a14:useLocalDpi xmlns:a14="http://schemas.microsoft.com/office/drawing/2010/main" val="0"/>
                              </a:ext>
                            </a:extLst>
                          </a:blip>
                          <a:stretch>
                            <a:fillRect/>
                          </a:stretch>
                        </pic:blipFill>
                        <pic:spPr>
                          <a:xfrm>
                            <a:off x="0" y="0"/>
                            <a:ext cx="2356716" cy="1319761"/>
                          </a:xfrm>
                          <a:prstGeom prst="rect">
                            <a:avLst/>
                          </a:prstGeom>
                        </pic:spPr>
                      </pic:pic>
                    </a:graphicData>
                  </a:graphic>
                </wp:inline>
              </w:drawing>
            </w:r>
          </w:p>
          <w:p w:rsidR="00F525A3" w:rsidRPr="00DD2110" w:rsidRDefault="00F525A3" w:rsidP="00F525A3">
            <w:pPr>
              <w:widowControl w:val="0"/>
              <w:jc w:val="center"/>
              <w:rPr>
                <w:rFonts w:asciiTheme="minorHAnsi" w:hAnsiTheme="minorHAnsi"/>
                <w:sz w:val="24"/>
                <w:szCs w:val="24"/>
              </w:rPr>
            </w:pPr>
          </w:p>
          <w:p w:rsidR="00A02E01" w:rsidRPr="00DD2110" w:rsidRDefault="00C11752" w:rsidP="00A02E01">
            <w:pPr>
              <w:widowControl w:val="0"/>
              <w:rPr>
                <w:rFonts w:asciiTheme="minorHAnsi" w:hAnsiTheme="minorHAnsi"/>
                <w:color w:val="17365D" w:themeColor="text2" w:themeShade="BF"/>
                <w:sz w:val="24"/>
                <w:szCs w:val="24"/>
              </w:rPr>
            </w:pPr>
            <w:r w:rsidRPr="00DD2110">
              <w:rPr>
                <w:rFonts w:asciiTheme="minorHAnsi" w:hAnsiTheme="minorHAnsi"/>
                <w:color w:val="17365D" w:themeColor="text2" w:themeShade="BF"/>
                <w:sz w:val="24"/>
                <w:szCs w:val="24"/>
              </w:rPr>
              <w:t xml:space="preserve">Thank you to all churches, </w:t>
            </w:r>
            <w:r w:rsidR="00706B69">
              <w:rPr>
                <w:rFonts w:asciiTheme="minorHAnsi" w:hAnsiTheme="minorHAnsi"/>
                <w:color w:val="17365D" w:themeColor="text2" w:themeShade="BF"/>
                <w:sz w:val="24"/>
                <w:szCs w:val="24"/>
              </w:rPr>
              <w:t xml:space="preserve">businesses, </w:t>
            </w:r>
            <w:r w:rsidRPr="00DD2110">
              <w:rPr>
                <w:rFonts w:asciiTheme="minorHAnsi" w:hAnsiTheme="minorHAnsi"/>
                <w:color w:val="17365D" w:themeColor="text2" w:themeShade="BF"/>
                <w:sz w:val="24"/>
                <w:szCs w:val="24"/>
              </w:rPr>
              <w:t xml:space="preserve">schools, clubs and individuals who collect food in support of House of Hope. The need for food drives </w:t>
            </w:r>
            <w:r w:rsidR="00E86504" w:rsidRPr="00DD2110">
              <w:rPr>
                <w:rFonts w:asciiTheme="minorHAnsi" w:hAnsiTheme="minorHAnsi"/>
                <w:color w:val="17365D" w:themeColor="text2" w:themeShade="BF"/>
                <w:sz w:val="24"/>
                <w:szCs w:val="24"/>
              </w:rPr>
              <w:t xml:space="preserve">is important all year long. Please consider </w:t>
            </w:r>
            <w:r w:rsidR="00475277" w:rsidRPr="00DD2110">
              <w:rPr>
                <w:rFonts w:asciiTheme="minorHAnsi" w:hAnsiTheme="minorHAnsi"/>
                <w:color w:val="17365D" w:themeColor="text2" w:themeShade="BF"/>
                <w:sz w:val="24"/>
                <w:szCs w:val="24"/>
              </w:rPr>
              <w:t>donating the following items:</w:t>
            </w:r>
            <w:r w:rsidR="00E86504" w:rsidRPr="00DD2110">
              <w:rPr>
                <w:rFonts w:asciiTheme="minorHAnsi" w:hAnsiTheme="minorHAnsi"/>
                <w:color w:val="17365D" w:themeColor="text2" w:themeShade="BF"/>
                <w:sz w:val="24"/>
                <w:szCs w:val="24"/>
              </w:rPr>
              <w:t xml:space="preserve"> </w:t>
            </w:r>
          </w:p>
          <w:p w:rsidR="00C11752" w:rsidRPr="00DD2110" w:rsidRDefault="002B04EE" w:rsidP="00C11752">
            <w:pPr>
              <w:pStyle w:val="ListParagraph"/>
              <w:widowControl w:val="0"/>
              <w:numPr>
                <w:ilvl w:val="0"/>
                <w:numId w:val="25"/>
              </w:numPr>
              <w:rPr>
                <w:color w:val="17365D" w:themeColor="text2" w:themeShade="BF"/>
                <w:sz w:val="24"/>
                <w:szCs w:val="24"/>
              </w:rPr>
            </w:pPr>
            <w:r w:rsidRPr="00DD2110">
              <w:rPr>
                <w:color w:val="17365D" w:themeColor="text2" w:themeShade="BF"/>
                <w:sz w:val="24"/>
                <w:szCs w:val="24"/>
              </w:rPr>
              <w:t>Cereal and other breakfast items</w:t>
            </w:r>
          </w:p>
          <w:p w:rsidR="002B04EE" w:rsidRPr="00DD2110" w:rsidRDefault="002B04EE" w:rsidP="002B04EE">
            <w:pPr>
              <w:pStyle w:val="ListParagraph"/>
              <w:widowControl w:val="0"/>
              <w:numPr>
                <w:ilvl w:val="0"/>
                <w:numId w:val="25"/>
              </w:numPr>
              <w:rPr>
                <w:color w:val="17365D" w:themeColor="text2" w:themeShade="BF"/>
                <w:sz w:val="24"/>
                <w:szCs w:val="24"/>
              </w:rPr>
            </w:pPr>
            <w:r w:rsidRPr="00DD2110">
              <w:rPr>
                <w:color w:val="17365D" w:themeColor="text2" w:themeShade="BF"/>
                <w:sz w:val="24"/>
                <w:szCs w:val="24"/>
              </w:rPr>
              <w:t>Canned fruit and vegetables</w:t>
            </w:r>
            <w:bookmarkStart w:id="2" w:name="_GoBack"/>
            <w:bookmarkEnd w:id="2"/>
          </w:p>
          <w:p w:rsidR="002B04EE" w:rsidRPr="00DD2110" w:rsidRDefault="002B04EE" w:rsidP="00C11752">
            <w:pPr>
              <w:pStyle w:val="ListParagraph"/>
              <w:widowControl w:val="0"/>
              <w:numPr>
                <w:ilvl w:val="0"/>
                <w:numId w:val="25"/>
              </w:numPr>
              <w:rPr>
                <w:color w:val="17365D" w:themeColor="text2" w:themeShade="BF"/>
                <w:sz w:val="24"/>
                <w:szCs w:val="24"/>
              </w:rPr>
            </w:pPr>
            <w:r w:rsidRPr="00DD2110">
              <w:rPr>
                <w:color w:val="17365D" w:themeColor="text2" w:themeShade="BF"/>
                <w:sz w:val="24"/>
                <w:szCs w:val="24"/>
              </w:rPr>
              <w:t xml:space="preserve">Soup and canned meals </w:t>
            </w:r>
          </w:p>
          <w:p w:rsidR="002B04EE" w:rsidRPr="00DD2110" w:rsidRDefault="002B04EE" w:rsidP="00C11752">
            <w:pPr>
              <w:pStyle w:val="ListParagraph"/>
              <w:widowControl w:val="0"/>
              <w:numPr>
                <w:ilvl w:val="0"/>
                <w:numId w:val="25"/>
              </w:numPr>
              <w:rPr>
                <w:color w:val="17365D" w:themeColor="text2" w:themeShade="BF"/>
                <w:sz w:val="24"/>
                <w:szCs w:val="24"/>
              </w:rPr>
            </w:pPr>
            <w:r w:rsidRPr="00DD2110">
              <w:rPr>
                <w:color w:val="17365D" w:themeColor="text2" w:themeShade="BF"/>
                <w:sz w:val="24"/>
                <w:szCs w:val="24"/>
              </w:rPr>
              <w:t xml:space="preserve">Canned meats </w:t>
            </w:r>
          </w:p>
          <w:p w:rsidR="002B04EE" w:rsidRPr="00DD2110" w:rsidRDefault="002B04EE" w:rsidP="00C11752">
            <w:pPr>
              <w:pStyle w:val="ListParagraph"/>
              <w:widowControl w:val="0"/>
              <w:numPr>
                <w:ilvl w:val="0"/>
                <w:numId w:val="25"/>
              </w:numPr>
              <w:rPr>
                <w:color w:val="17365D" w:themeColor="text2" w:themeShade="BF"/>
                <w:sz w:val="24"/>
                <w:szCs w:val="24"/>
              </w:rPr>
            </w:pPr>
            <w:r w:rsidRPr="00DD2110">
              <w:rPr>
                <w:color w:val="17365D" w:themeColor="text2" w:themeShade="BF"/>
                <w:sz w:val="24"/>
                <w:szCs w:val="24"/>
              </w:rPr>
              <w:t>Pasta (all kinds) &amp; spaghetti sauce</w:t>
            </w:r>
          </w:p>
          <w:p w:rsidR="00C11752" w:rsidRPr="00E86504" w:rsidRDefault="00E86504" w:rsidP="00E86504">
            <w:pPr>
              <w:pStyle w:val="ListParagraph"/>
              <w:widowControl w:val="0"/>
              <w:numPr>
                <w:ilvl w:val="0"/>
                <w:numId w:val="25"/>
              </w:numPr>
              <w:rPr>
                <w:rFonts w:ascii="Baskerville Old Face" w:hAnsi="Baskerville Old Face"/>
                <w:color w:val="17365D" w:themeColor="text2" w:themeShade="BF"/>
                <w:sz w:val="24"/>
                <w:szCs w:val="24"/>
              </w:rPr>
            </w:pPr>
            <w:r w:rsidRPr="00DD2110">
              <w:rPr>
                <w:b/>
                <w:color w:val="17365D" w:themeColor="text2" w:themeShade="BF"/>
                <w:sz w:val="24"/>
                <w:szCs w:val="24"/>
              </w:rPr>
              <w:t>Toilet paper and personal hygiene products (shampoo, deodorant, etc.) are needed in particular</w:t>
            </w:r>
            <w:r w:rsidR="000B2FDE" w:rsidRPr="00DD2110">
              <w:rPr>
                <w:b/>
                <w:color w:val="17365D" w:themeColor="text2" w:themeShade="BF"/>
                <w:sz w:val="24"/>
                <w:szCs w:val="24"/>
              </w:rPr>
              <w:t>.</w:t>
            </w:r>
          </w:p>
        </w:tc>
      </w:tr>
      <w:tr w:rsidR="00DC3FD9" w:rsidTr="00C918F3">
        <w:trPr>
          <w:trHeight w:val="1553"/>
        </w:trPr>
        <w:tc>
          <w:tcPr>
            <w:tcW w:w="5738" w:type="dxa"/>
          </w:tcPr>
          <w:p w:rsidR="00DC3FD9" w:rsidRDefault="00E57D2B" w:rsidP="00DC3FD9">
            <w:pPr>
              <w:jc w:val="center"/>
              <w:rPr>
                <w:rFonts w:cstheme="minorHAnsi"/>
                <w:noProof/>
                <w:color w:val="1F497D"/>
              </w:rPr>
            </w:pPr>
            <w:r>
              <w:rPr>
                <w:rFonts w:cstheme="minorHAnsi"/>
                <w:noProof/>
                <w:color w:val="1F497D"/>
              </w:rPr>
              <w:lastRenderedPageBreak/>
              <w:br/>
            </w:r>
            <w:r w:rsidR="00DC3FD9" w:rsidRPr="00DC3FD9">
              <w:rPr>
                <w:rFonts w:cstheme="minorHAnsi"/>
                <w:noProof/>
                <w:color w:val="1F497D"/>
              </w:rPr>
              <w:drawing>
                <wp:inline distT="0" distB="0" distL="0" distR="0" wp14:anchorId="50561A50" wp14:editId="123C484E">
                  <wp:extent cx="1785424" cy="952500"/>
                  <wp:effectExtent l="19050" t="0" r="5276" b="0"/>
                  <wp:docPr id="7" name="Picture 0" descr="Clearinghouse-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inghouse-Logo-Color.jpg"/>
                          <pic:cNvPicPr/>
                        </pic:nvPicPr>
                        <pic:blipFill>
                          <a:blip r:embed="rId14" cstate="print"/>
                          <a:srcRect l="14423" t="22407" r="16186" b="29668"/>
                          <a:stretch>
                            <a:fillRect/>
                          </a:stretch>
                        </pic:blipFill>
                        <pic:spPr>
                          <a:xfrm>
                            <a:off x="0" y="0"/>
                            <a:ext cx="1785424" cy="952500"/>
                          </a:xfrm>
                          <a:prstGeom prst="rect">
                            <a:avLst/>
                          </a:prstGeom>
                        </pic:spPr>
                      </pic:pic>
                    </a:graphicData>
                  </a:graphic>
                </wp:inline>
              </w:drawing>
            </w:r>
          </w:p>
        </w:tc>
        <w:tc>
          <w:tcPr>
            <w:tcW w:w="5888" w:type="dxa"/>
            <w:gridSpan w:val="2"/>
          </w:tcPr>
          <w:p w:rsidR="00DC3FD9" w:rsidRPr="00D47831" w:rsidRDefault="00D47831" w:rsidP="005752E1">
            <w:pPr>
              <w:jc w:val="center"/>
              <w:rPr>
                <w:rFonts w:ascii="Arial Narrow" w:hAnsi="Arial Narrow"/>
                <w:sz w:val="24"/>
                <w:szCs w:val="24"/>
              </w:rPr>
            </w:pPr>
            <w:r w:rsidRPr="00BE30FE">
              <w:rPr>
                <w:rFonts w:ascii="Britannic Bold" w:hAnsi="Britannic Bold"/>
                <w:noProof/>
                <w:color w:val="000000" w:themeColor="text1"/>
                <w:sz w:val="28"/>
                <w:szCs w:val="28"/>
              </w:rPr>
              <w:t xml:space="preserve">IMPORTANT PROGRAM INFORMATION </w:t>
            </w:r>
            <w:r w:rsidR="00BE30FE">
              <w:rPr>
                <w:rFonts w:ascii="Britannic Bold" w:hAnsi="Britannic Bold"/>
                <w:noProof/>
                <w:color w:val="000000" w:themeColor="text1"/>
                <w:sz w:val="28"/>
                <w:szCs w:val="28"/>
              </w:rPr>
              <w:br/>
            </w:r>
            <w:r w:rsidRPr="00BE30FE">
              <w:rPr>
                <w:rFonts w:ascii="Britannic Bold" w:hAnsi="Britannic Bold"/>
                <w:noProof/>
                <w:color w:val="000000" w:themeColor="text1"/>
                <w:sz w:val="28"/>
                <w:szCs w:val="28"/>
              </w:rPr>
              <w:t>FOR</w:t>
            </w:r>
            <w:r w:rsidRPr="00D47831">
              <w:rPr>
                <w:rFonts w:ascii="Britannic Bold" w:hAnsi="Britannic Bold"/>
                <w:noProof/>
                <w:color w:val="000000" w:themeColor="text1"/>
                <w:sz w:val="32"/>
                <w:szCs w:val="32"/>
              </w:rPr>
              <w:t xml:space="preserve"> </w:t>
            </w:r>
            <w:r w:rsidRPr="00BE30FE">
              <w:rPr>
                <w:rFonts w:ascii="Britannic Bold" w:hAnsi="Britannic Bold"/>
                <w:noProof/>
                <w:color w:val="000000" w:themeColor="text1"/>
                <w:sz w:val="28"/>
                <w:szCs w:val="28"/>
              </w:rPr>
              <w:t xml:space="preserve">HOH </w:t>
            </w:r>
            <w:r w:rsidR="00BE30FE" w:rsidRPr="00BE30FE">
              <w:rPr>
                <w:rFonts w:ascii="Britannic Bold" w:hAnsi="Britannic Bold"/>
                <w:noProof/>
                <w:color w:val="000000" w:themeColor="text1"/>
                <w:sz w:val="28"/>
                <w:szCs w:val="28"/>
              </w:rPr>
              <w:t xml:space="preserve">CHURCHES, </w:t>
            </w:r>
            <w:r w:rsidRPr="00BE30FE">
              <w:rPr>
                <w:rFonts w:ascii="Britannic Bold" w:hAnsi="Britannic Bold"/>
                <w:noProof/>
                <w:color w:val="000000" w:themeColor="text1"/>
                <w:sz w:val="28"/>
                <w:szCs w:val="28"/>
              </w:rPr>
              <w:t xml:space="preserve">FAMILIES </w:t>
            </w:r>
            <w:r w:rsidR="00F707E5">
              <w:rPr>
                <w:rFonts w:ascii="Britannic Bold" w:hAnsi="Britannic Bold"/>
                <w:noProof/>
                <w:color w:val="000000" w:themeColor="text1"/>
                <w:sz w:val="28"/>
                <w:szCs w:val="28"/>
              </w:rPr>
              <w:br/>
            </w:r>
            <w:r w:rsidRPr="00BE30FE">
              <w:rPr>
                <w:rFonts w:ascii="Britannic Bold" w:hAnsi="Britannic Bold"/>
                <w:noProof/>
                <w:color w:val="000000" w:themeColor="text1"/>
                <w:sz w:val="28"/>
                <w:szCs w:val="28"/>
              </w:rPr>
              <w:t>&amp; VOLUNTEERS</w:t>
            </w:r>
            <w:r w:rsidRPr="00D47831">
              <w:rPr>
                <w:rFonts w:ascii="Britannic Bold" w:hAnsi="Britannic Bold"/>
                <w:noProof/>
                <w:color w:val="0070C0"/>
                <w:sz w:val="32"/>
                <w:szCs w:val="32"/>
              </w:rPr>
              <w:br/>
            </w:r>
            <w:r w:rsidRPr="00BF15F2">
              <w:rPr>
                <w:rFonts w:ascii="Arial Narrow" w:hAnsi="Arial Narrow"/>
                <w:sz w:val="24"/>
                <w:szCs w:val="28"/>
              </w:rPr>
              <w:t>You are invited to participate in these programs!</w:t>
            </w:r>
            <w:r w:rsidRPr="00BF15F2">
              <w:rPr>
                <w:rFonts w:ascii="Arial Narrow" w:hAnsi="Arial Narrow"/>
                <w:sz w:val="24"/>
                <w:szCs w:val="28"/>
              </w:rPr>
              <w:br/>
            </w:r>
            <w:r w:rsidRPr="00BF15F2">
              <w:rPr>
                <w:rFonts w:ascii="Arial Narrow" w:hAnsi="Arial Narrow"/>
                <w:sz w:val="8"/>
                <w:szCs w:val="12"/>
              </w:rPr>
              <w:br/>
            </w:r>
            <w:r>
              <w:rPr>
                <w:rFonts w:ascii="Arial Narrow" w:hAnsi="Arial Narrow"/>
                <w:sz w:val="24"/>
                <w:szCs w:val="24"/>
              </w:rPr>
              <w:t xml:space="preserve">Questions? Call </w:t>
            </w:r>
            <w:r w:rsidR="00BF15F2">
              <w:rPr>
                <w:rFonts w:ascii="Arial Narrow" w:hAnsi="Arial Narrow"/>
                <w:sz w:val="24"/>
                <w:szCs w:val="24"/>
              </w:rPr>
              <w:t>Erin Lawrence</w:t>
            </w:r>
            <w:r>
              <w:rPr>
                <w:rFonts w:ascii="Arial Narrow" w:hAnsi="Arial Narrow"/>
                <w:sz w:val="24"/>
                <w:szCs w:val="24"/>
              </w:rPr>
              <w:t xml:space="preserve">, </w:t>
            </w:r>
            <w:r w:rsidR="00BF15F2">
              <w:rPr>
                <w:rFonts w:ascii="Arial Narrow" w:hAnsi="Arial Narrow"/>
                <w:sz w:val="24"/>
                <w:szCs w:val="24"/>
              </w:rPr>
              <w:t xml:space="preserve">Resource </w:t>
            </w:r>
            <w:r w:rsidR="005752E1">
              <w:rPr>
                <w:rFonts w:ascii="Arial Narrow" w:hAnsi="Arial Narrow"/>
                <w:sz w:val="24"/>
                <w:szCs w:val="24"/>
              </w:rPr>
              <w:t>&amp;</w:t>
            </w:r>
            <w:r w:rsidR="00BF15F2">
              <w:rPr>
                <w:rFonts w:ascii="Arial Narrow" w:hAnsi="Arial Narrow"/>
                <w:sz w:val="24"/>
                <w:szCs w:val="24"/>
              </w:rPr>
              <w:t xml:space="preserve"> Referral Specialist</w:t>
            </w:r>
            <w:r>
              <w:rPr>
                <w:rFonts w:ascii="Arial Narrow" w:hAnsi="Arial Narrow"/>
                <w:sz w:val="24"/>
                <w:szCs w:val="24"/>
              </w:rPr>
              <w:br/>
              <w:t xml:space="preserve">(812) </w:t>
            </w:r>
            <w:r w:rsidR="00BF15F2">
              <w:rPr>
                <w:rFonts w:ascii="Arial Narrow" w:hAnsi="Arial Narrow"/>
                <w:sz w:val="24"/>
                <w:szCs w:val="24"/>
              </w:rPr>
              <w:t>274-0983</w:t>
            </w:r>
            <w:r>
              <w:rPr>
                <w:rFonts w:ascii="Arial Narrow" w:hAnsi="Arial Narrow"/>
                <w:sz w:val="24"/>
                <w:szCs w:val="24"/>
              </w:rPr>
              <w:t xml:space="preserve"> or </w:t>
            </w:r>
            <w:hyperlink r:id="rId15" w:history="1">
              <w:r w:rsidR="00BF15F2">
                <w:rPr>
                  <w:rStyle w:val="Hyperlink"/>
                  <w:rFonts w:ascii="Arial Narrow" w:hAnsi="Arial Narrow"/>
                  <w:sz w:val="24"/>
                  <w:szCs w:val="24"/>
                </w:rPr>
                <w:t>elawrence@rivervalleyresources.com</w:t>
              </w:r>
            </w:hyperlink>
            <w:r>
              <w:rPr>
                <w:rFonts w:ascii="Arial Narrow" w:hAnsi="Arial Narrow"/>
                <w:sz w:val="24"/>
                <w:szCs w:val="24"/>
              </w:rPr>
              <w:t xml:space="preserve"> </w:t>
            </w:r>
          </w:p>
        </w:tc>
      </w:tr>
      <w:tr w:rsidR="00D7732F" w:rsidTr="00C918F3">
        <w:trPr>
          <w:trHeight w:val="6342"/>
        </w:trPr>
        <w:tc>
          <w:tcPr>
            <w:tcW w:w="5738" w:type="dxa"/>
          </w:tcPr>
          <w:p w:rsidR="00F404DF" w:rsidRDefault="00F404DF" w:rsidP="0020411B">
            <w:pPr>
              <w:shd w:val="clear" w:color="auto" w:fill="FFFFFF"/>
              <w:rPr>
                <w:color w:val="1D2129"/>
                <w:sz w:val="24"/>
                <w:szCs w:val="24"/>
                <w:shd w:val="clear" w:color="auto" w:fill="FFFFFF"/>
              </w:rPr>
            </w:pPr>
          </w:p>
          <w:p w:rsidR="00F404DF" w:rsidRDefault="000727B5" w:rsidP="000727B5">
            <w:pPr>
              <w:shd w:val="clear" w:color="auto" w:fill="FFFFFF"/>
              <w:jc w:val="center"/>
              <w:rPr>
                <w:color w:val="1D2129"/>
                <w:sz w:val="24"/>
                <w:szCs w:val="24"/>
                <w:shd w:val="clear" w:color="auto" w:fill="FFFFFF"/>
              </w:rPr>
            </w:pPr>
            <w:r>
              <w:rPr>
                <w:rFonts w:asciiTheme="minorHAnsi" w:hAnsiTheme="minorHAnsi" w:cstheme="minorHAnsi"/>
                <w:noProof/>
                <w:color w:val="1D2129"/>
                <w:sz w:val="21"/>
                <w:szCs w:val="21"/>
              </w:rPr>
              <w:drawing>
                <wp:inline distT="0" distB="0" distL="0" distR="0" wp14:anchorId="72D15E03" wp14:editId="65108DE7">
                  <wp:extent cx="2838893" cy="28388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drive January 9th HOH.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6124" cy="2836124"/>
                          </a:xfrm>
                          <a:prstGeom prst="rect">
                            <a:avLst/>
                          </a:prstGeom>
                        </pic:spPr>
                      </pic:pic>
                    </a:graphicData>
                  </a:graphic>
                </wp:inline>
              </w:drawing>
            </w:r>
          </w:p>
          <w:p w:rsidR="0020411B" w:rsidRDefault="0020411B" w:rsidP="000727B5">
            <w:pPr>
              <w:shd w:val="clear" w:color="auto" w:fill="FFFFFF"/>
              <w:rPr>
                <w:color w:val="1D2129"/>
                <w:sz w:val="24"/>
                <w:szCs w:val="24"/>
                <w:shd w:val="clear" w:color="auto" w:fill="FFFFFF"/>
              </w:rPr>
            </w:pPr>
          </w:p>
          <w:p w:rsidR="000727B5" w:rsidRPr="00E57D2B" w:rsidRDefault="000727B5" w:rsidP="000727B5">
            <w:pPr>
              <w:shd w:val="clear" w:color="auto" w:fill="FFFFFF"/>
              <w:jc w:val="center"/>
              <w:rPr>
                <w:color w:val="244061" w:themeColor="accent1" w:themeShade="80"/>
              </w:rPr>
            </w:pPr>
            <w:r w:rsidRPr="000727B5">
              <w:rPr>
                <w:sz w:val="28"/>
              </w:rPr>
              <w:t>The Cornerstone Baptist Youth Group did a fantastic job of sorting hundreds of canned goods received from recent food drives to benefit the pantry!</w:t>
            </w:r>
          </w:p>
        </w:tc>
        <w:tc>
          <w:tcPr>
            <w:tcW w:w="5888" w:type="dxa"/>
            <w:gridSpan w:val="2"/>
          </w:tcPr>
          <w:p w:rsidR="002300AA" w:rsidRPr="002300AA" w:rsidRDefault="002300AA" w:rsidP="002300AA">
            <w:pPr>
              <w:rPr>
                <w:b/>
                <w:sz w:val="8"/>
                <w:szCs w:val="8"/>
              </w:rPr>
            </w:pPr>
          </w:p>
          <w:tbl>
            <w:tblPr>
              <w:tblStyle w:val="TableGrid"/>
              <w:tblW w:w="5856" w:type="dxa"/>
              <w:tblInd w:w="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249"/>
              <w:gridCol w:w="3607"/>
            </w:tblGrid>
            <w:tr w:rsidR="002300AA" w:rsidTr="00C918F3">
              <w:trPr>
                <w:trHeight w:val="1570"/>
              </w:trPr>
              <w:tc>
                <w:tcPr>
                  <w:tcW w:w="2249" w:type="dxa"/>
                </w:tcPr>
                <w:p w:rsidR="002300AA" w:rsidRDefault="00E57D2B" w:rsidP="002300AA">
                  <w:pPr>
                    <w:jc w:val="center"/>
                    <w:rPr>
                      <w:sz w:val="24"/>
                      <w:szCs w:val="24"/>
                    </w:rPr>
                  </w:pPr>
                  <w:r w:rsidRPr="00E57D2B">
                    <w:rPr>
                      <w:sz w:val="8"/>
                      <w:szCs w:val="8"/>
                    </w:rPr>
                    <w:br/>
                  </w:r>
                  <w:r w:rsidR="002300AA">
                    <w:rPr>
                      <w:noProof/>
                      <w:sz w:val="24"/>
                      <w:szCs w:val="24"/>
                    </w:rPr>
                    <w:drawing>
                      <wp:inline distT="0" distB="0" distL="0" distR="0" wp14:anchorId="78D46DBE" wp14:editId="08830EDC">
                        <wp:extent cx="942975" cy="841716"/>
                        <wp:effectExtent l="0" t="0" r="0" b="0"/>
                        <wp:docPr id="29" name="Picture 7" descr="C:\Users\molly\AppData\Local\Microsoft\Windows\Temporary Internet Files\Content.IE5\4MGOQU5J\legal_clipart[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lly\AppData\Local\Microsoft\Windows\Temporary Internet Files\Content.IE5\4MGOQU5J\legal_clipart[1].jpeg"/>
                                <pic:cNvPicPr>
                                  <a:picLocks noChangeAspect="1" noChangeArrowheads="1"/>
                                </pic:cNvPicPr>
                              </pic:nvPicPr>
                              <pic:blipFill>
                                <a:blip r:embed="rId17" cstate="print"/>
                                <a:srcRect/>
                                <a:stretch>
                                  <a:fillRect/>
                                </a:stretch>
                              </pic:blipFill>
                              <pic:spPr bwMode="auto">
                                <a:xfrm>
                                  <a:off x="0" y="0"/>
                                  <a:ext cx="951855" cy="849642"/>
                                </a:xfrm>
                                <a:prstGeom prst="rect">
                                  <a:avLst/>
                                </a:prstGeom>
                                <a:noFill/>
                                <a:ln w="9525">
                                  <a:noFill/>
                                  <a:miter lim="800000"/>
                                  <a:headEnd/>
                                  <a:tailEnd/>
                                </a:ln>
                              </pic:spPr>
                            </pic:pic>
                          </a:graphicData>
                        </a:graphic>
                      </wp:inline>
                    </w:drawing>
                  </w:r>
                </w:p>
              </w:tc>
              <w:tc>
                <w:tcPr>
                  <w:tcW w:w="3607" w:type="dxa"/>
                </w:tcPr>
                <w:p w:rsidR="002300AA" w:rsidRPr="00FE3B0C" w:rsidRDefault="002300AA" w:rsidP="000727B5">
                  <w:pPr>
                    <w:jc w:val="center"/>
                    <w:rPr>
                      <w:sz w:val="10"/>
                      <w:szCs w:val="10"/>
                    </w:rPr>
                  </w:pPr>
                  <w:r w:rsidRPr="00E57D2B">
                    <w:rPr>
                      <w:b/>
                      <w:color w:val="0000FF"/>
                    </w:rPr>
                    <w:t>Free Legal Clinic</w:t>
                  </w:r>
                  <w:r w:rsidR="005752E1">
                    <w:br/>
                  </w:r>
                  <w:r w:rsidR="000727B5">
                    <w:t>No longer offering services inside the Clearinghouse. Services are now offered over the phone and online. See below for more detail.</w:t>
                  </w:r>
                  <w:r>
                    <w:rPr>
                      <w:i/>
                    </w:rPr>
                    <w:br/>
                  </w:r>
                </w:p>
              </w:tc>
            </w:tr>
            <w:tr w:rsidR="002300AA" w:rsidTr="00C918F3">
              <w:trPr>
                <w:trHeight w:val="1648"/>
              </w:trPr>
              <w:tc>
                <w:tcPr>
                  <w:tcW w:w="2249" w:type="dxa"/>
                </w:tcPr>
                <w:p w:rsidR="002300AA" w:rsidRDefault="00F33C45" w:rsidP="00F33C45">
                  <w:pPr>
                    <w:jc w:val="center"/>
                    <w:rPr>
                      <w:noProof/>
                      <w:sz w:val="24"/>
                      <w:szCs w:val="24"/>
                    </w:rPr>
                  </w:pPr>
                  <w:r>
                    <w:rPr>
                      <w:noProof/>
                      <w:sz w:val="24"/>
                      <w:szCs w:val="24"/>
                    </w:rPr>
                    <w:drawing>
                      <wp:inline distT="0" distB="0" distL="0" distR="0" wp14:anchorId="26DDB2B7" wp14:editId="221DD114">
                        <wp:extent cx="895350" cy="933723"/>
                        <wp:effectExtent l="19050" t="0" r="0" b="0"/>
                        <wp:docPr id="18" name="Picture 7" descr="C:\Users\molly\AppData\Local\Microsoft\Windows\Temporary Internet Files\Content.IE5\3X15OXT6\istockphoto_12147488-white-lover-boy-girl-children-couple-holding-hands-cartoon-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lly\AppData\Local\Microsoft\Windows\Temporary Internet Files\Content.IE5\3X15OXT6\istockphoto_12147488-white-lover-boy-girl-children-couple-holding-hands-cartoon-illustration[1].jpg"/>
                                <pic:cNvPicPr>
                                  <a:picLocks noChangeAspect="1" noChangeArrowheads="1"/>
                                </pic:cNvPicPr>
                              </pic:nvPicPr>
                              <pic:blipFill>
                                <a:blip r:embed="rId18" cstate="print"/>
                                <a:srcRect/>
                                <a:stretch>
                                  <a:fillRect/>
                                </a:stretch>
                              </pic:blipFill>
                              <pic:spPr bwMode="auto">
                                <a:xfrm>
                                  <a:off x="0" y="0"/>
                                  <a:ext cx="895350" cy="933723"/>
                                </a:xfrm>
                                <a:prstGeom prst="rect">
                                  <a:avLst/>
                                </a:prstGeom>
                                <a:noFill/>
                                <a:ln w="9525">
                                  <a:noFill/>
                                  <a:miter lim="800000"/>
                                  <a:headEnd/>
                                  <a:tailEnd/>
                                </a:ln>
                              </pic:spPr>
                            </pic:pic>
                          </a:graphicData>
                        </a:graphic>
                      </wp:inline>
                    </w:drawing>
                  </w:r>
                </w:p>
              </w:tc>
              <w:tc>
                <w:tcPr>
                  <w:tcW w:w="3607" w:type="dxa"/>
                </w:tcPr>
                <w:p w:rsidR="007F7F25" w:rsidRDefault="007F7F25" w:rsidP="002300AA">
                  <w:pPr>
                    <w:jc w:val="center"/>
                    <w:rPr>
                      <w:b/>
                      <w:color w:val="0000FF"/>
                    </w:rPr>
                  </w:pPr>
                </w:p>
                <w:p w:rsidR="002300AA" w:rsidRPr="00E57D2B" w:rsidRDefault="00FE3B0C" w:rsidP="002300AA">
                  <w:pPr>
                    <w:jc w:val="center"/>
                    <w:rPr>
                      <w:rFonts w:cstheme="minorHAnsi"/>
                      <w:color w:val="0000FF"/>
                      <w:sz w:val="16"/>
                      <w:szCs w:val="16"/>
                    </w:rPr>
                  </w:pPr>
                  <w:r w:rsidRPr="00E57D2B">
                    <w:rPr>
                      <w:b/>
                      <w:color w:val="0000FF"/>
                    </w:rPr>
                    <w:t>Child Care Vouchers</w:t>
                  </w:r>
                </w:p>
                <w:p w:rsidR="002300AA" w:rsidRPr="00FE3B0C" w:rsidRDefault="00FE3B0C" w:rsidP="00FE3B0C">
                  <w:pPr>
                    <w:spacing w:after="200"/>
                  </w:pPr>
                  <w:r w:rsidRPr="00FE3B0C">
                    <w:t xml:space="preserve">Are you working or enrolled in school and need help paying for child care?  </w:t>
                  </w:r>
                  <w:r>
                    <w:br/>
                  </w:r>
                  <w:r w:rsidRPr="00FE3B0C">
                    <w:rPr>
                      <w:sz w:val="10"/>
                      <w:szCs w:val="10"/>
                    </w:rPr>
                    <w:br/>
                  </w:r>
                  <w:r>
                    <w:t>C</w:t>
                  </w:r>
                  <w:r w:rsidRPr="00FE3B0C">
                    <w:t xml:space="preserve">all River Valley Resources at the Clearinghouse, (855) 591-7848 </w:t>
                  </w:r>
                </w:p>
              </w:tc>
            </w:tr>
            <w:tr w:rsidR="002300AA" w:rsidTr="00C918F3">
              <w:trPr>
                <w:trHeight w:val="2016"/>
              </w:trPr>
              <w:tc>
                <w:tcPr>
                  <w:tcW w:w="2249" w:type="dxa"/>
                </w:tcPr>
                <w:p w:rsidR="002300AA" w:rsidRDefault="002300AA" w:rsidP="007E6171">
                  <w:pPr>
                    <w:jc w:val="center"/>
                    <w:rPr>
                      <w:noProof/>
                      <w:sz w:val="24"/>
                      <w:szCs w:val="24"/>
                    </w:rPr>
                  </w:pPr>
                  <w:r w:rsidRPr="002300AA">
                    <w:rPr>
                      <w:noProof/>
                      <w:sz w:val="4"/>
                      <w:szCs w:val="4"/>
                    </w:rPr>
                    <w:br/>
                  </w:r>
                  <w:r w:rsidR="00FE3B0C">
                    <w:rPr>
                      <w:noProof/>
                      <w:sz w:val="4"/>
                      <w:szCs w:val="4"/>
                    </w:rPr>
                    <w:br/>
                  </w:r>
                  <w:r w:rsidR="00FE3B0C">
                    <w:rPr>
                      <w:noProof/>
                      <w:sz w:val="4"/>
                      <w:szCs w:val="4"/>
                    </w:rPr>
                    <w:br/>
                  </w:r>
                  <w:r w:rsidRPr="002300AA">
                    <w:rPr>
                      <w:noProof/>
                      <w:sz w:val="4"/>
                      <w:szCs w:val="4"/>
                    </w:rPr>
                    <w:br/>
                  </w:r>
                  <w:r w:rsidR="007E6171">
                    <w:rPr>
                      <w:noProof/>
                      <w:sz w:val="24"/>
                      <w:szCs w:val="24"/>
                    </w:rPr>
                    <w:drawing>
                      <wp:inline distT="0" distB="0" distL="0" distR="0" wp14:anchorId="3C0B81DE" wp14:editId="2081F9B1">
                        <wp:extent cx="1190625" cy="819150"/>
                        <wp:effectExtent l="19050" t="0" r="9525" b="0"/>
                        <wp:docPr id="21" name="Picture 20" descr="RiverValleyResources_2016Logo_BW_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ValleyResources_2016Logo_BW_FINAL (2).jpg"/>
                                <pic:cNvPicPr/>
                              </pic:nvPicPr>
                              <pic:blipFill>
                                <a:blip r:embed="rId19" cstate="print"/>
                                <a:srcRect l="2985" t="9615" r="3731" b="7692"/>
                                <a:stretch>
                                  <a:fillRect/>
                                </a:stretch>
                              </pic:blipFill>
                              <pic:spPr>
                                <a:xfrm>
                                  <a:off x="0" y="0"/>
                                  <a:ext cx="1190625" cy="819150"/>
                                </a:xfrm>
                                <a:prstGeom prst="rect">
                                  <a:avLst/>
                                </a:prstGeom>
                              </pic:spPr>
                            </pic:pic>
                          </a:graphicData>
                        </a:graphic>
                      </wp:inline>
                    </w:drawing>
                  </w:r>
                </w:p>
              </w:tc>
              <w:tc>
                <w:tcPr>
                  <w:tcW w:w="3607" w:type="dxa"/>
                </w:tcPr>
                <w:p w:rsidR="000727B5" w:rsidRDefault="000727B5" w:rsidP="000B2FDE">
                  <w:pPr>
                    <w:jc w:val="center"/>
                    <w:rPr>
                      <w:b/>
                      <w:color w:val="0000FF"/>
                    </w:rPr>
                  </w:pPr>
                </w:p>
                <w:p w:rsidR="007E6171" w:rsidRPr="00E57D2B" w:rsidRDefault="007E6171" w:rsidP="000B2FDE">
                  <w:pPr>
                    <w:jc w:val="center"/>
                    <w:rPr>
                      <w:rFonts w:cstheme="minorHAnsi"/>
                      <w:color w:val="0000FF"/>
                      <w:sz w:val="16"/>
                      <w:szCs w:val="16"/>
                    </w:rPr>
                  </w:pPr>
                  <w:r w:rsidRPr="00E57D2B">
                    <w:rPr>
                      <w:b/>
                      <w:color w:val="0000FF"/>
                    </w:rPr>
                    <w:t>Adult Education</w:t>
                  </w:r>
                </w:p>
                <w:p w:rsidR="00E17EE4" w:rsidRPr="00AA7154" w:rsidRDefault="007E6171" w:rsidP="00D83C50">
                  <w:pPr>
                    <w:rPr>
                      <w:sz w:val="10"/>
                      <w:szCs w:val="10"/>
                    </w:rPr>
                  </w:pPr>
                  <w:r>
                    <w:t xml:space="preserve">Earn your high school equivalency diploma, qualify for free training or prepare for college entry.  Walk-ins welcome at the Clearinghouse: Monday – </w:t>
                  </w:r>
                  <w:r w:rsidR="00D83C50">
                    <w:t>Wednesday</w:t>
                  </w:r>
                  <w:r>
                    <w:t>, 9 a.m. -1 p.m. Monday, Wednesday, 4 p.m. -8 p.m.</w:t>
                  </w:r>
                </w:p>
              </w:tc>
            </w:tr>
          </w:tbl>
          <w:p w:rsidR="00E26E8D" w:rsidRPr="00E26E8D" w:rsidRDefault="00E26E8D" w:rsidP="00E26E8D">
            <w:pPr>
              <w:rPr>
                <w:sz w:val="24"/>
                <w:szCs w:val="24"/>
              </w:rPr>
            </w:pPr>
          </w:p>
        </w:tc>
      </w:tr>
      <w:tr w:rsidR="003E2749" w:rsidTr="00C918F3">
        <w:trPr>
          <w:trHeight w:val="6298"/>
        </w:trPr>
        <w:tc>
          <w:tcPr>
            <w:tcW w:w="5738" w:type="dxa"/>
          </w:tcPr>
          <w:p w:rsidR="0020411B" w:rsidRDefault="0020411B" w:rsidP="006C2831">
            <w:pPr>
              <w:jc w:val="center"/>
              <w:rPr>
                <w:rFonts w:ascii="Arial Narrow" w:hAnsi="Arial Narrow" w:cs="Times New Roman"/>
                <w:b/>
                <w:noProof/>
                <w:color w:val="008000"/>
                <w:sz w:val="32"/>
                <w:szCs w:val="32"/>
              </w:rPr>
            </w:pPr>
          </w:p>
          <w:p w:rsidR="006931B5" w:rsidRPr="00515DDF" w:rsidRDefault="00D83C50" w:rsidP="004D28AB">
            <w:pPr>
              <w:jc w:val="center"/>
              <w:rPr>
                <w:rFonts w:ascii="Arial Narrow" w:hAnsi="Arial Narrow" w:cs="Times New Roman"/>
                <w:b/>
                <w:noProof/>
                <w:color w:val="008000"/>
                <w:sz w:val="32"/>
                <w:szCs w:val="32"/>
              </w:rPr>
            </w:pPr>
            <w:r>
              <w:rPr>
                <w:rFonts w:ascii="Arial Narrow" w:hAnsi="Arial Narrow" w:cs="Times New Roman"/>
                <w:b/>
                <w:noProof/>
                <w:color w:val="008000"/>
                <w:sz w:val="32"/>
                <w:szCs w:val="32"/>
              </w:rPr>
              <w:drawing>
                <wp:inline distT="0" distB="0" distL="0" distR="0" wp14:anchorId="647A34BC" wp14:editId="3F45FA52">
                  <wp:extent cx="2644149" cy="379582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 Legal Clinic 1.11.19.jpg"/>
                          <pic:cNvPicPr/>
                        </pic:nvPicPr>
                        <pic:blipFill rotWithShape="1">
                          <a:blip r:embed="rId20" cstate="print">
                            <a:extLst>
                              <a:ext uri="{28A0092B-C50C-407E-A947-70E740481C1C}">
                                <a14:useLocalDpi xmlns:a14="http://schemas.microsoft.com/office/drawing/2010/main" val="0"/>
                              </a:ext>
                            </a:extLst>
                          </a:blip>
                          <a:srcRect l="13683" t="8054" r="13013" b="7778"/>
                          <a:stretch/>
                        </pic:blipFill>
                        <pic:spPr bwMode="auto">
                          <a:xfrm>
                            <a:off x="0" y="0"/>
                            <a:ext cx="2643568" cy="3794989"/>
                          </a:xfrm>
                          <a:prstGeom prst="rect">
                            <a:avLst/>
                          </a:prstGeom>
                          <a:ln>
                            <a:noFill/>
                          </a:ln>
                          <a:extLst>
                            <a:ext uri="{53640926-AAD7-44D8-BBD7-CCE9431645EC}">
                              <a14:shadowObscured xmlns:a14="http://schemas.microsoft.com/office/drawing/2010/main"/>
                            </a:ext>
                          </a:extLst>
                        </pic:spPr>
                      </pic:pic>
                    </a:graphicData>
                  </a:graphic>
                </wp:inline>
              </w:drawing>
            </w:r>
          </w:p>
        </w:tc>
        <w:tc>
          <w:tcPr>
            <w:tcW w:w="5888" w:type="dxa"/>
            <w:gridSpan w:val="2"/>
          </w:tcPr>
          <w:p w:rsidR="00C764E5" w:rsidRDefault="00C764E5" w:rsidP="00C764E5">
            <w:pPr>
              <w:rPr>
                <w:rFonts w:ascii="Arial Narrow" w:hAnsi="Arial Narrow" w:cs="Times New Roman"/>
                <w:color w:val="000000"/>
                <w:sz w:val="24"/>
                <w:szCs w:val="24"/>
              </w:rPr>
            </w:pPr>
          </w:p>
          <w:p w:rsidR="00C764E5" w:rsidRDefault="00DD2110" w:rsidP="00DD2110">
            <w:pPr>
              <w:jc w:val="center"/>
              <w:rPr>
                <w:rFonts w:asciiTheme="minorHAnsi" w:hAnsiTheme="minorHAnsi" w:cs="Times New Roman"/>
                <w:b/>
                <w:color w:val="000000"/>
                <w:sz w:val="40"/>
                <w:szCs w:val="40"/>
              </w:rPr>
            </w:pPr>
            <w:r w:rsidRPr="00DD2110">
              <w:rPr>
                <w:rFonts w:asciiTheme="minorHAnsi" w:hAnsiTheme="minorHAnsi" w:cs="Times New Roman"/>
                <w:b/>
                <w:color w:val="000000"/>
                <w:sz w:val="40"/>
                <w:szCs w:val="40"/>
              </w:rPr>
              <w:t>Plastic bag donations needed!</w:t>
            </w:r>
          </w:p>
          <w:p w:rsidR="00DD2110" w:rsidRPr="00173366" w:rsidRDefault="00DD2110" w:rsidP="00DD2110">
            <w:pPr>
              <w:jc w:val="center"/>
              <w:rPr>
                <w:rFonts w:asciiTheme="minorHAnsi" w:hAnsiTheme="minorHAnsi" w:cs="Times New Roman"/>
                <w:b/>
                <w:color w:val="000000"/>
                <w:sz w:val="20"/>
                <w:szCs w:val="20"/>
              </w:rPr>
            </w:pPr>
          </w:p>
          <w:p w:rsidR="00DD2110" w:rsidRPr="00DD2110" w:rsidRDefault="00DD2110" w:rsidP="00DD2110">
            <w:pPr>
              <w:jc w:val="center"/>
              <w:rPr>
                <w:rFonts w:asciiTheme="minorHAnsi" w:hAnsiTheme="minorHAnsi" w:cs="Times New Roman"/>
                <w:b/>
                <w:color w:val="000000"/>
                <w:sz w:val="40"/>
                <w:szCs w:val="40"/>
              </w:rPr>
            </w:pPr>
            <w:r>
              <w:rPr>
                <w:rFonts w:asciiTheme="minorHAnsi" w:hAnsiTheme="minorHAnsi" w:cs="Times New Roman"/>
                <w:b/>
                <w:noProof/>
                <w:color w:val="000000"/>
                <w:sz w:val="40"/>
                <w:szCs w:val="40"/>
              </w:rPr>
              <mc:AlternateContent>
                <mc:Choice Requires="wps">
                  <w:drawing>
                    <wp:anchor distT="0" distB="0" distL="114300" distR="114300" simplePos="0" relativeHeight="251667456" behindDoc="0" locked="0" layoutInCell="1" allowOverlap="1" wp14:anchorId="38757882" wp14:editId="0D9CF5B0">
                      <wp:simplePos x="0" y="0"/>
                      <wp:positionH relativeFrom="column">
                        <wp:posOffset>-37066</wp:posOffset>
                      </wp:positionH>
                      <wp:positionV relativeFrom="paragraph">
                        <wp:posOffset>2181712</wp:posOffset>
                      </wp:positionV>
                      <wp:extent cx="3592963" cy="1039791"/>
                      <wp:effectExtent l="0" t="0" r="7620" b="8255"/>
                      <wp:wrapNone/>
                      <wp:docPr id="9" name="Text Box 9"/>
                      <wp:cNvGraphicFramePr/>
                      <a:graphic xmlns:a="http://schemas.openxmlformats.org/drawingml/2006/main">
                        <a:graphicData uri="http://schemas.microsoft.com/office/word/2010/wordprocessingShape">
                          <wps:wsp>
                            <wps:cNvSpPr txBox="1"/>
                            <wps:spPr>
                              <a:xfrm>
                                <a:off x="0" y="0"/>
                                <a:ext cx="3592963" cy="10397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2110" w:rsidRPr="00DD2110" w:rsidRDefault="00DD2110" w:rsidP="00173366">
                                  <w:pPr>
                                    <w:jc w:val="center"/>
                                    <w:rPr>
                                      <w:b/>
                                      <w:sz w:val="24"/>
                                      <w:szCs w:val="24"/>
                                    </w:rPr>
                                  </w:pPr>
                                  <w:r w:rsidRPr="00DD2110">
                                    <w:rPr>
                                      <w:b/>
                                      <w:sz w:val="24"/>
                                      <w:szCs w:val="24"/>
                                    </w:rPr>
                                    <w:t>The House of Hope needs plastic bags to help our visitors leave with their goods. Please consider dropping off your bags at the front desk of the Cl</w:t>
                                  </w:r>
                                  <w:r w:rsidR="00C918F3">
                                    <w:rPr>
                                      <w:b/>
                                      <w:sz w:val="24"/>
                                      <w:szCs w:val="24"/>
                                    </w:rPr>
                                    <w:t>earinghouse any time Monday through Friday 8 A.M. to 8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9pt;margin-top:171.8pt;width:282.9pt;height:8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" fillcolor="white [3201]" stroked="f" strokeweight=".5pt">
                      <v:textbox>
                        <w:txbxContent>
                          <w:p w:rsidR="00DD2110" w:rsidRPr="00DD2110" w:rsidRDefault="00DD2110" w:rsidP="00173366">
                            <w:pPr>
                              <w:jc w:val="center"/>
                              <w:rPr>
                                <w:b/>
                                <w:sz w:val="24"/>
                                <w:szCs w:val="24"/>
                              </w:rPr>
                            </w:pPr>
                            <w:r w:rsidRPr="00DD2110">
                              <w:rPr>
                                <w:b/>
                                <w:sz w:val="24"/>
                                <w:szCs w:val="24"/>
                              </w:rPr>
                              <w:t>The House of Hope needs plastic bags to help our visitors leave with their goods. Please consider dropping off your bags at the front desk of the Cl</w:t>
                            </w:r>
                            <w:r w:rsidR="00C918F3">
                              <w:rPr>
                                <w:b/>
                                <w:sz w:val="24"/>
                                <w:szCs w:val="24"/>
                              </w:rPr>
                              <w:t>earinghouse any time Monday through Friday 8 A.M. to 8 P.M.</w:t>
                            </w:r>
                          </w:p>
                        </w:txbxContent>
                      </v:textbox>
                    </v:shape>
                  </w:pict>
                </mc:Fallback>
              </mc:AlternateContent>
            </w:r>
            <w:r>
              <w:rPr>
                <w:rFonts w:asciiTheme="minorHAnsi" w:hAnsiTheme="minorHAnsi" w:cs="Times New Roman"/>
                <w:b/>
                <w:noProof/>
                <w:color w:val="000000"/>
                <w:sz w:val="40"/>
                <w:szCs w:val="40"/>
              </w:rPr>
              <w:drawing>
                <wp:inline distT="0" distB="0" distL="0" distR="0" wp14:anchorId="598A07F9" wp14:editId="1F60CDA6">
                  <wp:extent cx="3157210" cy="2112066"/>
                  <wp:effectExtent l="0" t="0" r="571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stic bag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58453" cy="2112897"/>
                          </a:xfrm>
                          <a:prstGeom prst="rect">
                            <a:avLst/>
                          </a:prstGeom>
                        </pic:spPr>
                      </pic:pic>
                    </a:graphicData>
                  </a:graphic>
                </wp:inline>
              </w:drawing>
            </w:r>
          </w:p>
        </w:tc>
      </w:tr>
    </w:tbl>
    <w:p w:rsidR="00EE6008" w:rsidRPr="00173366" w:rsidRDefault="00EE6008" w:rsidP="00515DDF">
      <w:pPr>
        <w:rPr>
          <w:rFonts w:ascii="Arial Narrow" w:hAnsi="Arial Narrow" w:cstheme="minorHAnsi"/>
          <w:sz w:val="2"/>
          <w:szCs w:val="4"/>
          <w:u w:val="single"/>
        </w:rPr>
      </w:pPr>
    </w:p>
    <w:sectPr w:rsidR="00EE6008" w:rsidRPr="00173366" w:rsidSect="00D47831">
      <w:pgSz w:w="12240" w:h="15840"/>
      <w:pgMar w:top="245" w:right="432"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616"/>
    <w:multiLevelType w:val="hybridMultilevel"/>
    <w:tmpl w:val="42C4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026FC"/>
    <w:multiLevelType w:val="hybridMultilevel"/>
    <w:tmpl w:val="FE968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E0864"/>
    <w:multiLevelType w:val="multilevel"/>
    <w:tmpl w:val="45E4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225FD"/>
    <w:multiLevelType w:val="hybridMultilevel"/>
    <w:tmpl w:val="22AEC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6416B"/>
    <w:multiLevelType w:val="multilevel"/>
    <w:tmpl w:val="EDAE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7F4571"/>
    <w:multiLevelType w:val="hybridMultilevel"/>
    <w:tmpl w:val="BD1C4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D6149A"/>
    <w:multiLevelType w:val="hybridMultilevel"/>
    <w:tmpl w:val="09A2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67E3B"/>
    <w:multiLevelType w:val="hybridMultilevel"/>
    <w:tmpl w:val="E7F41F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24216"/>
    <w:multiLevelType w:val="multilevel"/>
    <w:tmpl w:val="1B0E6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C46717"/>
    <w:multiLevelType w:val="hybridMultilevel"/>
    <w:tmpl w:val="39B4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19041D"/>
    <w:multiLevelType w:val="hybridMultilevel"/>
    <w:tmpl w:val="A322FAE0"/>
    <w:lvl w:ilvl="0" w:tplc="EF204F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0B3AC6"/>
    <w:multiLevelType w:val="multilevel"/>
    <w:tmpl w:val="DADA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A02E6B"/>
    <w:multiLevelType w:val="multilevel"/>
    <w:tmpl w:val="00F8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B25A92"/>
    <w:multiLevelType w:val="hybridMultilevel"/>
    <w:tmpl w:val="B4E06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930B7B"/>
    <w:multiLevelType w:val="multilevel"/>
    <w:tmpl w:val="4408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A87D5A"/>
    <w:multiLevelType w:val="hybridMultilevel"/>
    <w:tmpl w:val="648A5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C65B84"/>
    <w:multiLevelType w:val="hybridMultilevel"/>
    <w:tmpl w:val="4D5C4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F87057"/>
    <w:multiLevelType w:val="hybridMultilevel"/>
    <w:tmpl w:val="18FE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C62260"/>
    <w:multiLevelType w:val="hybridMultilevel"/>
    <w:tmpl w:val="CB68FD06"/>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9">
    <w:nsid w:val="62454522"/>
    <w:multiLevelType w:val="hybridMultilevel"/>
    <w:tmpl w:val="B634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3B38D4"/>
    <w:multiLevelType w:val="multilevel"/>
    <w:tmpl w:val="B910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CB5DBF"/>
    <w:multiLevelType w:val="multilevel"/>
    <w:tmpl w:val="DD6AE5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D667F8"/>
    <w:multiLevelType w:val="hybridMultilevel"/>
    <w:tmpl w:val="E25A3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05826CA"/>
    <w:multiLevelType w:val="hybridMultilevel"/>
    <w:tmpl w:val="373A25AE"/>
    <w:lvl w:ilvl="0" w:tplc="FF4A6B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27709A"/>
    <w:multiLevelType w:val="hybridMultilevel"/>
    <w:tmpl w:val="04268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475FBE"/>
    <w:multiLevelType w:val="hybridMultilevel"/>
    <w:tmpl w:val="B0B4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530EA4"/>
    <w:multiLevelType w:val="hybridMultilevel"/>
    <w:tmpl w:val="1D7C8B52"/>
    <w:lvl w:ilvl="0" w:tplc="3D5C6A02">
      <w:start w:val="1"/>
      <w:numFmt w:val="decimal"/>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2"/>
  </w:num>
  <w:num w:numId="2">
    <w:abstractNumId w:val="1"/>
  </w:num>
  <w:num w:numId="3">
    <w:abstractNumId w:val="20"/>
  </w:num>
  <w:num w:numId="4">
    <w:abstractNumId w:val="11"/>
  </w:num>
  <w:num w:numId="5">
    <w:abstractNumId w:val="4"/>
  </w:num>
  <w:num w:numId="6">
    <w:abstractNumId w:val="18"/>
  </w:num>
  <w:num w:numId="7">
    <w:abstractNumId w:val="17"/>
  </w:num>
  <w:num w:numId="8">
    <w:abstractNumId w:val="12"/>
  </w:num>
  <w:num w:numId="9">
    <w:abstractNumId w:val="24"/>
  </w:num>
  <w:num w:numId="10">
    <w:abstractNumId w:val="15"/>
  </w:num>
  <w:num w:numId="11">
    <w:abstractNumId w:val="7"/>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6"/>
  </w:num>
  <w:num w:numId="16">
    <w:abstractNumId w:val="3"/>
  </w:num>
  <w:num w:numId="17">
    <w:abstractNumId w:val="13"/>
  </w:num>
  <w:num w:numId="18">
    <w:abstractNumId w:val="23"/>
  </w:num>
  <w:num w:numId="19">
    <w:abstractNumId w:val="21"/>
  </w:num>
  <w:num w:numId="20">
    <w:abstractNumId w:val="19"/>
  </w:num>
  <w:num w:numId="21">
    <w:abstractNumId w:val="0"/>
  </w:num>
  <w:num w:numId="22">
    <w:abstractNumId w:val="25"/>
  </w:num>
  <w:num w:numId="23">
    <w:abstractNumId w:val="10"/>
  </w:num>
  <w:num w:numId="24">
    <w:abstractNumId w:val="5"/>
  </w:num>
  <w:num w:numId="25">
    <w:abstractNumId w:val="9"/>
  </w:num>
  <w:num w:numId="26">
    <w:abstractNumId w:val="1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F1"/>
    <w:rsid w:val="00000D31"/>
    <w:rsid w:val="00031B57"/>
    <w:rsid w:val="000418C5"/>
    <w:rsid w:val="0004342D"/>
    <w:rsid w:val="0006089F"/>
    <w:rsid w:val="00061458"/>
    <w:rsid w:val="00061A8B"/>
    <w:rsid w:val="000727B5"/>
    <w:rsid w:val="0007394B"/>
    <w:rsid w:val="00076D83"/>
    <w:rsid w:val="00080F8C"/>
    <w:rsid w:val="000A307B"/>
    <w:rsid w:val="000B082F"/>
    <w:rsid w:val="000B2FDE"/>
    <w:rsid w:val="000B69D1"/>
    <w:rsid w:val="000B7F6E"/>
    <w:rsid w:val="000C1C48"/>
    <w:rsid w:val="000D6909"/>
    <w:rsid w:val="000E0813"/>
    <w:rsid w:val="000E1756"/>
    <w:rsid w:val="000F017A"/>
    <w:rsid w:val="000F5F5D"/>
    <w:rsid w:val="00101CAF"/>
    <w:rsid w:val="00106059"/>
    <w:rsid w:val="00122340"/>
    <w:rsid w:val="00127334"/>
    <w:rsid w:val="00131297"/>
    <w:rsid w:val="0013136A"/>
    <w:rsid w:val="00132F2C"/>
    <w:rsid w:val="0014712A"/>
    <w:rsid w:val="0016714B"/>
    <w:rsid w:val="001671A3"/>
    <w:rsid w:val="001711CC"/>
    <w:rsid w:val="00173366"/>
    <w:rsid w:val="001745BE"/>
    <w:rsid w:val="00185B51"/>
    <w:rsid w:val="00191224"/>
    <w:rsid w:val="00191E87"/>
    <w:rsid w:val="001921AE"/>
    <w:rsid w:val="001A122F"/>
    <w:rsid w:val="001A5640"/>
    <w:rsid w:val="001B64B7"/>
    <w:rsid w:val="001C60EC"/>
    <w:rsid w:val="001D1D0B"/>
    <w:rsid w:val="001F4245"/>
    <w:rsid w:val="001F7D14"/>
    <w:rsid w:val="00202529"/>
    <w:rsid w:val="0020411B"/>
    <w:rsid w:val="00207A44"/>
    <w:rsid w:val="00223C8B"/>
    <w:rsid w:val="002278C9"/>
    <w:rsid w:val="002300AA"/>
    <w:rsid w:val="0023052E"/>
    <w:rsid w:val="00233EDE"/>
    <w:rsid w:val="00234080"/>
    <w:rsid w:val="00236419"/>
    <w:rsid w:val="00243DC3"/>
    <w:rsid w:val="00246B63"/>
    <w:rsid w:val="00247F05"/>
    <w:rsid w:val="00250C29"/>
    <w:rsid w:val="00265D43"/>
    <w:rsid w:val="002715E9"/>
    <w:rsid w:val="00273C33"/>
    <w:rsid w:val="00281CA4"/>
    <w:rsid w:val="00286589"/>
    <w:rsid w:val="0028732D"/>
    <w:rsid w:val="002905DE"/>
    <w:rsid w:val="0029129D"/>
    <w:rsid w:val="00291BB6"/>
    <w:rsid w:val="00293B47"/>
    <w:rsid w:val="002B04EE"/>
    <w:rsid w:val="002B6386"/>
    <w:rsid w:val="002C1591"/>
    <w:rsid w:val="002C7E7A"/>
    <w:rsid w:val="002D2CB4"/>
    <w:rsid w:val="002D3083"/>
    <w:rsid w:val="002D72BC"/>
    <w:rsid w:val="002E030C"/>
    <w:rsid w:val="002E12C1"/>
    <w:rsid w:val="002E7711"/>
    <w:rsid w:val="002F178F"/>
    <w:rsid w:val="002F17BF"/>
    <w:rsid w:val="002F6AEC"/>
    <w:rsid w:val="0030055C"/>
    <w:rsid w:val="00300A5A"/>
    <w:rsid w:val="003028BF"/>
    <w:rsid w:val="0030432F"/>
    <w:rsid w:val="003243A2"/>
    <w:rsid w:val="003266FB"/>
    <w:rsid w:val="00332DC3"/>
    <w:rsid w:val="003331AA"/>
    <w:rsid w:val="003349C1"/>
    <w:rsid w:val="00334C8D"/>
    <w:rsid w:val="003353CB"/>
    <w:rsid w:val="003400B7"/>
    <w:rsid w:val="00356AC4"/>
    <w:rsid w:val="00360AD8"/>
    <w:rsid w:val="00364DAC"/>
    <w:rsid w:val="003655C1"/>
    <w:rsid w:val="003918B5"/>
    <w:rsid w:val="003A56AA"/>
    <w:rsid w:val="003A7976"/>
    <w:rsid w:val="003C4E3F"/>
    <w:rsid w:val="003D63BF"/>
    <w:rsid w:val="003E1215"/>
    <w:rsid w:val="003E1856"/>
    <w:rsid w:val="003E2749"/>
    <w:rsid w:val="003E5678"/>
    <w:rsid w:val="003E73AF"/>
    <w:rsid w:val="00406405"/>
    <w:rsid w:val="0041132F"/>
    <w:rsid w:val="0041238F"/>
    <w:rsid w:val="004270A6"/>
    <w:rsid w:val="004340D5"/>
    <w:rsid w:val="0044387A"/>
    <w:rsid w:val="00457084"/>
    <w:rsid w:val="00475277"/>
    <w:rsid w:val="00480D55"/>
    <w:rsid w:val="00482646"/>
    <w:rsid w:val="004829FE"/>
    <w:rsid w:val="0048315C"/>
    <w:rsid w:val="00485593"/>
    <w:rsid w:val="00494F53"/>
    <w:rsid w:val="004A19BC"/>
    <w:rsid w:val="004A3EB9"/>
    <w:rsid w:val="004A70C0"/>
    <w:rsid w:val="004B7553"/>
    <w:rsid w:val="004C418F"/>
    <w:rsid w:val="004C643A"/>
    <w:rsid w:val="004D28AB"/>
    <w:rsid w:val="004D2D22"/>
    <w:rsid w:val="004E251B"/>
    <w:rsid w:val="004E3E3B"/>
    <w:rsid w:val="004E4FC7"/>
    <w:rsid w:val="004F184B"/>
    <w:rsid w:val="004F68A1"/>
    <w:rsid w:val="00501292"/>
    <w:rsid w:val="00511D14"/>
    <w:rsid w:val="00515333"/>
    <w:rsid w:val="00515DDF"/>
    <w:rsid w:val="00517594"/>
    <w:rsid w:val="00521D37"/>
    <w:rsid w:val="005241A0"/>
    <w:rsid w:val="0053485E"/>
    <w:rsid w:val="005548C8"/>
    <w:rsid w:val="005555C6"/>
    <w:rsid w:val="00561578"/>
    <w:rsid w:val="00570459"/>
    <w:rsid w:val="00570C0E"/>
    <w:rsid w:val="005719E8"/>
    <w:rsid w:val="00572033"/>
    <w:rsid w:val="00574B95"/>
    <w:rsid w:val="005752E1"/>
    <w:rsid w:val="00576836"/>
    <w:rsid w:val="005831F2"/>
    <w:rsid w:val="005847C3"/>
    <w:rsid w:val="00585C27"/>
    <w:rsid w:val="005D799D"/>
    <w:rsid w:val="005E00C4"/>
    <w:rsid w:val="005E5153"/>
    <w:rsid w:val="005F5E74"/>
    <w:rsid w:val="00601C20"/>
    <w:rsid w:val="00603C2E"/>
    <w:rsid w:val="00613132"/>
    <w:rsid w:val="00613D1A"/>
    <w:rsid w:val="00614D5B"/>
    <w:rsid w:val="00626A47"/>
    <w:rsid w:val="00637E61"/>
    <w:rsid w:val="00647B0A"/>
    <w:rsid w:val="006531FC"/>
    <w:rsid w:val="0065636F"/>
    <w:rsid w:val="00663E32"/>
    <w:rsid w:val="00686C08"/>
    <w:rsid w:val="006931B5"/>
    <w:rsid w:val="006A2B6A"/>
    <w:rsid w:val="006B2164"/>
    <w:rsid w:val="006B22F4"/>
    <w:rsid w:val="006B44FE"/>
    <w:rsid w:val="006C08B6"/>
    <w:rsid w:val="006C0D33"/>
    <w:rsid w:val="006C2831"/>
    <w:rsid w:val="006D49AE"/>
    <w:rsid w:val="006D4FEA"/>
    <w:rsid w:val="006E12BB"/>
    <w:rsid w:val="00706B69"/>
    <w:rsid w:val="00716216"/>
    <w:rsid w:val="00720B6E"/>
    <w:rsid w:val="00723F63"/>
    <w:rsid w:val="007248D4"/>
    <w:rsid w:val="00727E0D"/>
    <w:rsid w:val="00730C4C"/>
    <w:rsid w:val="00730DA3"/>
    <w:rsid w:val="007367A8"/>
    <w:rsid w:val="00740718"/>
    <w:rsid w:val="0074584E"/>
    <w:rsid w:val="00745E26"/>
    <w:rsid w:val="0076005C"/>
    <w:rsid w:val="00772828"/>
    <w:rsid w:val="007749AE"/>
    <w:rsid w:val="0077534F"/>
    <w:rsid w:val="00781BB8"/>
    <w:rsid w:val="00781DE5"/>
    <w:rsid w:val="00782176"/>
    <w:rsid w:val="00782D35"/>
    <w:rsid w:val="0078718D"/>
    <w:rsid w:val="00792F04"/>
    <w:rsid w:val="007932EA"/>
    <w:rsid w:val="00796AF5"/>
    <w:rsid w:val="007A32F9"/>
    <w:rsid w:val="007A5F4B"/>
    <w:rsid w:val="007B292F"/>
    <w:rsid w:val="007B4D8D"/>
    <w:rsid w:val="007C0E2F"/>
    <w:rsid w:val="007C77E1"/>
    <w:rsid w:val="007D34F8"/>
    <w:rsid w:val="007E1EC9"/>
    <w:rsid w:val="007E2A04"/>
    <w:rsid w:val="007E6171"/>
    <w:rsid w:val="007F0691"/>
    <w:rsid w:val="007F78B6"/>
    <w:rsid w:val="007F7F25"/>
    <w:rsid w:val="008000B0"/>
    <w:rsid w:val="00810A40"/>
    <w:rsid w:val="0082009C"/>
    <w:rsid w:val="00821B0C"/>
    <w:rsid w:val="0082225D"/>
    <w:rsid w:val="008276D1"/>
    <w:rsid w:val="008333C6"/>
    <w:rsid w:val="008361DA"/>
    <w:rsid w:val="00837218"/>
    <w:rsid w:val="00843563"/>
    <w:rsid w:val="00843A7B"/>
    <w:rsid w:val="008449B1"/>
    <w:rsid w:val="00855CF9"/>
    <w:rsid w:val="00863660"/>
    <w:rsid w:val="008639C0"/>
    <w:rsid w:val="00865AD6"/>
    <w:rsid w:val="00884233"/>
    <w:rsid w:val="00886C60"/>
    <w:rsid w:val="00894129"/>
    <w:rsid w:val="008A731A"/>
    <w:rsid w:val="008B7CBA"/>
    <w:rsid w:val="008C3C29"/>
    <w:rsid w:val="008C5613"/>
    <w:rsid w:val="008C5CBC"/>
    <w:rsid w:val="008C6537"/>
    <w:rsid w:val="008D55FB"/>
    <w:rsid w:val="008D5BDB"/>
    <w:rsid w:val="008D624F"/>
    <w:rsid w:val="008E4D9A"/>
    <w:rsid w:val="008E554E"/>
    <w:rsid w:val="008F1771"/>
    <w:rsid w:val="009324B1"/>
    <w:rsid w:val="00932611"/>
    <w:rsid w:val="0094076F"/>
    <w:rsid w:val="009440DB"/>
    <w:rsid w:val="009506F0"/>
    <w:rsid w:val="00950F28"/>
    <w:rsid w:val="0097114D"/>
    <w:rsid w:val="00987770"/>
    <w:rsid w:val="00992D0E"/>
    <w:rsid w:val="009944B4"/>
    <w:rsid w:val="009959C2"/>
    <w:rsid w:val="009A553B"/>
    <w:rsid w:val="009B3D90"/>
    <w:rsid w:val="009B6A72"/>
    <w:rsid w:val="009C4EBF"/>
    <w:rsid w:val="009C5200"/>
    <w:rsid w:val="009D5550"/>
    <w:rsid w:val="009E0757"/>
    <w:rsid w:val="009E62F1"/>
    <w:rsid w:val="009F3804"/>
    <w:rsid w:val="009F3C9A"/>
    <w:rsid w:val="00A02E01"/>
    <w:rsid w:val="00A03C74"/>
    <w:rsid w:val="00A055ED"/>
    <w:rsid w:val="00A10C0E"/>
    <w:rsid w:val="00A13FF8"/>
    <w:rsid w:val="00A364EB"/>
    <w:rsid w:val="00A466D8"/>
    <w:rsid w:val="00A5034E"/>
    <w:rsid w:val="00A6004A"/>
    <w:rsid w:val="00A70127"/>
    <w:rsid w:val="00A8353B"/>
    <w:rsid w:val="00A956FD"/>
    <w:rsid w:val="00AA0769"/>
    <w:rsid w:val="00AA3A4D"/>
    <w:rsid w:val="00AA4A04"/>
    <w:rsid w:val="00AA5B27"/>
    <w:rsid w:val="00AA7154"/>
    <w:rsid w:val="00AC21E1"/>
    <w:rsid w:val="00AC7BF3"/>
    <w:rsid w:val="00AD0970"/>
    <w:rsid w:val="00AD52E8"/>
    <w:rsid w:val="00AE3AD0"/>
    <w:rsid w:val="00AE3C63"/>
    <w:rsid w:val="00AF0647"/>
    <w:rsid w:val="00B00394"/>
    <w:rsid w:val="00B1029D"/>
    <w:rsid w:val="00B13309"/>
    <w:rsid w:val="00B1417A"/>
    <w:rsid w:val="00B15791"/>
    <w:rsid w:val="00B21DE2"/>
    <w:rsid w:val="00B3168C"/>
    <w:rsid w:val="00B32D33"/>
    <w:rsid w:val="00B37FE2"/>
    <w:rsid w:val="00B420FB"/>
    <w:rsid w:val="00B50B88"/>
    <w:rsid w:val="00B71F27"/>
    <w:rsid w:val="00B77F2C"/>
    <w:rsid w:val="00B800E9"/>
    <w:rsid w:val="00B83F72"/>
    <w:rsid w:val="00B91316"/>
    <w:rsid w:val="00B96C8D"/>
    <w:rsid w:val="00BA6395"/>
    <w:rsid w:val="00BB1C22"/>
    <w:rsid w:val="00BB26AE"/>
    <w:rsid w:val="00BC3732"/>
    <w:rsid w:val="00BD1025"/>
    <w:rsid w:val="00BE30FE"/>
    <w:rsid w:val="00BF0E64"/>
    <w:rsid w:val="00BF15F2"/>
    <w:rsid w:val="00BF4D5C"/>
    <w:rsid w:val="00BF62F8"/>
    <w:rsid w:val="00C00CBE"/>
    <w:rsid w:val="00C01612"/>
    <w:rsid w:val="00C11752"/>
    <w:rsid w:val="00C1383E"/>
    <w:rsid w:val="00C13D1A"/>
    <w:rsid w:val="00C14F3B"/>
    <w:rsid w:val="00C23F31"/>
    <w:rsid w:val="00C24CA0"/>
    <w:rsid w:val="00C306A5"/>
    <w:rsid w:val="00C63006"/>
    <w:rsid w:val="00C65A79"/>
    <w:rsid w:val="00C669E2"/>
    <w:rsid w:val="00C67317"/>
    <w:rsid w:val="00C764E5"/>
    <w:rsid w:val="00C918F3"/>
    <w:rsid w:val="00C976C3"/>
    <w:rsid w:val="00CA1F79"/>
    <w:rsid w:val="00CB063C"/>
    <w:rsid w:val="00CB6390"/>
    <w:rsid w:val="00CC0612"/>
    <w:rsid w:val="00CC20FA"/>
    <w:rsid w:val="00CC7D50"/>
    <w:rsid w:val="00CE641C"/>
    <w:rsid w:val="00CF358A"/>
    <w:rsid w:val="00D01CF3"/>
    <w:rsid w:val="00D11E76"/>
    <w:rsid w:val="00D237E4"/>
    <w:rsid w:val="00D33DB7"/>
    <w:rsid w:val="00D462C4"/>
    <w:rsid w:val="00D47831"/>
    <w:rsid w:val="00D606C3"/>
    <w:rsid w:val="00D64C53"/>
    <w:rsid w:val="00D65FD6"/>
    <w:rsid w:val="00D66844"/>
    <w:rsid w:val="00D7732F"/>
    <w:rsid w:val="00D7769B"/>
    <w:rsid w:val="00D81ABB"/>
    <w:rsid w:val="00D83C50"/>
    <w:rsid w:val="00D86FF2"/>
    <w:rsid w:val="00D91D45"/>
    <w:rsid w:val="00D95A1B"/>
    <w:rsid w:val="00D977A3"/>
    <w:rsid w:val="00DA21B0"/>
    <w:rsid w:val="00DC3FD9"/>
    <w:rsid w:val="00DD0813"/>
    <w:rsid w:val="00DD2110"/>
    <w:rsid w:val="00DE1F39"/>
    <w:rsid w:val="00DE6E9E"/>
    <w:rsid w:val="00DE7CD9"/>
    <w:rsid w:val="00DF5982"/>
    <w:rsid w:val="00E00AE1"/>
    <w:rsid w:val="00E0147F"/>
    <w:rsid w:val="00E04BE3"/>
    <w:rsid w:val="00E05055"/>
    <w:rsid w:val="00E17EE4"/>
    <w:rsid w:val="00E201BA"/>
    <w:rsid w:val="00E26E8D"/>
    <w:rsid w:val="00E30489"/>
    <w:rsid w:val="00E31315"/>
    <w:rsid w:val="00E37F42"/>
    <w:rsid w:val="00E50B68"/>
    <w:rsid w:val="00E57D2B"/>
    <w:rsid w:val="00E60243"/>
    <w:rsid w:val="00E60823"/>
    <w:rsid w:val="00E64603"/>
    <w:rsid w:val="00E70B8B"/>
    <w:rsid w:val="00E72C6A"/>
    <w:rsid w:val="00E86504"/>
    <w:rsid w:val="00E944F1"/>
    <w:rsid w:val="00EB3973"/>
    <w:rsid w:val="00EB4DB7"/>
    <w:rsid w:val="00ED03B5"/>
    <w:rsid w:val="00EE6008"/>
    <w:rsid w:val="00EF1B78"/>
    <w:rsid w:val="00F135DD"/>
    <w:rsid w:val="00F135EE"/>
    <w:rsid w:val="00F3284E"/>
    <w:rsid w:val="00F33C45"/>
    <w:rsid w:val="00F366EE"/>
    <w:rsid w:val="00F404DF"/>
    <w:rsid w:val="00F5147D"/>
    <w:rsid w:val="00F525A3"/>
    <w:rsid w:val="00F55D45"/>
    <w:rsid w:val="00F60312"/>
    <w:rsid w:val="00F6551F"/>
    <w:rsid w:val="00F676C8"/>
    <w:rsid w:val="00F707E5"/>
    <w:rsid w:val="00F76E96"/>
    <w:rsid w:val="00F81825"/>
    <w:rsid w:val="00F85ABB"/>
    <w:rsid w:val="00F934ED"/>
    <w:rsid w:val="00FA5630"/>
    <w:rsid w:val="00FB38CB"/>
    <w:rsid w:val="00FC269F"/>
    <w:rsid w:val="00FC2F24"/>
    <w:rsid w:val="00FD0D79"/>
    <w:rsid w:val="00FE3582"/>
    <w:rsid w:val="00FE3B0C"/>
    <w:rsid w:val="00FE76E6"/>
    <w:rsid w:val="00FF1EBE"/>
    <w:rsid w:val="00FF3215"/>
    <w:rsid w:val="00FF3FB5"/>
    <w:rsid w:val="00FF5553"/>
    <w:rsid w:val="00FF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63"/>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570C0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3C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821B0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2F1"/>
    <w:rPr>
      <w:rFonts w:ascii="Tahoma" w:hAnsi="Tahoma" w:cs="Tahoma"/>
      <w:sz w:val="16"/>
      <w:szCs w:val="16"/>
    </w:rPr>
  </w:style>
  <w:style w:type="character" w:customStyle="1" w:styleId="BalloonTextChar">
    <w:name w:val="Balloon Text Char"/>
    <w:basedOn w:val="DefaultParagraphFont"/>
    <w:link w:val="BalloonText"/>
    <w:uiPriority w:val="99"/>
    <w:semiHidden/>
    <w:rsid w:val="009E62F1"/>
    <w:rPr>
      <w:rFonts w:ascii="Tahoma" w:hAnsi="Tahoma" w:cs="Tahoma"/>
      <w:sz w:val="16"/>
      <w:szCs w:val="16"/>
    </w:rPr>
  </w:style>
  <w:style w:type="character" w:styleId="Hyperlink">
    <w:name w:val="Hyperlink"/>
    <w:basedOn w:val="DefaultParagraphFont"/>
    <w:uiPriority w:val="99"/>
    <w:unhideWhenUsed/>
    <w:rsid w:val="007B292F"/>
    <w:rPr>
      <w:color w:val="0000FF" w:themeColor="hyperlink"/>
      <w:u w:val="single"/>
    </w:rPr>
  </w:style>
  <w:style w:type="table" w:styleId="TableGrid">
    <w:name w:val="Table Grid"/>
    <w:basedOn w:val="TableNormal"/>
    <w:uiPriority w:val="59"/>
    <w:rsid w:val="008D6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823"/>
    <w:pPr>
      <w:spacing w:after="200" w:line="276" w:lineRule="auto"/>
      <w:ind w:left="720"/>
      <w:contextualSpacing/>
    </w:pPr>
    <w:rPr>
      <w:rFonts w:asciiTheme="minorHAnsi" w:hAnsiTheme="minorHAnsi" w:cstheme="minorBidi"/>
    </w:rPr>
  </w:style>
  <w:style w:type="paragraph" w:styleId="NormalWeb">
    <w:name w:val="Normal (Web)"/>
    <w:basedOn w:val="Normal"/>
    <w:uiPriority w:val="99"/>
    <w:unhideWhenUsed/>
    <w:rsid w:val="00286589"/>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70C0E"/>
    <w:rPr>
      <w:rFonts w:asciiTheme="majorHAnsi" w:eastAsiaTheme="majorEastAsia" w:hAnsiTheme="majorHAnsi" w:cstheme="majorBidi"/>
      <w:b/>
      <w:bCs/>
      <w:color w:val="4F81BD" w:themeColor="accent1"/>
      <w:sz w:val="26"/>
      <w:szCs w:val="26"/>
    </w:rPr>
  </w:style>
  <w:style w:type="character" w:customStyle="1" w:styleId="aqj">
    <w:name w:val="aqj"/>
    <w:basedOn w:val="DefaultParagraphFont"/>
    <w:rsid w:val="006B2164"/>
  </w:style>
  <w:style w:type="character" w:customStyle="1" w:styleId="apple-converted-space">
    <w:name w:val="apple-converted-space"/>
    <w:basedOn w:val="DefaultParagraphFont"/>
    <w:rsid w:val="006B2164"/>
  </w:style>
  <w:style w:type="character" w:customStyle="1" w:styleId="Heading3Char">
    <w:name w:val="Heading 3 Char"/>
    <w:basedOn w:val="DefaultParagraphFont"/>
    <w:link w:val="Heading3"/>
    <w:uiPriority w:val="9"/>
    <w:semiHidden/>
    <w:rsid w:val="00603C2E"/>
    <w:rPr>
      <w:rFonts w:asciiTheme="majorHAnsi" w:eastAsiaTheme="majorEastAsia" w:hAnsiTheme="majorHAnsi" w:cstheme="majorBidi"/>
      <w:b/>
      <w:bCs/>
      <w:color w:val="4F81BD" w:themeColor="accent1"/>
    </w:rPr>
  </w:style>
  <w:style w:type="paragraph" w:styleId="BodyText">
    <w:name w:val="Body Text"/>
    <w:link w:val="BodyTextChar"/>
    <w:uiPriority w:val="99"/>
    <w:semiHidden/>
    <w:unhideWhenUsed/>
    <w:rsid w:val="00603C2E"/>
    <w:pPr>
      <w:spacing w:after="120" w:line="240" w:lineRule="auto"/>
    </w:pPr>
    <w:rPr>
      <w:rFonts w:ascii="Impact" w:eastAsia="Times New Roman" w:hAnsi="Impact" w:cs="Times New Roman"/>
      <w:color w:val="373737"/>
      <w:kern w:val="28"/>
      <w:sz w:val="28"/>
      <w:szCs w:val="28"/>
    </w:rPr>
  </w:style>
  <w:style w:type="character" w:customStyle="1" w:styleId="BodyTextChar">
    <w:name w:val="Body Text Char"/>
    <w:basedOn w:val="DefaultParagraphFont"/>
    <w:link w:val="BodyText"/>
    <w:uiPriority w:val="99"/>
    <w:semiHidden/>
    <w:rsid w:val="00603C2E"/>
    <w:rPr>
      <w:rFonts w:ascii="Impact" w:eastAsia="Times New Roman" w:hAnsi="Impact" w:cs="Times New Roman"/>
      <w:color w:val="373737"/>
      <w:kern w:val="28"/>
      <w:sz w:val="28"/>
      <w:szCs w:val="28"/>
    </w:rPr>
  </w:style>
  <w:style w:type="character" w:customStyle="1" w:styleId="Heading5Char">
    <w:name w:val="Heading 5 Char"/>
    <w:basedOn w:val="DefaultParagraphFont"/>
    <w:link w:val="Heading5"/>
    <w:uiPriority w:val="9"/>
    <w:rsid w:val="00821B0C"/>
    <w:rPr>
      <w:rFonts w:ascii="Times New Roman" w:eastAsia="Times New Roman" w:hAnsi="Times New Roman" w:cs="Times New Roman"/>
      <w:b/>
      <w:bCs/>
      <w:sz w:val="20"/>
      <w:szCs w:val="20"/>
    </w:rPr>
  </w:style>
  <w:style w:type="paragraph" w:styleId="HTMLAddress">
    <w:name w:val="HTML Address"/>
    <w:basedOn w:val="Normal"/>
    <w:link w:val="HTMLAddressChar"/>
    <w:uiPriority w:val="99"/>
    <w:semiHidden/>
    <w:unhideWhenUsed/>
    <w:rsid w:val="00821B0C"/>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21B0C"/>
    <w:rPr>
      <w:rFonts w:ascii="Times New Roman" w:eastAsia="Times New Roman" w:hAnsi="Times New Roman" w:cs="Times New Roman"/>
      <w:i/>
      <w:iCs/>
      <w:sz w:val="24"/>
      <w:szCs w:val="24"/>
    </w:rPr>
  </w:style>
  <w:style w:type="character" w:styleId="Emphasis">
    <w:name w:val="Emphasis"/>
    <w:basedOn w:val="DefaultParagraphFont"/>
    <w:uiPriority w:val="20"/>
    <w:qFormat/>
    <w:rsid w:val="00821B0C"/>
    <w:rPr>
      <w:i/>
      <w:iCs/>
    </w:rPr>
  </w:style>
  <w:style w:type="character" w:styleId="Strong">
    <w:name w:val="Strong"/>
    <w:basedOn w:val="DefaultParagraphFont"/>
    <w:uiPriority w:val="22"/>
    <w:qFormat/>
    <w:rsid w:val="00F55D45"/>
    <w:rPr>
      <w:b/>
      <w:bCs/>
    </w:rPr>
  </w:style>
  <w:style w:type="character" w:customStyle="1" w:styleId="textexposedshow">
    <w:name w:val="text_exposed_show"/>
    <w:basedOn w:val="DefaultParagraphFont"/>
    <w:rsid w:val="00D47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63"/>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570C0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3C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821B0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2F1"/>
    <w:rPr>
      <w:rFonts w:ascii="Tahoma" w:hAnsi="Tahoma" w:cs="Tahoma"/>
      <w:sz w:val="16"/>
      <w:szCs w:val="16"/>
    </w:rPr>
  </w:style>
  <w:style w:type="character" w:customStyle="1" w:styleId="BalloonTextChar">
    <w:name w:val="Balloon Text Char"/>
    <w:basedOn w:val="DefaultParagraphFont"/>
    <w:link w:val="BalloonText"/>
    <w:uiPriority w:val="99"/>
    <w:semiHidden/>
    <w:rsid w:val="009E62F1"/>
    <w:rPr>
      <w:rFonts w:ascii="Tahoma" w:hAnsi="Tahoma" w:cs="Tahoma"/>
      <w:sz w:val="16"/>
      <w:szCs w:val="16"/>
    </w:rPr>
  </w:style>
  <w:style w:type="character" w:styleId="Hyperlink">
    <w:name w:val="Hyperlink"/>
    <w:basedOn w:val="DefaultParagraphFont"/>
    <w:uiPriority w:val="99"/>
    <w:unhideWhenUsed/>
    <w:rsid w:val="007B292F"/>
    <w:rPr>
      <w:color w:val="0000FF" w:themeColor="hyperlink"/>
      <w:u w:val="single"/>
    </w:rPr>
  </w:style>
  <w:style w:type="table" w:styleId="TableGrid">
    <w:name w:val="Table Grid"/>
    <w:basedOn w:val="TableNormal"/>
    <w:uiPriority w:val="59"/>
    <w:rsid w:val="008D6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823"/>
    <w:pPr>
      <w:spacing w:after="200" w:line="276" w:lineRule="auto"/>
      <w:ind w:left="720"/>
      <w:contextualSpacing/>
    </w:pPr>
    <w:rPr>
      <w:rFonts w:asciiTheme="minorHAnsi" w:hAnsiTheme="minorHAnsi" w:cstheme="minorBidi"/>
    </w:rPr>
  </w:style>
  <w:style w:type="paragraph" w:styleId="NormalWeb">
    <w:name w:val="Normal (Web)"/>
    <w:basedOn w:val="Normal"/>
    <w:uiPriority w:val="99"/>
    <w:unhideWhenUsed/>
    <w:rsid w:val="00286589"/>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70C0E"/>
    <w:rPr>
      <w:rFonts w:asciiTheme="majorHAnsi" w:eastAsiaTheme="majorEastAsia" w:hAnsiTheme="majorHAnsi" w:cstheme="majorBidi"/>
      <w:b/>
      <w:bCs/>
      <w:color w:val="4F81BD" w:themeColor="accent1"/>
      <w:sz w:val="26"/>
      <w:szCs w:val="26"/>
    </w:rPr>
  </w:style>
  <w:style w:type="character" w:customStyle="1" w:styleId="aqj">
    <w:name w:val="aqj"/>
    <w:basedOn w:val="DefaultParagraphFont"/>
    <w:rsid w:val="006B2164"/>
  </w:style>
  <w:style w:type="character" w:customStyle="1" w:styleId="apple-converted-space">
    <w:name w:val="apple-converted-space"/>
    <w:basedOn w:val="DefaultParagraphFont"/>
    <w:rsid w:val="006B2164"/>
  </w:style>
  <w:style w:type="character" w:customStyle="1" w:styleId="Heading3Char">
    <w:name w:val="Heading 3 Char"/>
    <w:basedOn w:val="DefaultParagraphFont"/>
    <w:link w:val="Heading3"/>
    <w:uiPriority w:val="9"/>
    <w:semiHidden/>
    <w:rsid w:val="00603C2E"/>
    <w:rPr>
      <w:rFonts w:asciiTheme="majorHAnsi" w:eastAsiaTheme="majorEastAsia" w:hAnsiTheme="majorHAnsi" w:cstheme="majorBidi"/>
      <w:b/>
      <w:bCs/>
      <w:color w:val="4F81BD" w:themeColor="accent1"/>
    </w:rPr>
  </w:style>
  <w:style w:type="paragraph" w:styleId="BodyText">
    <w:name w:val="Body Text"/>
    <w:link w:val="BodyTextChar"/>
    <w:uiPriority w:val="99"/>
    <w:semiHidden/>
    <w:unhideWhenUsed/>
    <w:rsid w:val="00603C2E"/>
    <w:pPr>
      <w:spacing w:after="120" w:line="240" w:lineRule="auto"/>
    </w:pPr>
    <w:rPr>
      <w:rFonts w:ascii="Impact" w:eastAsia="Times New Roman" w:hAnsi="Impact" w:cs="Times New Roman"/>
      <w:color w:val="373737"/>
      <w:kern w:val="28"/>
      <w:sz w:val="28"/>
      <w:szCs w:val="28"/>
    </w:rPr>
  </w:style>
  <w:style w:type="character" w:customStyle="1" w:styleId="BodyTextChar">
    <w:name w:val="Body Text Char"/>
    <w:basedOn w:val="DefaultParagraphFont"/>
    <w:link w:val="BodyText"/>
    <w:uiPriority w:val="99"/>
    <w:semiHidden/>
    <w:rsid w:val="00603C2E"/>
    <w:rPr>
      <w:rFonts w:ascii="Impact" w:eastAsia="Times New Roman" w:hAnsi="Impact" w:cs="Times New Roman"/>
      <w:color w:val="373737"/>
      <w:kern w:val="28"/>
      <w:sz w:val="28"/>
      <w:szCs w:val="28"/>
    </w:rPr>
  </w:style>
  <w:style w:type="character" w:customStyle="1" w:styleId="Heading5Char">
    <w:name w:val="Heading 5 Char"/>
    <w:basedOn w:val="DefaultParagraphFont"/>
    <w:link w:val="Heading5"/>
    <w:uiPriority w:val="9"/>
    <w:rsid w:val="00821B0C"/>
    <w:rPr>
      <w:rFonts w:ascii="Times New Roman" w:eastAsia="Times New Roman" w:hAnsi="Times New Roman" w:cs="Times New Roman"/>
      <w:b/>
      <w:bCs/>
      <w:sz w:val="20"/>
      <w:szCs w:val="20"/>
    </w:rPr>
  </w:style>
  <w:style w:type="paragraph" w:styleId="HTMLAddress">
    <w:name w:val="HTML Address"/>
    <w:basedOn w:val="Normal"/>
    <w:link w:val="HTMLAddressChar"/>
    <w:uiPriority w:val="99"/>
    <w:semiHidden/>
    <w:unhideWhenUsed/>
    <w:rsid w:val="00821B0C"/>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21B0C"/>
    <w:rPr>
      <w:rFonts w:ascii="Times New Roman" w:eastAsia="Times New Roman" w:hAnsi="Times New Roman" w:cs="Times New Roman"/>
      <w:i/>
      <w:iCs/>
      <w:sz w:val="24"/>
      <w:szCs w:val="24"/>
    </w:rPr>
  </w:style>
  <w:style w:type="character" w:styleId="Emphasis">
    <w:name w:val="Emphasis"/>
    <w:basedOn w:val="DefaultParagraphFont"/>
    <w:uiPriority w:val="20"/>
    <w:qFormat/>
    <w:rsid w:val="00821B0C"/>
    <w:rPr>
      <w:i/>
      <w:iCs/>
    </w:rPr>
  </w:style>
  <w:style w:type="character" w:styleId="Strong">
    <w:name w:val="Strong"/>
    <w:basedOn w:val="DefaultParagraphFont"/>
    <w:uiPriority w:val="22"/>
    <w:qFormat/>
    <w:rsid w:val="00F55D45"/>
    <w:rPr>
      <w:b/>
      <w:bCs/>
    </w:rPr>
  </w:style>
  <w:style w:type="character" w:customStyle="1" w:styleId="textexposedshow">
    <w:name w:val="text_exposed_show"/>
    <w:basedOn w:val="DefaultParagraphFont"/>
    <w:rsid w:val="00D47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115">
      <w:bodyDiv w:val="1"/>
      <w:marLeft w:val="0"/>
      <w:marRight w:val="0"/>
      <w:marTop w:val="0"/>
      <w:marBottom w:val="0"/>
      <w:divBdr>
        <w:top w:val="none" w:sz="0" w:space="0" w:color="auto"/>
        <w:left w:val="none" w:sz="0" w:space="0" w:color="auto"/>
        <w:bottom w:val="none" w:sz="0" w:space="0" w:color="auto"/>
        <w:right w:val="none" w:sz="0" w:space="0" w:color="auto"/>
      </w:divBdr>
    </w:div>
    <w:div w:id="73017526">
      <w:bodyDiv w:val="1"/>
      <w:marLeft w:val="0"/>
      <w:marRight w:val="0"/>
      <w:marTop w:val="0"/>
      <w:marBottom w:val="0"/>
      <w:divBdr>
        <w:top w:val="none" w:sz="0" w:space="0" w:color="auto"/>
        <w:left w:val="none" w:sz="0" w:space="0" w:color="auto"/>
        <w:bottom w:val="none" w:sz="0" w:space="0" w:color="auto"/>
        <w:right w:val="none" w:sz="0" w:space="0" w:color="auto"/>
      </w:divBdr>
    </w:div>
    <w:div w:id="192311799">
      <w:bodyDiv w:val="1"/>
      <w:marLeft w:val="0"/>
      <w:marRight w:val="0"/>
      <w:marTop w:val="0"/>
      <w:marBottom w:val="0"/>
      <w:divBdr>
        <w:top w:val="none" w:sz="0" w:space="0" w:color="auto"/>
        <w:left w:val="none" w:sz="0" w:space="0" w:color="auto"/>
        <w:bottom w:val="none" w:sz="0" w:space="0" w:color="auto"/>
        <w:right w:val="none" w:sz="0" w:space="0" w:color="auto"/>
      </w:divBdr>
      <w:divsChild>
        <w:div w:id="1810896054">
          <w:marLeft w:val="0"/>
          <w:marRight w:val="0"/>
          <w:marTop w:val="0"/>
          <w:marBottom w:val="0"/>
          <w:divBdr>
            <w:top w:val="none" w:sz="0" w:space="0" w:color="auto"/>
            <w:left w:val="none" w:sz="0" w:space="0" w:color="auto"/>
            <w:bottom w:val="none" w:sz="0" w:space="0" w:color="auto"/>
            <w:right w:val="none" w:sz="0" w:space="0" w:color="auto"/>
          </w:divBdr>
        </w:div>
        <w:div w:id="680397361">
          <w:marLeft w:val="0"/>
          <w:marRight w:val="0"/>
          <w:marTop w:val="0"/>
          <w:marBottom w:val="0"/>
          <w:divBdr>
            <w:top w:val="none" w:sz="0" w:space="0" w:color="auto"/>
            <w:left w:val="none" w:sz="0" w:space="0" w:color="auto"/>
            <w:bottom w:val="none" w:sz="0" w:space="0" w:color="auto"/>
            <w:right w:val="none" w:sz="0" w:space="0" w:color="auto"/>
          </w:divBdr>
        </w:div>
      </w:divsChild>
    </w:div>
    <w:div w:id="238561237">
      <w:bodyDiv w:val="1"/>
      <w:marLeft w:val="0"/>
      <w:marRight w:val="0"/>
      <w:marTop w:val="0"/>
      <w:marBottom w:val="0"/>
      <w:divBdr>
        <w:top w:val="none" w:sz="0" w:space="0" w:color="auto"/>
        <w:left w:val="none" w:sz="0" w:space="0" w:color="auto"/>
        <w:bottom w:val="none" w:sz="0" w:space="0" w:color="auto"/>
        <w:right w:val="none" w:sz="0" w:space="0" w:color="auto"/>
      </w:divBdr>
      <w:divsChild>
        <w:div w:id="97215572">
          <w:marLeft w:val="0"/>
          <w:marRight w:val="0"/>
          <w:marTop w:val="0"/>
          <w:marBottom w:val="0"/>
          <w:divBdr>
            <w:top w:val="none" w:sz="0" w:space="0" w:color="auto"/>
            <w:left w:val="none" w:sz="0" w:space="0" w:color="auto"/>
            <w:bottom w:val="none" w:sz="0" w:space="0" w:color="auto"/>
            <w:right w:val="none" w:sz="0" w:space="0" w:color="auto"/>
          </w:divBdr>
        </w:div>
      </w:divsChild>
    </w:div>
    <w:div w:id="473450818">
      <w:bodyDiv w:val="1"/>
      <w:marLeft w:val="0"/>
      <w:marRight w:val="0"/>
      <w:marTop w:val="0"/>
      <w:marBottom w:val="0"/>
      <w:divBdr>
        <w:top w:val="none" w:sz="0" w:space="0" w:color="auto"/>
        <w:left w:val="none" w:sz="0" w:space="0" w:color="auto"/>
        <w:bottom w:val="none" w:sz="0" w:space="0" w:color="auto"/>
        <w:right w:val="none" w:sz="0" w:space="0" w:color="auto"/>
      </w:divBdr>
      <w:divsChild>
        <w:div w:id="2117751307">
          <w:marLeft w:val="0"/>
          <w:marRight w:val="0"/>
          <w:marTop w:val="0"/>
          <w:marBottom w:val="0"/>
          <w:divBdr>
            <w:top w:val="none" w:sz="0" w:space="0" w:color="auto"/>
            <w:left w:val="none" w:sz="0" w:space="0" w:color="auto"/>
            <w:bottom w:val="none" w:sz="0" w:space="0" w:color="auto"/>
            <w:right w:val="none" w:sz="0" w:space="0" w:color="auto"/>
          </w:divBdr>
        </w:div>
      </w:divsChild>
    </w:div>
    <w:div w:id="476917255">
      <w:bodyDiv w:val="1"/>
      <w:marLeft w:val="0"/>
      <w:marRight w:val="0"/>
      <w:marTop w:val="0"/>
      <w:marBottom w:val="0"/>
      <w:divBdr>
        <w:top w:val="none" w:sz="0" w:space="0" w:color="auto"/>
        <w:left w:val="none" w:sz="0" w:space="0" w:color="auto"/>
        <w:bottom w:val="none" w:sz="0" w:space="0" w:color="auto"/>
        <w:right w:val="none" w:sz="0" w:space="0" w:color="auto"/>
      </w:divBdr>
    </w:div>
    <w:div w:id="481123142">
      <w:bodyDiv w:val="1"/>
      <w:marLeft w:val="0"/>
      <w:marRight w:val="0"/>
      <w:marTop w:val="0"/>
      <w:marBottom w:val="0"/>
      <w:divBdr>
        <w:top w:val="none" w:sz="0" w:space="0" w:color="auto"/>
        <w:left w:val="none" w:sz="0" w:space="0" w:color="auto"/>
        <w:bottom w:val="none" w:sz="0" w:space="0" w:color="auto"/>
        <w:right w:val="none" w:sz="0" w:space="0" w:color="auto"/>
      </w:divBdr>
    </w:div>
    <w:div w:id="550843047">
      <w:bodyDiv w:val="1"/>
      <w:marLeft w:val="0"/>
      <w:marRight w:val="0"/>
      <w:marTop w:val="0"/>
      <w:marBottom w:val="0"/>
      <w:divBdr>
        <w:top w:val="none" w:sz="0" w:space="0" w:color="auto"/>
        <w:left w:val="none" w:sz="0" w:space="0" w:color="auto"/>
        <w:bottom w:val="none" w:sz="0" w:space="0" w:color="auto"/>
        <w:right w:val="none" w:sz="0" w:space="0" w:color="auto"/>
      </w:divBdr>
    </w:div>
    <w:div w:id="555775318">
      <w:bodyDiv w:val="1"/>
      <w:marLeft w:val="0"/>
      <w:marRight w:val="0"/>
      <w:marTop w:val="0"/>
      <w:marBottom w:val="0"/>
      <w:divBdr>
        <w:top w:val="none" w:sz="0" w:space="0" w:color="auto"/>
        <w:left w:val="none" w:sz="0" w:space="0" w:color="auto"/>
        <w:bottom w:val="none" w:sz="0" w:space="0" w:color="auto"/>
        <w:right w:val="none" w:sz="0" w:space="0" w:color="auto"/>
      </w:divBdr>
    </w:div>
    <w:div w:id="620460976">
      <w:bodyDiv w:val="1"/>
      <w:marLeft w:val="0"/>
      <w:marRight w:val="0"/>
      <w:marTop w:val="0"/>
      <w:marBottom w:val="0"/>
      <w:divBdr>
        <w:top w:val="none" w:sz="0" w:space="0" w:color="auto"/>
        <w:left w:val="none" w:sz="0" w:space="0" w:color="auto"/>
        <w:bottom w:val="none" w:sz="0" w:space="0" w:color="auto"/>
        <w:right w:val="none" w:sz="0" w:space="0" w:color="auto"/>
      </w:divBdr>
    </w:div>
    <w:div w:id="621615413">
      <w:bodyDiv w:val="1"/>
      <w:marLeft w:val="0"/>
      <w:marRight w:val="0"/>
      <w:marTop w:val="0"/>
      <w:marBottom w:val="0"/>
      <w:divBdr>
        <w:top w:val="none" w:sz="0" w:space="0" w:color="auto"/>
        <w:left w:val="none" w:sz="0" w:space="0" w:color="auto"/>
        <w:bottom w:val="none" w:sz="0" w:space="0" w:color="auto"/>
        <w:right w:val="none" w:sz="0" w:space="0" w:color="auto"/>
      </w:divBdr>
    </w:div>
    <w:div w:id="689910520">
      <w:bodyDiv w:val="1"/>
      <w:marLeft w:val="0"/>
      <w:marRight w:val="0"/>
      <w:marTop w:val="0"/>
      <w:marBottom w:val="0"/>
      <w:divBdr>
        <w:top w:val="none" w:sz="0" w:space="0" w:color="auto"/>
        <w:left w:val="none" w:sz="0" w:space="0" w:color="auto"/>
        <w:bottom w:val="none" w:sz="0" w:space="0" w:color="auto"/>
        <w:right w:val="none" w:sz="0" w:space="0" w:color="auto"/>
      </w:divBdr>
    </w:div>
    <w:div w:id="838157665">
      <w:bodyDiv w:val="1"/>
      <w:marLeft w:val="0"/>
      <w:marRight w:val="0"/>
      <w:marTop w:val="0"/>
      <w:marBottom w:val="0"/>
      <w:divBdr>
        <w:top w:val="none" w:sz="0" w:space="0" w:color="auto"/>
        <w:left w:val="none" w:sz="0" w:space="0" w:color="auto"/>
        <w:bottom w:val="none" w:sz="0" w:space="0" w:color="auto"/>
        <w:right w:val="none" w:sz="0" w:space="0" w:color="auto"/>
      </w:divBdr>
    </w:div>
    <w:div w:id="876695507">
      <w:bodyDiv w:val="1"/>
      <w:marLeft w:val="0"/>
      <w:marRight w:val="0"/>
      <w:marTop w:val="0"/>
      <w:marBottom w:val="0"/>
      <w:divBdr>
        <w:top w:val="none" w:sz="0" w:space="0" w:color="auto"/>
        <w:left w:val="none" w:sz="0" w:space="0" w:color="auto"/>
        <w:bottom w:val="none" w:sz="0" w:space="0" w:color="auto"/>
        <w:right w:val="none" w:sz="0" w:space="0" w:color="auto"/>
      </w:divBdr>
    </w:div>
    <w:div w:id="896016089">
      <w:bodyDiv w:val="1"/>
      <w:marLeft w:val="0"/>
      <w:marRight w:val="0"/>
      <w:marTop w:val="0"/>
      <w:marBottom w:val="0"/>
      <w:divBdr>
        <w:top w:val="none" w:sz="0" w:space="0" w:color="auto"/>
        <w:left w:val="none" w:sz="0" w:space="0" w:color="auto"/>
        <w:bottom w:val="none" w:sz="0" w:space="0" w:color="auto"/>
        <w:right w:val="none" w:sz="0" w:space="0" w:color="auto"/>
      </w:divBdr>
    </w:div>
    <w:div w:id="918635647">
      <w:bodyDiv w:val="1"/>
      <w:marLeft w:val="0"/>
      <w:marRight w:val="0"/>
      <w:marTop w:val="0"/>
      <w:marBottom w:val="0"/>
      <w:divBdr>
        <w:top w:val="none" w:sz="0" w:space="0" w:color="auto"/>
        <w:left w:val="none" w:sz="0" w:space="0" w:color="auto"/>
        <w:bottom w:val="none" w:sz="0" w:space="0" w:color="auto"/>
        <w:right w:val="none" w:sz="0" w:space="0" w:color="auto"/>
      </w:divBdr>
    </w:div>
    <w:div w:id="1000238930">
      <w:bodyDiv w:val="1"/>
      <w:marLeft w:val="0"/>
      <w:marRight w:val="0"/>
      <w:marTop w:val="0"/>
      <w:marBottom w:val="0"/>
      <w:divBdr>
        <w:top w:val="none" w:sz="0" w:space="0" w:color="auto"/>
        <w:left w:val="none" w:sz="0" w:space="0" w:color="auto"/>
        <w:bottom w:val="none" w:sz="0" w:space="0" w:color="auto"/>
        <w:right w:val="none" w:sz="0" w:space="0" w:color="auto"/>
      </w:divBdr>
    </w:div>
    <w:div w:id="1256088457">
      <w:bodyDiv w:val="1"/>
      <w:marLeft w:val="0"/>
      <w:marRight w:val="0"/>
      <w:marTop w:val="0"/>
      <w:marBottom w:val="0"/>
      <w:divBdr>
        <w:top w:val="none" w:sz="0" w:space="0" w:color="auto"/>
        <w:left w:val="none" w:sz="0" w:space="0" w:color="auto"/>
        <w:bottom w:val="none" w:sz="0" w:space="0" w:color="auto"/>
        <w:right w:val="none" w:sz="0" w:space="0" w:color="auto"/>
      </w:divBdr>
    </w:div>
    <w:div w:id="1338003083">
      <w:bodyDiv w:val="1"/>
      <w:marLeft w:val="0"/>
      <w:marRight w:val="0"/>
      <w:marTop w:val="0"/>
      <w:marBottom w:val="0"/>
      <w:divBdr>
        <w:top w:val="none" w:sz="0" w:space="0" w:color="auto"/>
        <w:left w:val="none" w:sz="0" w:space="0" w:color="auto"/>
        <w:bottom w:val="none" w:sz="0" w:space="0" w:color="auto"/>
        <w:right w:val="none" w:sz="0" w:space="0" w:color="auto"/>
      </w:divBdr>
    </w:div>
    <w:div w:id="1378964931">
      <w:bodyDiv w:val="1"/>
      <w:marLeft w:val="0"/>
      <w:marRight w:val="0"/>
      <w:marTop w:val="0"/>
      <w:marBottom w:val="0"/>
      <w:divBdr>
        <w:top w:val="none" w:sz="0" w:space="0" w:color="auto"/>
        <w:left w:val="none" w:sz="0" w:space="0" w:color="auto"/>
        <w:bottom w:val="none" w:sz="0" w:space="0" w:color="auto"/>
        <w:right w:val="none" w:sz="0" w:space="0" w:color="auto"/>
      </w:divBdr>
    </w:div>
    <w:div w:id="1418285457">
      <w:bodyDiv w:val="1"/>
      <w:marLeft w:val="0"/>
      <w:marRight w:val="0"/>
      <w:marTop w:val="0"/>
      <w:marBottom w:val="0"/>
      <w:divBdr>
        <w:top w:val="none" w:sz="0" w:space="0" w:color="auto"/>
        <w:left w:val="none" w:sz="0" w:space="0" w:color="auto"/>
        <w:bottom w:val="none" w:sz="0" w:space="0" w:color="auto"/>
        <w:right w:val="none" w:sz="0" w:space="0" w:color="auto"/>
      </w:divBdr>
    </w:div>
    <w:div w:id="1428958708">
      <w:bodyDiv w:val="1"/>
      <w:marLeft w:val="0"/>
      <w:marRight w:val="0"/>
      <w:marTop w:val="0"/>
      <w:marBottom w:val="0"/>
      <w:divBdr>
        <w:top w:val="none" w:sz="0" w:space="0" w:color="auto"/>
        <w:left w:val="none" w:sz="0" w:space="0" w:color="auto"/>
        <w:bottom w:val="none" w:sz="0" w:space="0" w:color="auto"/>
        <w:right w:val="none" w:sz="0" w:space="0" w:color="auto"/>
      </w:divBdr>
    </w:div>
    <w:div w:id="1542673913">
      <w:bodyDiv w:val="1"/>
      <w:marLeft w:val="0"/>
      <w:marRight w:val="0"/>
      <w:marTop w:val="0"/>
      <w:marBottom w:val="0"/>
      <w:divBdr>
        <w:top w:val="none" w:sz="0" w:space="0" w:color="auto"/>
        <w:left w:val="none" w:sz="0" w:space="0" w:color="auto"/>
        <w:bottom w:val="none" w:sz="0" w:space="0" w:color="auto"/>
        <w:right w:val="none" w:sz="0" w:space="0" w:color="auto"/>
      </w:divBdr>
    </w:div>
    <w:div w:id="1563369594">
      <w:bodyDiv w:val="1"/>
      <w:marLeft w:val="0"/>
      <w:marRight w:val="0"/>
      <w:marTop w:val="0"/>
      <w:marBottom w:val="0"/>
      <w:divBdr>
        <w:top w:val="none" w:sz="0" w:space="0" w:color="auto"/>
        <w:left w:val="none" w:sz="0" w:space="0" w:color="auto"/>
        <w:bottom w:val="none" w:sz="0" w:space="0" w:color="auto"/>
        <w:right w:val="none" w:sz="0" w:space="0" w:color="auto"/>
      </w:divBdr>
    </w:div>
    <w:div w:id="1606423073">
      <w:bodyDiv w:val="1"/>
      <w:marLeft w:val="0"/>
      <w:marRight w:val="0"/>
      <w:marTop w:val="0"/>
      <w:marBottom w:val="0"/>
      <w:divBdr>
        <w:top w:val="none" w:sz="0" w:space="0" w:color="auto"/>
        <w:left w:val="none" w:sz="0" w:space="0" w:color="auto"/>
        <w:bottom w:val="none" w:sz="0" w:space="0" w:color="auto"/>
        <w:right w:val="none" w:sz="0" w:space="0" w:color="auto"/>
      </w:divBdr>
    </w:div>
    <w:div w:id="1631669437">
      <w:bodyDiv w:val="1"/>
      <w:marLeft w:val="0"/>
      <w:marRight w:val="0"/>
      <w:marTop w:val="0"/>
      <w:marBottom w:val="0"/>
      <w:divBdr>
        <w:top w:val="none" w:sz="0" w:space="0" w:color="auto"/>
        <w:left w:val="none" w:sz="0" w:space="0" w:color="auto"/>
        <w:bottom w:val="none" w:sz="0" w:space="0" w:color="auto"/>
        <w:right w:val="none" w:sz="0" w:space="0" w:color="auto"/>
      </w:divBdr>
    </w:div>
    <w:div w:id="1638291833">
      <w:bodyDiv w:val="1"/>
      <w:marLeft w:val="0"/>
      <w:marRight w:val="0"/>
      <w:marTop w:val="0"/>
      <w:marBottom w:val="0"/>
      <w:divBdr>
        <w:top w:val="none" w:sz="0" w:space="0" w:color="auto"/>
        <w:left w:val="none" w:sz="0" w:space="0" w:color="auto"/>
        <w:bottom w:val="none" w:sz="0" w:space="0" w:color="auto"/>
        <w:right w:val="none" w:sz="0" w:space="0" w:color="auto"/>
      </w:divBdr>
    </w:div>
    <w:div w:id="1666712167">
      <w:bodyDiv w:val="1"/>
      <w:marLeft w:val="0"/>
      <w:marRight w:val="0"/>
      <w:marTop w:val="0"/>
      <w:marBottom w:val="0"/>
      <w:divBdr>
        <w:top w:val="none" w:sz="0" w:space="0" w:color="auto"/>
        <w:left w:val="none" w:sz="0" w:space="0" w:color="auto"/>
        <w:bottom w:val="none" w:sz="0" w:space="0" w:color="auto"/>
        <w:right w:val="none" w:sz="0" w:space="0" w:color="auto"/>
      </w:divBdr>
    </w:div>
    <w:div w:id="1726831593">
      <w:bodyDiv w:val="1"/>
      <w:marLeft w:val="0"/>
      <w:marRight w:val="0"/>
      <w:marTop w:val="0"/>
      <w:marBottom w:val="0"/>
      <w:divBdr>
        <w:top w:val="none" w:sz="0" w:space="0" w:color="auto"/>
        <w:left w:val="none" w:sz="0" w:space="0" w:color="auto"/>
        <w:bottom w:val="none" w:sz="0" w:space="0" w:color="auto"/>
        <w:right w:val="none" w:sz="0" w:space="0" w:color="auto"/>
      </w:divBdr>
    </w:div>
    <w:div w:id="1729959001">
      <w:bodyDiv w:val="1"/>
      <w:marLeft w:val="0"/>
      <w:marRight w:val="0"/>
      <w:marTop w:val="0"/>
      <w:marBottom w:val="0"/>
      <w:divBdr>
        <w:top w:val="none" w:sz="0" w:space="0" w:color="auto"/>
        <w:left w:val="none" w:sz="0" w:space="0" w:color="auto"/>
        <w:bottom w:val="none" w:sz="0" w:space="0" w:color="auto"/>
        <w:right w:val="none" w:sz="0" w:space="0" w:color="auto"/>
      </w:divBdr>
    </w:div>
    <w:div w:id="1733888112">
      <w:bodyDiv w:val="1"/>
      <w:marLeft w:val="0"/>
      <w:marRight w:val="0"/>
      <w:marTop w:val="0"/>
      <w:marBottom w:val="0"/>
      <w:divBdr>
        <w:top w:val="none" w:sz="0" w:space="0" w:color="auto"/>
        <w:left w:val="none" w:sz="0" w:space="0" w:color="auto"/>
        <w:bottom w:val="none" w:sz="0" w:space="0" w:color="auto"/>
        <w:right w:val="none" w:sz="0" w:space="0" w:color="auto"/>
      </w:divBdr>
      <w:divsChild>
        <w:div w:id="1842964682">
          <w:marLeft w:val="0"/>
          <w:marRight w:val="0"/>
          <w:marTop w:val="0"/>
          <w:marBottom w:val="0"/>
          <w:divBdr>
            <w:top w:val="none" w:sz="0" w:space="0" w:color="auto"/>
            <w:left w:val="none" w:sz="0" w:space="0" w:color="auto"/>
            <w:bottom w:val="none" w:sz="0" w:space="0" w:color="auto"/>
            <w:right w:val="none" w:sz="0" w:space="0" w:color="auto"/>
          </w:divBdr>
        </w:div>
        <w:div w:id="1124613944">
          <w:marLeft w:val="0"/>
          <w:marRight w:val="0"/>
          <w:marTop w:val="0"/>
          <w:marBottom w:val="0"/>
          <w:divBdr>
            <w:top w:val="none" w:sz="0" w:space="0" w:color="auto"/>
            <w:left w:val="none" w:sz="0" w:space="0" w:color="auto"/>
            <w:bottom w:val="none" w:sz="0" w:space="0" w:color="auto"/>
            <w:right w:val="none" w:sz="0" w:space="0" w:color="auto"/>
          </w:divBdr>
        </w:div>
      </w:divsChild>
    </w:div>
    <w:div w:id="1750348692">
      <w:bodyDiv w:val="1"/>
      <w:marLeft w:val="0"/>
      <w:marRight w:val="0"/>
      <w:marTop w:val="0"/>
      <w:marBottom w:val="0"/>
      <w:divBdr>
        <w:top w:val="none" w:sz="0" w:space="0" w:color="auto"/>
        <w:left w:val="none" w:sz="0" w:space="0" w:color="auto"/>
        <w:bottom w:val="none" w:sz="0" w:space="0" w:color="auto"/>
        <w:right w:val="none" w:sz="0" w:space="0" w:color="auto"/>
      </w:divBdr>
    </w:div>
    <w:div w:id="1789735608">
      <w:bodyDiv w:val="1"/>
      <w:marLeft w:val="0"/>
      <w:marRight w:val="0"/>
      <w:marTop w:val="0"/>
      <w:marBottom w:val="0"/>
      <w:divBdr>
        <w:top w:val="none" w:sz="0" w:space="0" w:color="auto"/>
        <w:left w:val="none" w:sz="0" w:space="0" w:color="auto"/>
        <w:bottom w:val="none" w:sz="0" w:space="0" w:color="auto"/>
        <w:right w:val="none" w:sz="0" w:space="0" w:color="auto"/>
      </w:divBdr>
      <w:divsChild>
        <w:div w:id="78410629">
          <w:marLeft w:val="450"/>
          <w:marRight w:val="0"/>
          <w:marTop w:val="0"/>
          <w:marBottom w:val="0"/>
          <w:divBdr>
            <w:top w:val="none" w:sz="0" w:space="0" w:color="auto"/>
            <w:left w:val="none" w:sz="0" w:space="0" w:color="auto"/>
            <w:bottom w:val="none" w:sz="0" w:space="0" w:color="auto"/>
            <w:right w:val="none" w:sz="0" w:space="0" w:color="auto"/>
          </w:divBdr>
        </w:div>
      </w:divsChild>
    </w:div>
    <w:div w:id="1871215987">
      <w:bodyDiv w:val="1"/>
      <w:marLeft w:val="0"/>
      <w:marRight w:val="0"/>
      <w:marTop w:val="0"/>
      <w:marBottom w:val="0"/>
      <w:divBdr>
        <w:top w:val="none" w:sz="0" w:space="0" w:color="auto"/>
        <w:left w:val="none" w:sz="0" w:space="0" w:color="auto"/>
        <w:bottom w:val="none" w:sz="0" w:space="0" w:color="auto"/>
        <w:right w:val="none" w:sz="0" w:space="0" w:color="auto"/>
      </w:divBdr>
    </w:div>
    <w:div w:id="1932162183">
      <w:bodyDiv w:val="1"/>
      <w:marLeft w:val="0"/>
      <w:marRight w:val="0"/>
      <w:marTop w:val="0"/>
      <w:marBottom w:val="0"/>
      <w:divBdr>
        <w:top w:val="none" w:sz="0" w:space="0" w:color="auto"/>
        <w:left w:val="none" w:sz="0" w:space="0" w:color="auto"/>
        <w:bottom w:val="none" w:sz="0" w:space="0" w:color="auto"/>
        <w:right w:val="none" w:sz="0" w:space="0" w:color="auto"/>
      </w:divBdr>
    </w:div>
    <w:div w:id="1958877108">
      <w:bodyDiv w:val="1"/>
      <w:marLeft w:val="0"/>
      <w:marRight w:val="0"/>
      <w:marTop w:val="0"/>
      <w:marBottom w:val="0"/>
      <w:divBdr>
        <w:top w:val="none" w:sz="0" w:space="0" w:color="auto"/>
        <w:left w:val="none" w:sz="0" w:space="0" w:color="auto"/>
        <w:bottom w:val="none" w:sz="0" w:space="0" w:color="auto"/>
        <w:right w:val="none" w:sz="0" w:space="0" w:color="auto"/>
      </w:divBdr>
      <w:divsChild>
        <w:div w:id="202600956">
          <w:marLeft w:val="0"/>
          <w:marRight w:val="0"/>
          <w:marTop w:val="0"/>
          <w:marBottom w:val="0"/>
          <w:divBdr>
            <w:top w:val="none" w:sz="0" w:space="0" w:color="auto"/>
            <w:left w:val="none" w:sz="0" w:space="0" w:color="auto"/>
            <w:bottom w:val="none" w:sz="0" w:space="0" w:color="auto"/>
            <w:right w:val="none" w:sz="0" w:space="0" w:color="auto"/>
          </w:divBdr>
        </w:div>
      </w:divsChild>
    </w:div>
    <w:div w:id="2011517988">
      <w:bodyDiv w:val="1"/>
      <w:marLeft w:val="0"/>
      <w:marRight w:val="0"/>
      <w:marTop w:val="0"/>
      <w:marBottom w:val="0"/>
      <w:divBdr>
        <w:top w:val="none" w:sz="0" w:space="0" w:color="auto"/>
        <w:left w:val="none" w:sz="0" w:space="0" w:color="auto"/>
        <w:bottom w:val="none" w:sz="0" w:space="0" w:color="auto"/>
        <w:right w:val="none" w:sz="0" w:space="0" w:color="auto"/>
      </w:divBdr>
    </w:div>
    <w:div w:id="2023626571">
      <w:bodyDiv w:val="1"/>
      <w:marLeft w:val="0"/>
      <w:marRight w:val="0"/>
      <w:marTop w:val="0"/>
      <w:marBottom w:val="0"/>
      <w:divBdr>
        <w:top w:val="none" w:sz="0" w:space="0" w:color="auto"/>
        <w:left w:val="none" w:sz="0" w:space="0" w:color="auto"/>
        <w:bottom w:val="none" w:sz="0" w:space="0" w:color="auto"/>
        <w:right w:val="none" w:sz="0" w:space="0" w:color="auto"/>
      </w:divBdr>
    </w:div>
    <w:div w:id="2052607444">
      <w:bodyDiv w:val="1"/>
      <w:marLeft w:val="0"/>
      <w:marRight w:val="0"/>
      <w:marTop w:val="0"/>
      <w:marBottom w:val="0"/>
      <w:divBdr>
        <w:top w:val="none" w:sz="0" w:space="0" w:color="auto"/>
        <w:left w:val="none" w:sz="0" w:space="0" w:color="auto"/>
        <w:bottom w:val="none" w:sz="0" w:space="0" w:color="auto"/>
        <w:right w:val="none" w:sz="0" w:space="0" w:color="auto"/>
      </w:divBdr>
    </w:div>
    <w:div w:id="2053534070">
      <w:bodyDiv w:val="1"/>
      <w:marLeft w:val="0"/>
      <w:marRight w:val="0"/>
      <w:marTop w:val="0"/>
      <w:marBottom w:val="0"/>
      <w:divBdr>
        <w:top w:val="none" w:sz="0" w:space="0" w:color="auto"/>
        <w:left w:val="none" w:sz="0" w:space="0" w:color="auto"/>
        <w:bottom w:val="none" w:sz="0" w:space="0" w:color="auto"/>
        <w:right w:val="none" w:sz="0" w:space="0" w:color="auto"/>
      </w:divBdr>
    </w:div>
    <w:div w:id="2073961301">
      <w:bodyDiv w:val="1"/>
      <w:marLeft w:val="0"/>
      <w:marRight w:val="0"/>
      <w:marTop w:val="0"/>
      <w:marBottom w:val="0"/>
      <w:divBdr>
        <w:top w:val="none" w:sz="0" w:space="0" w:color="auto"/>
        <w:left w:val="none" w:sz="0" w:space="0" w:color="auto"/>
        <w:bottom w:val="none" w:sz="0" w:space="0" w:color="auto"/>
        <w:right w:val="none" w:sz="0" w:space="0" w:color="auto"/>
      </w:divBdr>
    </w:div>
    <w:div w:id="2075274169">
      <w:bodyDiv w:val="1"/>
      <w:marLeft w:val="0"/>
      <w:marRight w:val="0"/>
      <w:marTop w:val="0"/>
      <w:marBottom w:val="0"/>
      <w:divBdr>
        <w:top w:val="none" w:sz="0" w:space="0" w:color="auto"/>
        <w:left w:val="none" w:sz="0" w:space="0" w:color="auto"/>
        <w:bottom w:val="none" w:sz="0" w:space="0" w:color="auto"/>
        <w:right w:val="none" w:sz="0" w:space="0" w:color="auto"/>
      </w:divBdr>
    </w:div>
    <w:div w:id="2076000821">
      <w:bodyDiv w:val="1"/>
      <w:marLeft w:val="0"/>
      <w:marRight w:val="0"/>
      <w:marTop w:val="0"/>
      <w:marBottom w:val="0"/>
      <w:divBdr>
        <w:top w:val="none" w:sz="0" w:space="0" w:color="auto"/>
        <w:left w:val="none" w:sz="0" w:space="0" w:color="auto"/>
        <w:bottom w:val="none" w:sz="0" w:space="0" w:color="auto"/>
        <w:right w:val="none" w:sz="0" w:space="0" w:color="auto"/>
      </w:divBdr>
    </w:div>
    <w:div w:id="2080323001">
      <w:bodyDiv w:val="1"/>
      <w:marLeft w:val="0"/>
      <w:marRight w:val="0"/>
      <w:marTop w:val="0"/>
      <w:marBottom w:val="0"/>
      <w:divBdr>
        <w:top w:val="none" w:sz="0" w:space="0" w:color="auto"/>
        <w:left w:val="none" w:sz="0" w:space="0" w:color="auto"/>
        <w:bottom w:val="none" w:sz="0" w:space="0" w:color="auto"/>
        <w:right w:val="none" w:sz="0" w:space="0" w:color="auto"/>
      </w:divBdr>
    </w:div>
    <w:div w:id="210222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hinfo@cinergymetro.net" TargetMode="External"/><Relationship Id="rId13" Type="http://schemas.openxmlformats.org/officeDocument/2006/relationships/image" Target="media/image3.jp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g"/><Relationship Id="rId7" Type="http://schemas.openxmlformats.org/officeDocument/2006/relationships/image" Target="media/image1.gif"/><Relationship Id="rId12" Type="http://schemas.openxmlformats.org/officeDocument/2006/relationships/hyperlink" Target="mailto:buntond@cinergymetro.net"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mailto:elawrence@rivervalleyresources.com" TargetMode="External"/><Relationship Id="rId23" Type="http://schemas.openxmlformats.org/officeDocument/2006/relationships/theme" Target="theme/theme1.xml"/><Relationship Id="rId10" Type="http://schemas.openxmlformats.org/officeDocument/2006/relationships/hyperlink" Target="mailto:buntond@cinergymetro.net"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http://www.hohmadison.org"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E5D54-A6EA-43E3-B755-ABC75D13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mdodge</dc:creator>
  <cp:lastModifiedBy>Erin Lawrence</cp:lastModifiedBy>
  <cp:revision>4</cp:revision>
  <cp:lastPrinted>2019-01-29T18:55:00Z</cp:lastPrinted>
  <dcterms:created xsi:type="dcterms:W3CDTF">2019-01-28T18:59:00Z</dcterms:created>
  <dcterms:modified xsi:type="dcterms:W3CDTF">2019-01-29T21:01:00Z</dcterms:modified>
</cp:coreProperties>
</file>