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2F1DD" w14:textId="77777777" w:rsidR="00520DCD" w:rsidRDefault="00F07619">
      <w:pPr>
        <w:pStyle w:val="BodyText"/>
        <w:ind w:left="44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4C56823" wp14:editId="1438D624">
            <wp:extent cx="772747" cy="7822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747" cy="78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56A3A" w14:textId="77777777" w:rsidR="00520DCD" w:rsidRDefault="00F07619">
      <w:pPr>
        <w:spacing w:before="238"/>
        <w:ind w:left="8" w:right="726"/>
        <w:jc w:val="center"/>
        <w:rPr>
          <w:rFonts w:ascii="Arial"/>
          <w:sz w:val="28"/>
        </w:rPr>
      </w:pPr>
      <w:r>
        <w:rPr>
          <w:rFonts w:ascii="Arial"/>
          <w:sz w:val="28"/>
        </w:rPr>
        <w:t>Contra</w:t>
      </w:r>
      <w:r>
        <w:rPr>
          <w:rFonts w:ascii="Arial"/>
          <w:spacing w:val="-16"/>
          <w:sz w:val="28"/>
        </w:rPr>
        <w:t xml:space="preserve"> </w:t>
      </w:r>
      <w:r>
        <w:rPr>
          <w:rFonts w:ascii="Arial"/>
          <w:sz w:val="28"/>
        </w:rPr>
        <w:t>Costa</w:t>
      </w:r>
      <w:r>
        <w:rPr>
          <w:rFonts w:ascii="Arial"/>
          <w:spacing w:val="-15"/>
          <w:sz w:val="28"/>
        </w:rPr>
        <w:t xml:space="preserve"> </w:t>
      </w:r>
      <w:r>
        <w:rPr>
          <w:rFonts w:ascii="Arial"/>
          <w:spacing w:val="-2"/>
          <w:sz w:val="28"/>
        </w:rPr>
        <w:t>County</w:t>
      </w:r>
    </w:p>
    <w:p w14:paraId="2EC8FCBA" w14:textId="77777777" w:rsidR="00520DCD" w:rsidRDefault="00F07619">
      <w:pPr>
        <w:spacing w:before="5"/>
        <w:ind w:right="726"/>
        <w:jc w:val="center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County</w:t>
      </w:r>
      <w:r>
        <w:rPr>
          <w:rFonts w:ascii="Arial" w:hAnsi="Arial"/>
          <w:spacing w:val="-7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Administrator’s</w:t>
      </w:r>
      <w:r>
        <w:rPr>
          <w:rFonts w:ascii="Arial" w:hAnsi="Arial"/>
          <w:spacing w:val="-3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Office</w:t>
      </w:r>
      <w:r>
        <w:rPr>
          <w:rFonts w:ascii="Arial" w:hAnsi="Arial"/>
          <w:spacing w:val="-10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•</w:t>
      </w:r>
      <w:r>
        <w:rPr>
          <w:rFonts w:ascii="Arial" w:hAnsi="Arial"/>
          <w:spacing w:val="-6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1025</w:t>
      </w:r>
      <w:r>
        <w:rPr>
          <w:rFonts w:ascii="Arial" w:hAnsi="Arial"/>
          <w:spacing w:val="-4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Escobar</w:t>
      </w:r>
      <w:r>
        <w:rPr>
          <w:rFonts w:ascii="Arial" w:hAnsi="Arial"/>
          <w:spacing w:val="-8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Street</w:t>
      </w:r>
      <w:r>
        <w:rPr>
          <w:rFonts w:ascii="Arial" w:hAnsi="Arial"/>
          <w:spacing w:val="-7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•</w:t>
      </w:r>
      <w:r>
        <w:rPr>
          <w:rFonts w:ascii="Arial" w:hAnsi="Arial"/>
          <w:spacing w:val="-7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Martinez,</w:t>
      </w:r>
      <w:r>
        <w:rPr>
          <w:rFonts w:ascii="Arial" w:hAnsi="Arial"/>
          <w:spacing w:val="-4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CA</w:t>
      </w:r>
      <w:r>
        <w:rPr>
          <w:rFonts w:ascii="Arial" w:hAnsi="Arial"/>
          <w:spacing w:val="-6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94553</w:t>
      </w:r>
      <w:r>
        <w:rPr>
          <w:rFonts w:ascii="Arial" w:hAnsi="Arial"/>
          <w:spacing w:val="-7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•</w:t>
      </w:r>
      <w:r>
        <w:rPr>
          <w:rFonts w:ascii="Arial" w:hAnsi="Arial"/>
          <w:spacing w:val="-6"/>
          <w:sz w:val="19"/>
        </w:rPr>
        <w:t xml:space="preserve"> </w:t>
      </w:r>
      <w:hyperlink r:id="rId6">
        <w:r w:rsidR="00520DCD">
          <w:rPr>
            <w:rFonts w:ascii="Arial" w:hAnsi="Arial"/>
            <w:color w:val="0000FF"/>
            <w:spacing w:val="-2"/>
            <w:sz w:val="19"/>
            <w:u w:val="single" w:color="0000FF"/>
          </w:rPr>
          <w:t>www.contracosta.ca.gov</w:t>
        </w:r>
      </w:hyperlink>
    </w:p>
    <w:p w14:paraId="6F943440" w14:textId="77777777" w:rsidR="00520DCD" w:rsidRDefault="00F07619">
      <w:pPr>
        <w:pStyle w:val="BodyText"/>
        <w:spacing w:before="5"/>
        <w:rPr>
          <w:rFonts w:ascii="Arial"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37BEB3B" wp14:editId="23FC3391">
                <wp:simplePos x="0" y="0"/>
                <wp:positionH relativeFrom="page">
                  <wp:posOffset>895350</wp:posOffset>
                </wp:positionH>
                <wp:positionV relativeFrom="paragraph">
                  <wp:posOffset>62232</wp:posOffset>
                </wp:positionV>
                <wp:extent cx="5981700" cy="2794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 h="27940">
                              <a:moveTo>
                                <a:pt x="5981700" y="0"/>
                              </a:moveTo>
                              <a:lnTo>
                                <a:pt x="0" y="0"/>
                              </a:lnTo>
                              <a:lnTo>
                                <a:pt x="0" y="27940"/>
                              </a:lnTo>
                              <a:lnTo>
                                <a:pt x="5981700" y="27940"/>
                              </a:lnTo>
                              <a:lnTo>
                                <a:pt x="59817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74864" id="Graphic 2" o:spid="_x0000_s1026" style="position:absolute;margin-left:70.5pt;margin-top:4.9pt;width:471pt;height:2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" path="m5981700,l,,,27940r5981700,l59817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A55C6F" w14:textId="77777777" w:rsidR="00520DCD" w:rsidRPr="00A4575B" w:rsidRDefault="00F07619">
      <w:pPr>
        <w:tabs>
          <w:tab w:val="left" w:pos="5399"/>
        </w:tabs>
        <w:spacing w:before="110"/>
        <w:ind w:left="220"/>
        <w:rPr>
          <w:szCs w:val="20"/>
        </w:rPr>
      </w:pPr>
      <w:r w:rsidRPr="00A4575B">
        <w:rPr>
          <w:b/>
          <w:szCs w:val="20"/>
        </w:rPr>
        <w:t>News</w:t>
      </w:r>
      <w:r w:rsidRPr="00A4575B">
        <w:rPr>
          <w:b/>
          <w:spacing w:val="1"/>
          <w:szCs w:val="20"/>
        </w:rPr>
        <w:t xml:space="preserve"> </w:t>
      </w:r>
      <w:r w:rsidRPr="00A4575B">
        <w:rPr>
          <w:b/>
          <w:spacing w:val="-2"/>
          <w:szCs w:val="20"/>
        </w:rPr>
        <w:t>Release</w:t>
      </w:r>
      <w:r w:rsidRPr="00A4575B">
        <w:rPr>
          <w:b/>
          <w:szCs w:val="20"/>
        </w:rPr>
        <w:tab/>
      </w:r>
      <w:r w:rsidRPr="00A4575B">
        <w:rPr>
          <w:szCs w:val="20"/>
        </w:rPr>
        <w:t>Contact:</w:t>
      </w:r>
      <w:r w:rsidRPr="00A4575B">
        <w:rPr>
          <w:spacing w:val="37"/>
          <w:szCs w:val="20"/>
        </w:rPr>
        <w:t xml:space="preserve"> </w:t>
      </w:r>
      <w:r w:rsidRPr="00A4575B">
        <w:rPr>
          <w:szCs w:val="20"/>
        </w:rPr>
        <w:t>Kristi</w:t>
      </w:r>
      <w:r w:rsidRPr="00A4575B">
        <w:rPr>
          <w:spacing w:val="-1"/>
          <w:szCs w:val="20"/>
        </w:rPr>
        <w:t xml:space="preserve"> </w:t>
      </w:r>
      <w:r w:rsidRPr="00A4575B">
        <w:rPr>
          <w:szCs w:val="20"/>
        </w:rPr>
        <w:t>Jourdan,</w:t>
      </w:r>
      <w:r w:rsidRPr="00A4575B">
        <w:rPr>
          <w:spacing w:val="-6"/>
          <w:szCs w:val="20"/>
        </w:rPr>
        <w:t xml:space="preserve"> </w:t>
      </w:r>
      <w:r w:rsidRPr="00A4575B">
        <w:rPr>
          <w:szCs w:val="20"/>
        </w:rPr>
        <w:t>PIO</w:t>
      </w:r>
      <w:r w:rsidRPr="00A4575B">
        <w:rPr>
          <w:spacing w:val="-2"/>
          <w:szCs w:val="20"/>
        </w:rPr>
        <w:t xml:space="preserve"> </w:t>
      </w:r>
      <w:r w:rsidRPr="00A4575B">
        <w:rPr>
          <w:szCs w:val="20"/>
        </w:rPr>
        <w:t>(925)</w:t>
      </w:r>
      <w:r w:rsidRPr="00A4575B">
        <w:rPr>
          <w:spacing w:val="-1"/>
          <w:szCs w:val="20"/>
        </w:rPr>
        <w:t xml:space="preserve"> </w:t>
      </w:r>
      <w:r w:rsidRPr="00A4575B">
        <w:rPr>
          <w:szCs w:val="20"/>
        </w:rPr>
        <w:t>313-</w:t>
      </w:r>
      <w:r w:rsidRPr="00A4575B">
        <w:rPr>
          <w:spacing w:val="-4"/>
          <w:szCs w:val="20"/>
        </w:rPr>
        <w:t>1183</w:t>
      </w:r>
    </w:p>
    <w:p w14:paraId="19D7D86E" w14:textId="2AF7AB77" w:rsidR="00520DCD" w:rsidRPr="00A4575B" w:rsidRDefault="00473C4F">
      <w:pPr>
        <w:pStyle w:val="Heading1"/>
        <w:tabs>
          <w:tab w:val="left" w:pos="5399"/>
        </w:tabs>
        <w:spacing w:before="2"/>
        <w:ind w:left="220"/>
        <w:rPr>
          <w:sz w:val="22"/>
          <w:szCs w:val="22"/>
        </w:rPr>
      </w:pPr>
      <w:r w:rsidRPr="00473C4F">
        <w:rPr>
          <w:sz w:val="22"/>
          <w:szCs w:val="22"/>
        </w:rPr>
        <w:t>August 11</w:t>
      </w:r>
      <w:r w:rsidR="00C7129A" w:rsidRPr="00473C4F">
        <w:rPr>
          <w:sz w:val="22"/>
          <w:szCs w:val="22"/>
        </w:rPr>
        <w:t>, 2025</w:t>
      </w:r>
      <w:r w:rsidR="00C7129A" w:rsidRPr="00A4575B">
        <w:rPr>
          <w:sz w:val="22"/>
          <w:szCs w:val="22"/>
        </w:rPr>
        <w:tab/>
      </w:r>
      <w:hyperlink r:id="rId7">
        <w:r w:rsidR="00C7129A" w:rsidRPr="00A4575B">
          <w:rPr>
            <w:color w:val="0562C1"/>
            <w:spacing w:val="-2"/>
            <w:sz w:val="22"/>
            <w:szCs w:val="22"/>
            <w:u w:val="single" w:color="0562C1"/>
          </w:rPr>
          <w:t>Kristi.Jourdan@contracostatv.org</w:t>
        </w:r>
      </w:hyperlink>
    </w:p>
    <w:p w14:paraId="1A53FAD0" w14:textId="24C2EE44" w:rsidR="00520DCD" w:rsidRPr="00A4575B" w:rsidRDefault="00A4575B" w:rsidP="00A4575B">
      <w:pPr>
        <w:pStyle w:val="Title"/>
      </w:pPr>
      <w:r>
        <w:t xml:space="preserve">Board of Supervisors Appoints </w:t>
      </w:r>
      <w:r w:rsidR="000459B2">
        <w:t xml:space="preserve">Joanne Bohren as </w:t>
      </w:r>
      <w:r w:rsidR="00C7129A">
        <w:t>Auditor-Controller</w:t>
      </w:r>
    </w:p>
    <w:p w14:paraId="79EC759E" w14:textId="2E995261" w:rsidR="00C71FDB" w:rsidRDefault="00F07619" w:rsidP="00C71FDB">
      <w:pPr>
        <w:pStyle w:val="BodyText"/>
        <w:spacing w:before="271"/>
        <w:ind w:left="359" w:right="1163"/>
      </w:pPr>
      <w:r>
        <w:t>(Martinez,</w:t>
      </w:r>
      <w:r>
        <w:rPr>
          <w:spacing w:val="-4"/>
        </w:rPr>
        <w:t xml:space="preserve"> </w:t>
      </w:r>
      <w:r>
        <w:t>CA)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A4575B">
        <w:t xml:space="preserve">The Board of Supervisors </w:t>
      </w:r>
      <w:r w:rsidR="000459B2">
        <w:t xml:space="preserve">recently </w:t>
      </w:r>
      <w:r w:rsidR="00A4575B">
        <w:t xml:space="preserve">appointed </w:t>
      </w:r>
      <w:r w:rsidR="000459B2">
        <w:t>Joanne Bohren</w:t>
      </w:r>
      <w:r w:rsidR="00A4575B">
        <w:t xml:space="preserve"> as the</w:t>
      </w:r>
      <w:r w:rsidR="00D254B6" w:rsidRPr="00D254B6">
        <w:t xml:space="preserve"> next Auditor-Controller</w:t>
      </w:r>
      <w:r w:rsidR="00A4575B">
        <w:t xml:space="preserve">, </w:t>
      </w:r>
      <w:r w:rsidR="00C71FDB">
        <w:t xml:space="preserve">effective </w:t>
      </w:r>
      <w:r w:rsidR="000459B2">
        <w:t>Monday, Aug. 11</w:t>
      </w:r>
      <w:r w:rsidR="00C71FDB">
        <w:t>. The Auditor-Controller serves as the Chief Accounting Officer for the County and ensures the fiscal integrity of the County’s financial records.</w:t>
      </w:r>
    </w:p>
    <w:p w14:paraId="015D0F10" w14:textId="76131CF1" w:rsidR="00D254B6" w:rsidRDefault="000459B2" w:rsidP="00C71FDB">
      <w:pPr>
        <w:pStyle w:val="BodyText"/>
        <w:spacing w:before="271"/>
        <w:ind w:left="359" w:right="1163"/>
      </w:pPr>
      <w:r>
        <w:t>The Board’s</w:t>
      </w:r>
      <w:r w:rsidR="00A4575B">
        <w:t xml:space="preserve"> action</w:t>
      </w:r>
      <w:r w:rsidR="00D254B6" w:rsidRPr="00D254B6">
        <w:t xml:space="preserve"> follow</w:t>
      </w:r>
      <w:r w:rsidR="00A4575B">
        <w:t>s</w:t>
      </w:r>
      <w:r w:rsidR="00D254B6" w:rsidRPr="00D254B6">
        <w:t xml:space="preserve"> the retirement of Robert Campbell, who </w:t>
      </w:r>
      <w:r w:rsidR="00A4575B">
        <w:t>left in</w:t>
      </w:r>
      <w:r w:rsidR="00D254B6" w:rsidRPr="00D254B6">
        <w:t xml:space="preserve"> </w:t>
      </w:r>
      <w:r w:rsidR="00103332">
        <w:t>March</w:t>
      </w:r>
      <w:r w:rsidR="00D254B6" w:rsidRPr="00D254B6">
        <w:t xml:space="preserve"> 2025 after more than </w:t>
      </w:r>
      <w:r w:rsidR="00A4575B">
        <w:t>30 years of service</w:t>
      </w:r>
      <w:r w:rsidR="00D254B6" w:rsidRPr="00D254B6">
        <w:t>.</w:t>
      </w:r>
      <w:r w:rsidR="00C71FDB">
        <w:t xml:space="preserve"> </w:t>
      </w:r>
      <w:r w:rsidR="00093164">
        <w:t>Bohren</w:t>
      </w:r>
      <w:r w:rsidR="00C71FDB">
        <w:t xml:space="preserve"> will complete the remainder of the current term, which runs through</w:t>
      </w:r>
      <w:r w:rsidR="00EC055D">
        <w:t xml:space="preserve"> Jan. 4,</w:t>
      </w:r>
      <w:r w:rsidR="00C71FDB">
        <w:t xml:space="preserve"> 2027.</w:t>
      </w:r>
    </w:p>
    <w:p w14:paraId="15E5E670" w14:textId="6E5600BF" w:rsidR="00C71FDB" w:rsidRPr="00C71FDB" w:rsidRDefault="00EC055D" w:rsidP="00C71FDB">
      <w:pPr>
        <w:pStyle w:val="BodyText"/>
        <w:spacing w:before="271"/>
        <w:ind w:left="359" w:right="1163"/>
      </w:pPr>
      <w:r>
        <w:t xml:space="preserve">Bohren </w:t>
      </w:r>
      <w:r w:rsidR="00D21DFF">
        <w:t xml:space="preserve">has served in the Auditor-Controller’s office for more than 25 years, rising through the ranks from an entry level position to </w:t>
      </w:r>
      <w:r w:rsidR="00B01BC3">
        <w:t xml:space="preserve">serving most recently as </w:t>
      </w:r>
      <w:r w:rsidR="00D21DFF">
        <w:t>Assistant County Auditor-Controller</w:t>
      </w:r>
      <w:r w:rsidR="00B01BC3">
        <w:t xml:space="preserve">. </w:t>
      </w:r>
      <w:r w:rsidR="001378FB">
        <w:t xml:space="preserve">Bohren has been a Certified Public Accountant since 1990. </w:t>
      </w:r>
      <w:r w:rsidR="00B01BC3">
        <w:t>She holds a Bachelor of Science in Business Administration-Accounting Option from California State University, Hayward, and an Associate in Arts, from Diablo Valley College.</w:t>
      </w:r>
    </w:p>
    <w:p w14:paraId="2A11024E" w14:textId="1857F732" w:rsidR="00A4575B" w:rsidRDefault="00D254B6" w:rsidP="00A4575B">
      <w:pPr>
        <w:pStyle w:val="BodyText"/>
        <w:spacing w:before="271"/>
        <w:ind w:left="359" w:right="1163"/>
      </w:pPr>
      <w:r w:rsidRPr="00D254B6">
        <w:t>“</w:t>
      </w:r>
      <w:r w:rsidR="005727CC">
        <w:t xml:space="preserve">Joanne </w:t>
      </w:r>
      <w:r w:rsidR="00C71FDB">
        <w:t>will provide strong financial leadership for Contra Costa County,” said Board Chair Candace Andersen, District 2. “</w:t>
      </w:r>
      <w:r w:rsidR="005727CC">
        <w:t xml:space="preserve">Her </w:t>
      </w:r>
      <w:r w:rsidR="00C71FDB">
        <w:t>expertise in financial management and dedication to public service will be invaluable in maintaining the County’s fiscal health and accountability to our residents.”</w:t>
      </w:r>
    </w:p>
    <w:p w14:paraId="662FB867" w14:textId="49B73BF1" w:rsidR="00A4575B" w:rsidRDefault="00C71FDB" w:rsidP="00A4575B">
      <w:pPr>
        <w:pStyle w:val="BodyText"/>
        <w:spacing w:before="271"/>
        <w:ind w:left="359" w:right="1163"/>
      </w:pPr>
      <w:r>
        <w:t xml:space="preserve">The Auditor-Controller is responsible for overseeing financial reporting, auditing County departments, managing payroll and disbursements, and ensuring the integrity of the County’s financial practices. </w:t>
      </w:r>
    </w:p>
    <w:p w14:paraId="475A0592" w14:textId="672C7AFE" w:rsidR="00C71FDB" w:rsidRDefault="00C71FDB" w:rsidP="00C71FDB">
      <w:pPr>
        <w:pStyle w:val="BodyText"/>
        <w:spacing w:before="271"/>
        <w:ind w:left="359" w:right="1163"/>
      </w:pPr>
      <w:r>
        <w:t>“I’m honored to take on this role and look forward to working collaboratively with County leadership,”</w:t>
      </w:r>
      <w:r w:rsidR="005727CC">
        <w:t xml:space="preserve"> Bohren said</w:t>
      </w:r>
      <w:r>
        <w:t xml:space="preserve">. “My goal is to uphold the highest standards of fiscal responsibility while continuing to improve transparency and efficiency in our financial operations.” </w:t>
      </w:r>
    </w:p>
    <w:p w14:paraId="2EBC75EB" w14:textId="5014C1C2" w:rsidR="00D254B6" w:rsidRDefault="00D254B6" w:rsidP="00C71FDB">
      <w:pPr>
        <w:pStyle w:val="BodyText"/>
        <w:spacing w:before="271"/>
        <w:ind w:left="359" w:right="1163"/>
      </w:pPr>
      <w:r w:rsidRPr="00D254B6">
        <w:t xml:space="preserve">For additional details, please visit the County’s official website at </w:t>
      </w:r>
      <w:hyperlink r:id="rId8" w:tgtFrame="_new" w:history="1">
        <w:r w:rsidRPr="00D254B6">
          <w:rPr>
            <w:rStyle w:val="Hyperlink"/>
          </w:rPr>
          <w:t>www.contracosta.ca.gov</w:t>
        </w:r>
      </w:hyperlink>
      <w:r w:rsidRPr="00D254B6">
        <w:t>.</w:t>
      </w:r>
    </w:p>
    <w:p w14:paraId="79C8853A" w14:textId="77777777" w:rsidR="00F07619" w:rsidRDefault="00F07619" w:rsidP="00D254B6">
      <w:pPr>
        <w:pStyle w:val="BodyText"/>
        <w:spacing w:before="271"/>
        <w:ind w:left="359" w:right="1163"/>
      </w:pPr>
    </w:p>
    <w:p w14:paraId="4A003E0E" w14:textId="77777777" w:rsidR="00520DCD" w:rsidRDefault="00520DCD">
      <w:pPr>
        <w:pStyle w:val="BodyText"/>
        <w:spacing w:before="158"/>
        <w:rPr>
          <w:sz w:val="24"/>
        </w:rPr>
      </w:pPr>
    </w:p>
    <w:p w14:paraId="06598EBC" w14:textId="77777777" w:rsidR="00520DCD" w:rsidRDefault="00F07619">
      <w:pPr>
        <w:ind w:left="20" w:right="726"/>
        <w:jc w:val="center"/>
        <w:rPr>
          <w:sz w:val="24"/>
        </w:rPr>
      </w:pPr>
      <w:r>
        <w:rPr>
          <w:sz w:val="24"/>
        </w:rPr>
        <w:t>#</w:t>
      </w:r>
      <w:r>
        <w:rPr>
          <w:spacing w:val="1"/>
          <w:sz w:val="24"/>
        </w:rPr>
        <w:t xml:space="preserve"> </w:t>
      </w:r>
      <w:r>
        <w:rPr>
          <w:sz w:val="24"/>
        </w:rPr>
        <w:t>#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#</w:t>
      </w:r>
    </w:p>
    <w:sectPr w:rsidR="00520DCD" w:rsidSect="00214542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A2D31"/>
    <w:multiLevelType w:val="multilevel"/>
    <w:tmpl w:val="C8F87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5766ED"/>
    <w:multiLevelType w:val="hybridMultilevel"/>
    <w:tmpl w:val="A3F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16CF0"/>
    <w:multiLevelType w:val="multilevel"/>
    <w:tmpl w:val="19C60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422631"/>
    <w:multiLevelType w:val="hybridMultilevel"/>
    <w:tmpl w:val="A972E814"/>
    <w:lvl w:ilvl="0" w:tplc="EE7E0D8E">
      <w:numFmt w:val="bullet"/>
      <w:lvlText w:val=""/>
      <w:lvlJc w:val="left"/>
      <w:pPr>
        <w:ind w:left="10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FE8DBBE">
      <w:numFmt w:val="bullet"/>
      <w:lvlText w:val="•"/>
      <w:lvlJc w:val="left"/>
      <w:pPr>
        <w:ind w:left="2052" w:hanging="361"/>
      </w:pPr>
      <w:rPr>
        <w:rFonts w:hint="default"/>
        <w:lang w:val="en-US" w:eastAsia="en-US" w:bidi="ar-SA"/>
      </w:rPr>
    </w:lvl>
    <w:lvl w:ilvl="2" w:tplc="8F36A8DC">
      <w:numFmt w:val="bullet"/>
      <w:lvlText w:val="•"/>
      <w:lvlJc w:val="left"/>
      <w:pPr>
        <w:ind w:left="3024" w:hanging="361"/>
      </w:pPr>
      <w:rPr>
        <w:rFonts w:hint="default"/>
        <w:lang w:val="en-US" w:eastAsia="en-US" w:bidi="ar-SA"/>
      </w:rPr>
    </w:lvl>
    <w:lvl w:ilvl="3" w:tplc="7C38E138">
      <w:numFmt w:val="bullet"/>
      <w:lvlText w:val="•"/>
      <w:lvlJc w:val="left"/>
      <w:pPr>
        <w:ind w:left="3996" w:hanging="361"/>
      </w:pPr>
      <w:rPr>
        <w:rFonts w:hint="default"/>
        <w:lang w:val="en-US" w:eastAsia="en-US" w:bidi="ar-SA"/>
      </w:rPr>
    </w:lvl>
    <w:lvl w:ilvl="4" w:tplc="ABA8D31E">
      <w:numFmt w:val="bullet"/>
      <w:lvlText w:val="•"/>
      <w:lvlJc w:val="left"/>
      <w:pPr>
        <w:ind w:left="4968" w:hanging="361"/>
      </w:pPr>
      <w:rPr>
        <w:rFonts w:hint="default"/>
        <w:lang w:val="en-US" w:eastAsia="en-US" w:bidi="ar-SA"/>
      </w:rPr>
    </w:lvl>
    <w:lvl w:ilvl="5" w:tplc="A20C1F2C">
      <w:numFmt w:val="bullet"/>
      <w:lvlText w:val="•"/>
      <w:lvlJc w:val="left"/>
      <w:pPr>
        <w:ind w:left="5940" w:hanging="361"/>
      </w:pPr>
      <w:rPr>
        <w:rFonts w:hint="default"/>
        <w:lang w:val="en-US" w:eastAsia="en-US" w:bidi="ar-SA"/>
      </w:rPr>
    </w:lvl>
    <w:lvl w:ilvl="6" w:tplc="5AF8594A">
      <w:numFmt w:val="bullet"/>
      <w:lvlText w:val="•"/>
      <w:lvlJc w:val="left"/>
      <w:pPr>
        <w:ind w:left="6912" w:hanging="361"/>
      </w:pPr>
      <w:rPr>
        <w:rFonts w:hint="default"/>
        <w:lang w:val="en-US" w:eastAsia="en-US" w:bidi="ar-SA"/>
      </w:rPr>
    </w:lvl>
    <w:lvl w:ilvl="7" w:tplc="FA448ADA">
      <w:numFmt w:val="bullet"/>
      <w:lvlText w:val="•"/>
      <w:lvlJc w:val="left"/>
      <w:pPr>
        <w:ind w:left="7884" w:hanging="361"/>
      </w:pPr>
      <w:rPr>
        <w:rFonts w:hint="default"/>
        <w:lang w:val="en-US" w:eastAsia="en-US" w:bidi="ar-SA"/>
      </w:rPr>
    </w:lvl>
    <w:lvl w:ilvl="8" w:tplc="34C853BE">
      <w:numFmt w:val="bullet"/>
      <w:lvlText w:val="•"/>
      <w:lvlJc w:val="left"/>
      <w:pPr>
        <w:ind w:left="8856" w:hanging="361"/>
      </w:pPr>
      <w:rPr>
        <w:rFonts w:hint="default"/>
        <w:lang w:val="en-US" w:eastAsia="en-US" w:bidi="ar-SA"/>
      </w:rPr>
    </w:lvl>
  </w:abstractNum>
  <w:num w:numId="1" w16cid:durableId="1208301767">
    <w:abstractNumId w:val="3"/>
  </w:num>
  <w:num w:numId="2" w16cid:durableId="1559321653">
    <w:abstractNumId w:val="2"/>
  </w:num>
  <w:num w:numId="3" w16cid:durableId="548688198">
    <w:abstractNumId w:val="0"/>
  </w:num>
  <w:num w:numId="4" w16cid:durableId="1256282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CD"/>
    <w:rsid w:val="00000952"/>
    <w:rsid w:val="000459B2"/>
    <w:rsid w:val="00093164"/>
    <w:rsid w:val="000B48E3"/>
    <w:rsid w:val="00103332"/>
    <w:rsid w:val="00120C1D"/>
    <w:rsid w:val="001378FB"/>
    <w:rsid w:val="0019595A"/>
    <w:rsid w:val="00214542"/>
    <w:rsid w:val="0031142D"/>
    <w:rsid w:val="0041002D"/>
    <w:rsid w:val="00462A8F"/>
    <w:rsid w:val="00473C4F"/>
    <w:rsid w:val="00520DCD"/>
    <w:rsid w:val="005727CC"/>
    <w:rsid w:val="00605AB2"/>
    <w:rsid w:val="00810EEB"/>
    <w:rsid w:val="00A37538"/>
    <w:rsid w:val="00A4575B"/>
    <w:rsid w:val="00B01BC3"/>
    <w:rsid w:val="00B07422"/>
    <w:rsid w:val="00B65257"/>
    <w:rsid w:val="00BD0C34"/>
    <w:rsid w:val="00C17182"/>
    <w:rsid w:val="00C7129A"/>
    <w:rsid w:val="00C71FDB"/>
    <w:rsid w:val="00C75D36"/>
    <w:rsid w:val="00D03CDC"/>
    <w:rsid w:val="00D21DFF"/>
    <w:rsid w:val="00D254B6"/>
    <w:rsid w:val="00EC055D"/>
    <w:rsid w:val="00F07619"/>
    <w:rsid w:val="00F70839"/>
    <w:rsid w:val="00FD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9CC79"/>
  <w15:docId w15:val="{0FA052C1-C7CA-4031-ADFD-375B8CD5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4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95" w:line="341" w:lineRule="exact"/>
      <w:ind w:left="10" w:right="72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1079" w:right="1113" w:hanging="361"/>
    </w:pPr>
  </w:style>
  <w:style w:type="paragraph" w:customStyle="1" w:styleId="TableParagraph">
    <w:name w:val="Table Paragraph"/>
    <w:basedOn w:val="Normal"/>
    <w:uiPriority w:val="1"/>
    <w:qFormat/>
    <w:pPr>
      <w:spacing w:before="145"/>
    </w:pPr>
  </w:style>
  <w:style w:type="paragraph" w:styleId="Revision">
    <w:name w:val="Revision"/>
    <w:hidden/>
    <w:uiPriority w:val="99"/>
    <w:semiHidden/>
    <w:rsid w:val="00D254B6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4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254B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54B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3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tracosta.ca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isti.Jourdan@contracostatv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tracosta.ca.gov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 Jourdan</dc:creator>
  <dc:description/>
  <cp:lastModifiedBy>Kristi Jourdan</cp:lastModifiedBy>
  <cp:revision>2</cp:revision>
  <dcterms:created xsi:type="dcterms:W3CDTF">2025-08-11T21:44:00Z</dcterms:created>
  <dcterms:modified xsi:type="dcterms:W3CDTF">2025-08-11T21:44:00Z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2023-10-27T00:00:00Z</vt:filetime>
  </property>
  <property fmtid="{D5CDD505-2E9C-101B-9397-08002B2CF9AE}" pid="3" name="Creator">
    <vt:lpwstr>Acrobat PDFMaker 23 for Word</vt:lpwstr>
  </property>
  <property fmtid="{D5CDD505-2E9C-101B-9397-08002B2CF9AE}" pid="4" name="GrammarlyDocumentId">
    <vt:lpwstr>1c9f6c23ec9eba966aa6ed06c64361fca13a58e37fce861b5b23cedd4b3a5e49</vt:lpwstr>
  </property>
  <property fmtid="{D5CDD505-2E9C-101B-9397-08002B2CF9AE}" pid="5" name="LastSaved">
    <vt:filetime>2025-01-10T00:00:00Z</vt:filetime>
  </property>
  <property fmtid="{D5CDD505-2E9C-101B-9397-08002B2CF9AE}" pid="6" name="Producer">
    <vt:lpwstr>Adobe PDF Library 23.6.136</vt:lpwstr>
  </property>
  <property fmtid="{D5CDD505-2E9C-101B-9397-08002B2CF9AE}" pid="7" name="SourceModified">
    <vt:lpwstr/>
  </property>
</Properties>
</file>