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5A278A" w14:textId="51098002" w:rsidR="00A07768" w:rsidRPr="004103FB" w:rsidRDefault="00EF51AE" w:rsidP="00EF51AE">
      <w:pPr>
        <w:rPr>
          <w:rFonts w:ascii="Tahoma" w:hAnsi="Tahoma" w:cs="Tahoma"/>
          <w:b/>
          <w:smallCaps/>
          <w:spacing w:val="20"/>
          <w:sz w:val="22"/>
          <w:szCs w:val="22"/>
        </w:rPr>
      </w:pPr>
      <w:r w:rsidRPr="004103FB">
        <w:rPr>
          <w:rFonts w:ascii="Tahoma" w:hAnsi="Tahoma" w:cs="Tahoma"/>
          <w:b/>
          <w:smallCaps/>
          <w:spacing w:val="20"/>
          <w:sz w:val="22"/>
          <w:szCs w:val="22"/>
        </w:rPr>
        <w:t>FOR IMMEDIATE RELEASE</w:t>
      </w:r>
    </w:p>
    <w:p w14:paraId="2B4E3A9E" w14:textId="77777777" w:rsidR="00DC11E8" w:rsidRPr="004103FB" w:rsidRDefault="00DC11E8" w:rsidP="00DC11E8">
      <w:pPr>
        <w:pStyle w:val="Default"/>
        <w:rPr>
          <w:sz w:val="22"/>
          <w:szCs w:val="22"/>
        </w:rPr>
      </w:pPr>
    </w:p>
    <w:p w14:paraId="59ABD477" w14:textId="77F2BFE9" w:rsidR="00A07768" w:rsidRPr="004103FB" w:rsidRDefault="00DC11E8" w:rsidP="00BF0D6F">
      <w:pPr>
        <w:jc w:val="center"/>
        <w:rPr>
          <w:rFonts w:ascii="Tahoma" w:hAnsi="Tahoma" w:cs="Tahoma"/>
          <w:bCs/>
          <w:i/>
          <w:iCs/>
          <w:sz w:val="22"/>
          <w:szCs w:val="22"/>
        </w:rPr>
      </w:pPr>
      <w:r w:rsidRPr="004103FB">
        <w:rPr>
          <w:rFonts w:ascii="Tahoma" w:hAnsi="Tahoma" w:cs="Tahoma"/>
          <w:i/>
          <w:iCs/>
          <w:sz w:val="22"/>
          <w:szCs w:val="22"/>
        </w:rPr>
        <w:t xml:space="preserve">Contra Costa County Public Works to </w:t>
      </w:r>
      <w:r w:rsidR="001119B1" w:rsidRPr="004103FB">
        <w:rPr>
          <w:rFonts w:ascii="Tahoma" w:hAnsi="Tahoma" w:cs="Tahoma"/>
          <w:i/>
          <w:iCs/>
          <w:sz w:val="22"/>
          <w:szCs w:val="22"/>
        </w:rPr>
        <w:t>Perform Pavement Repair</w:t>
      </w:r>
      <w:r w:rsidR="00D214BB" w:rsidRPr="004103FB">
        <w:rPr>
          <w:rFonts w:ascii="Tahoma" w:hAnsi="Tahoma" w:cs="Tahoma"/>
          <w:i/>
          <w:iCs/>
          <w:sz w:val="22"/>
          <w:szCs w:val="22"/>
        </w:rPr>
        <w:t xml:space="preserve"> Work</w:t>
      </w:r>
      <w:r w:rsidR="00CB027A" w:rsidRPr="004103FB">
        <w:rPr>
          <w:rFonts w:ascii="Tahoma" w:hAnsi="Tahoma" w:cs="Tahoma"/>
          <w:i/>
          <w:iCs/>
          <w:sz w:val="22"/>
          <w:szCs w:val="22"/>
        </w:rPr>
        <w:t xml:space="preserve"> in </w:t>
      </w:r>
      <w:r w:rsidR="009C5DA1" w:rsidRPr="004103FB">
        <w:rPr>
          <w:rFonts w:ascii="Tahoma" w:hAnsi="Tahoma" w:cs="Tahoma"/>
          <w:i/>
          <w:iCs/>
          <w:sz w:val="22"/>
          <w:szCs w:val="22"/>
        </w:rPr>
        <w:t>Danville</w:t>
      </w:r>
    </w:p>
    <w:p w14:paraId="57057AE4" w14:textId="77777777" w:rsidR="00DC11E8" w:rsidRPr="004103FB" w:rsidRDefault="00DC11E8" w:rsidP="00DC11E8">
      <w:pPr>
        <w:rPr>
          <w:rFonts w:ascii="Tahoma" w:hAnsi="Tahoma" w:cs="Tahoma"/>
          <w:bCs/>
          <w:sz w:val="22"/>
          <w:szCs w:val="22"/>
        </w:rPr>
      </w:pPr>
    </w:p>
    <w:p w14:paraId="6406CC4D" w14:textId="67F2DFC5" w:rsidR="003810E9" w:rsidRPr="004103FB" w:rsidRDefault="001119B1" w:rsidP="003810E9">
      <w:pPr>
        <w:tabs>
          <w:tab w:val="left" w:pos="9360"/>
        </w:tabs>
        <w:jc w:val="both"/>
        <w:rPr>
          <w:rFonts w:ascii="Tahoma" w:hAnsi="Tahoma" w:cs="Tahoma"/>
          <w:color w:val="000000"/>
          <w:sz w:val="22"/>
          <w:szCs w:val="22"/>
        </w:rPr>
      </w:pPr>
      <w:r w:rsidRPr="004103FB">
        <w:rPr>
          <w:rFonts w:ascii="Tahoma" w:hAnsi="Tahoma" w:cs="Tahoma"/>
          <w:bCs/>
          <w:sz w:val="22"/>
          <w:szCs w:val="22"/>
        </w:rPr>
        <w:t>August</w:t>
      </w:r>
      <w:r w:rsidR="00E4325A" w:rsidRPr="004103FB">
        <w:rPr>
          <w:rFonts w:ascii="Tahoma" w:hAnsi="Tahoma" w:cs="Tahoma"/>
          <w:bCs/>
          <w:sz w:val="22"/>
          <w:szCs w:val="22"/>
        </w:rPr>
        <w:t xml:space="preserve"> </w:t>
      </w:r>
      <w:r w:rsidR="00CB027A" w:rsidRPr="004103FB">
        <w:rPr>
          <w:rFonts w:ascii="Tahoma" w:hAnsi="Tahoma" w:cs="Tahoma"/>
          <w:bCs/>
          <w:sz w:val="22"/>
          <w:szCs w:val="22"/>
        </w:rPr>
        <w:t>12</w:t>
      </w:r>
      <w:r w:rsidR="00DC11E8" w:rsidRPr="004103FB">
        <w:rPr>
          <w:rFonts w:ascii="Tahoma" w:hAnsi="Tahoma" w:cs="Tahoma"/>
          <w:bCs/>
          <w:sz w:val="22"/>
          <w:szCs w:val="22"/>
        </w:rPr>
        <w:t>, 202</w:t>
      </w:r>
      <w:r w:rsidR="00D214BB" w:rsidRPr="004103FB">
        <w:rPr>
          <w:rFonts w:ascii="Tahoma" w:hAnsi="Tahoma" w:cs="Tahoma"/>
          <w:bCs/>
          <w:sz w:val="22"/>
          <w:szCs w:val="22"/>
        </w:rPr>
        <w:t>6</w:t>
      </w:r>
      <w:r w:rsidR="00DC11E8" w:rsidRPr="004103FB">
        <w:rPr>
          <w:rFonts w:ascii="Tahoma" w:hAnsi="Tahoma" w:cs="Tahoma"/>
          <w:bCs/>
          <w:sz w:val="22"/>
          <w:szCs w:val="22"/>
        </w:rPr>
        <w:t xml:space="preserve">, </w:t>
      </w:r>
      <w:r w:rsidR="00AE487E" w:rsidRPr="004103FB">
        <w:rPr>
          <w:rFonts w:ascii="Tahoma" w:hAnsi="Tahoma" w:cs="Tahoma"/>
          <w:bCs/>
          <w:sz w:val="22"/>
          <w:szCs w:val="22"/>
        </w:rPr>
        <w:t xml:space="preserve">unincorporated </w:t>
      </w:r>
      <w:r w:rsidR="00CB027A" w:rsidRPr="004103FB">
        <w:rPr>
          <w:rFonts w:ascii="Tahoma" w:hAnsi="Tahoma" w:cs="Tahoma"/>
          <w:bCs/>
          <w:sz w:val="22"/>
          <w:szCs w:val="22"/>
        </w:rPr>
        <w:t>Danville</w:t>
      </w:r>
      <w:r w:rsidR="00DC11E8" w:rsidRPr="004103FB">
        <w:rPr>
          <w:rFonts w:ascii="Tahoma" w:hAnsi="Tahoma" w:cs="Tahoma"/>
          <w:bCs/>
          <w:sz w:val="22"/>
          <w:szCs w:val="22"/>
        </w:rPr>
        <w:t xml:space="preserve">, CA – The Contra Costa County Public Works Department will </w:t>
      </w:r>
      <w:r w:rsidRPr="004103FB">
        <w:rPr>
          <w:rFonts w:ascii="Tahoma" w:hAnsi="Tahoma" w:cs="Tahoma"/>
          <w:bCs/>
          <w:sz w:val="22"/>
          <w:szCs w:val="22"/>
        </w:rPr>
        <w:t xml:space="preserve">perform pavement repair </w:t>
      </w:r>
      <w:r w:rsidR="00D214BB" w:rsidRPr="004103FB">
        <w:rPr>
          <w:rFonts w:ascii="Tahoma" w:hAnsi="Tahoma" w:cs="Tahoma"/>
          <w:bCs/>
          <w:sz w:val="22"/>
          <w:szCs w:val="22"/>
        </w:rPr>
        <w:t xml:space="preserve">work on </w:t>
      </w:r>
      <w:r w:rsidR="00CB027A" w:rsidRPr="004103FB">
        <w:rPr>
          <w:rFonts w:ascii="Tahoma" w:hAnsi="Tahoma" w:cs="Tahoma"/>
          <w:bCs/>
          <w:sz w:val="22"/>
          <w:szCs w:val="22"/>
        </w:rPr>
        <w:t>Diablo Road</w:t>
      </w:r>
      <w:r w:rsidR="002A7E40">
        <w:rPr>
          <w:rFonts w:ascii="Tahoma" w:hAnsi="Tahoma" w:cs="Tahoma"/>
          <w:bCs/>
          <w:sz w:val="22"/>
          <w:szCs w:val="22"/>
        </w:rPr>
        <w:t xml:space="preserve"> </w:t>
      </w:r>
      <w:r w:rsidR="00E4325A" w:rsidRPr="004103FB">
        <w:rPr>
          <w:rFonts w:ascii="Tahoma" w:hAnsi="Tahoma" w:cs="Tahoma"/>
          <w:bCs/>
          <w:sz w:val="22"/>
          <w:szCs w:val="22"/>
        </w:rPr>
        <w:t xml:space="preserve">between </w:t>
      </w:r>
      <w:r w:rsidR="00CB027A" w:rsidRPr="004103FB">
        <w:rPr>
          <w:rFonts w:ascii="Tahoma" w:hAnsi="Tahoma" w:cs="Tahoma"/>
          <w:bCs/>
          <w:sz w:val="22"/>
          <w:szCs w:val="22"/>
        </w:rPr>
        <w:t>Avenida Nueva and Creekledge Court</w:t>
      </w:r>
      <w:r w:rsidR="009C5DA1" w:rsidRPr="004103FB">
        <w:rPr>
          <w:rFonts w:ascii="Tahoma" w:hAnsi="Tahoma" w:cs="Tahoma"/>
          <w:bCs/>
          <w:sz w:val="22"/>
          <w:szCs w:val="22"/>
        </w:rPr>
        <w:t xml:space="preserve"> (Work Zone 1) </w:t>
      </w:r>
      <w:r w:rsidR="004103FB" w:rsidRPr="004103FB">
        <w:rPr>
          <w:rFonts w:ascii="Tahoma" w:hAnsi="Tahoma" w:cs="Tahoma"/>
          <w:bCs/>
          <w:sz w:val="22"/>
          <w:szCs w:val="22"/>
        </w:rPr>
        <w:t>and</w:t>
      </w:r>
      <w:r w:rsidR="002A7E40">
        <w:rPr>
          <w:rFonts w:ascii="Tahoma" w:hAnsi="Tahoma" w:cs="Tahoma"/>
          <w:bCs/>
          <w:sz w:val="22"/>
          <w:szCs w:val="22"/>
        </w:rPr>
        <w:t xml:space="preserve"> on</w:t>
      </w:r>
      <w:r w:rsidR="009C5DA1" w:rsidRPr="004103FB">
        <w:rPr>
          <w:rFonts w:ascii="Tahoma" w:hAnsi="Tahoma" w:cs="Tahoma"/>
          <w:bCs/>
          <w:sz w:val="22"/>
          <w:szCs w:val="22"/>
        </w:rPr>
        <w:t xml:space="preserve"> Blackhawk Road between </w:t>
      </w:r>
      <w:r w:rsidR="00BB597B" w:rsidRPr="004103FB">
        <w:rPr>
          <w:rFonts w:ascii="Tahoma" w:hAnsi="Tahoma" w:cs="Tahoma"/>
          <w:bCs/>
          <w:sz w:val="22"/>
          <w:szCs w:val="22"/>
        </w:rPr>
        <w:t>Magee Ranch Road and east of Oakridge Lane (Work Zone 2),</w:t>
      </w:r>
      <w:r w:rsidRPr="004103FB">
        <w:rPr>
          <w:rFonts w:ascii="Tahoma" w:hAnsi="Tahoma" w:cs="Tahoma"/>
          <w:bCs/>
          <w:sz w:val="22"/>
          <w:szCs w:val="22"/>
        </w:rPr>
        <w:t xml:space="preserve"> starting </w:t>
      </w:r>
      <w:r w:rsidRPr="004103FB">
        <w:rPr>
          <w:rFonts w:ascii="Tahoma" w:hAnsi="Tahoma" w:cs="Tahoma"/>
          <w:b/>
          <w:sz w:val="22"/>
          <w:szCs w:val="22"/>
        </w:rPr>
        <w:t>Monday</w:t>
      </w:r>
      <w:r w:rsidR="00221B1D" w:rsidRPr="004103FB">
        <w:rPr>
          <w:rFonts w:ascii="Tahoma" w:hAnsi="Tahoma" w:cs="Tahoma"/>
          <w:b/>
          <w:sz w:val="22"/>
          <w:szCs w:val="22"/>
        </w:rPr>
        <w:t>,</w:t>
      </w:r>
      <w:r w:rsidR="00BF0D6F" w:rsidRPr="004103FB">
        <w:rPr>
          <w:rFonts w:ascii="Tahoma" w:hAnsi="Tahoma" w:cs="Tahoma"/>
          <w:b/>
          <w:sz w:val="22"/>
          <w:szCs w:val="22"/>
        </w:rPr>
        <w:t xml:space="preserve"> </w:t>
      </w:r>
      <w:r w:rsidRPr="004103FB">
        <w:rPr>
          <w:rFonts w:ascii="Tahoma" w:hAnsi="Tahoma" w:cs="Tahoma"/>
          <w:b/>
          <w:sz w:val="22"/>
          <w:szCs w:val="22"/>
        </w:rPr>
        <w:t xml:space="preserve">August </w:t>
      </w:r>
      <w:r w:rsidR="009C5DA1" w:rsidRPr="004103FB">
        <w:rPr>
          <w:rFonts w:ascii="Tahoma" w:hAnsi="Tahoma" w:cs="Tahoma"/>
          <w:b/>
          <w:sz w:val="22"/>
          <w:szCs w:val="22"/>
        </w:rPr>
        <w:t>24</w:t>
      </w:r>
      <w:r w:rsidRPr="004103FB">
        <w:rPr>
          <w:rFonts w:ascii="Tahoma" w:hAnsi="Tahoma" w:cs="Tahoma"/>
          <w:b/>
          <w:sz w:val="22"/>
          <w:szCs w:val="22"/>
        </w:rPr>
        <w:t>, 2026,</w:t>
      </w:r>
      <w:r w:rsidRPr="004103FB">
        <w:rPr>
          <w:rFonts w:ascii="Tahoma" w:hAnsi="Tahoma" w:cs="Tahoma"/>
          <w:bCs/>
          <w:sz w:val="22"/>
          <w:szCs w:val="22"/>
        </w:rPr>
        <w:t xml:space="preserve"> </w:t>
      </w:r>
      <w:r w:rsidR="00BF0D6F" w:rsidRPr="004103FB">
        <w:rPr>
          <w:rFonts w:ascii="Tahoma" w:hAnsi="Tahoma" w:cs="Tahoma"/>
          <w:b/>
          <w:sz w:val="22"/>
          <w:szCs w:val="22"/>
        </w:rPr>
        <w:t>through</w:t>
      </w:r>
      <w:r w:rsidRPr="004103FB">
        <w:rPr>
          <w:rFonts w:ascii="Tahoma" w:hAnsi="Tahoma" w:cs="Tahoma"/>
          <w:bCs/>
          <w:sz w:val="22"/>
          <w:szCs w:val="22"/>
        </w:rPr>
        <w:t xml:space="preserve"> </w:t>
      </w:r>
      <w:r w:rsidRPr="004103FB">
        <w:rPr>
          <w:rFonts w:ascii="Tahoma" w:hAnsi="Tahoma" w:cs="Tahoma"/>
          <w:b/>
          <w:sz w:val="22"/>
          <w:szCs w:val="22"/>
        </w:rPr>
        <w:t>Thurs</w:t>
      </w:r>
      <w:r w:rsidR="008226E8" w:rsidRPr="004103FB">
        <w:rPr>
          <w:rFonts w:ascii="Tahoma" w:hAnsi="Tahoma" w:cs="Tahoma"/>
          <w:b/>
          <w:sz w:val="22"/>
          <w:szCs w:val="22"/>
        </w:rPr>
        <w:t xml:space="preserve">day, </w:t>
      </w:r>
      <w:r w:rsidR="009C5DA1" w:rsidRPr="004103FB">
        <w:rPr>
          <w:rFonts w:ascii="Tahoma" w:hAnsi="Tahoma" w:cs="Tahoma"/>
          <w:b/>
          <w:sz w:val="22"/>
          <w:szCs w:val="22"/>
        </w:rPr>
        <w:t>September 10</w:t>
      </w:r>
      <w:r w:rsidR="008226E8" w:rsidRPr="004103FB">
        <w:rPr>
          <w:rFonts w:ascii="Tahoma" w:hAnsi="Tahoma" w:cs="Tahoma"/>
          <w:b/>
          <w:sz w:val="22"/>
          <w:szCs w:val="22"/>
        </w:rPr>
        <w:t>, 2026,</w:t>
      </w:r>
      <w:r w:rsidR="00D214BB" w:rsidRPr="004103FB">
        <w:rPr>
          <w:rFonts w:ascii="Tahoma" w:hAnsi="Tahoma" w:cs="Tahoma"/>
          <w:b/>
          <w:sz w:val="22"/>
          <w:szCs w:val="22"/>
        </w:rPr>
        <w:t xml:space="preserve"> </w:t>
      </w:r>
      <w:r w:rsidR="00CC427A" w:rsidRPr="004103FB">
        <w:rPr>
          <w:rFonts w:ascii="Tahoma" w:hAnsi="Tahoma" w:cs="Tahoma"/>
          <w:bCs/>
          <w:sz w:val="22"/>
          <w:szCs w:val="22"/>
        </w:rPr>
        <w:t>barring unforeseen circumstances</w:t>
      </w:r>
      <w:r w:rsidR="00A968FC" w:rsidRPr="004103FB">
        <w:rPr>
          <w:rFonts w:ascii="Tahoma" w:hAnsi="Tahoma" w:cs="Tahoma"/>
          <w:bCs/>
          <w:sz w:val="22"/>
          <w:szCs w:val="22"/>
        </w:rPr>
        <w:t xml:space="preserve">. </w:t>
      </w:r>
      <w:r w:rsidR="00D214BB" w:rsidRPr="004103FB">
        <w:rPr>
          <w:rFonts w:ascii="Tahoma" w:hAnsi="Tahoma" w:cs="Tahoma"/>
          <w:bCs/>
          <w:sz w:val="22"/>
          <w:szCs w:val="22"/>
        </w:rPr>
        <w:t xml:space="preserve">The work will take place between </w:t>
      </w:r>
      <w:r w:rsidR="00BB597B" w:rsidRPr="004103FB">
        <w:rPr>
          <w:rFonts w:ascii="Tahoma" w:hAnsi="Tahoma" w:cs="Tahoma"/>
          <w:bCs/>
          <w:sz w:val="22"/>
          <w:szCs w:val="22"/>
        </w:rPr>
        <w:t>8</w:t>
      </w:r>
      <w:r w:rsidR="00D214BB" w:rsidRPr="004103FB">
        <w:rPr>
          <w:rFonts w:ascii="Tahoma" w:hAnsi="Tahoma" w:cs="Tahoma"/>
          <w:bCs/>
          <w:sz w:val="22"/>
          <w:szCs w:val="22"/>
        </w:rPr>
        <w:t xml:space="preserve">:00 a.m. </w:t>
      </w:r>
      <w:r w:rsidR="003810E9" w:rsidRPr="004103FB">
        <w:rPr>
          <w:rFonts w:ascii="Tahoma" w:hAnsi="Tahoma" w:cs="Tahoma"/>
          <w:bCs/>
          <w:sz w:val="22"/>
          <w:szCs w:val="22"/>
        </w:rPr>
        <w:t xml:space="preserve">and </w:t>
      </w:r>
      <w:r w:rsidR="00BB597B" w:rsidRPr="004103FB">
        <w:rPr>
          <w:rFonts w:ascii="Tahoma" w:hAnsi="Tahoma" w:cs="Tahoma"/>
          <w:bCs/>
          <w:sz w:val="22"/>
          <w:szCs w:val="22"/>
        </w:rPr>
        <w:t>5</w:t>
      </w:r>
      <w:r w:rsidR="003810E9" w:rsidRPr="004103FB">
        <w:rPr>
          <w:rFonts w:ascii="Tahoma" w:hAnsi="Tahoma" w:cs="Tahoma"/>
          <w:bCs/>
          <w:sz w:val="22"/>
          <w:szCs w:val="22"/>
        </w:rPr>
        <w:t>:00</w:t>
      </w:r>
      <w:r w:rsidR="00D214BB" w:rsidRPr="004103FB">
        <w:rPr>
          <w:rFonts w:ascii="Tahoma" w:hAnsi="Tahoma" w:cs="Tahoma"/>
          <w:bCs/>
          <w:sz w:val="22"/>
          <w:szCs w:val="22"/>
        </w:rPr>
        <w:t xml:space="preserve"> p.m.</w:t>
      </w:r>
      <w:r w:rsidR="00CC427A" w:rsidRPr="004103FB">
        <w:rPr>
          <w:rFonts w:ascii="Tahoma" w:hAnsi="Tahoma" w:cs="Tahoma"/>
          <w:bCs/>
          <w:sz w:val="22"/>
          <w:szCs w:val="22"/>
        </w:rPr>
        <w:t>,</w:t>
      </w:r>
      <w:r w:rsidR="00BB597B" w:rsidRPr="004103FB">
        <w:rPr>
          <w:rFonts w:ascii="Tahoma" w:hAnsi="Tahoma" w:cs="Tahoma"/>
          <w:bCs/>
          <w:sz w:val="22"/>
          <w:szCs w:val="22"/>
        </w:rPr>
        <w:t xml:space="preserve"> Monday through Thursday (excluding holidays), </w:t>
      </w:r>
      <w:r w:rsidR="00CC427A" w:rsidRPr="004103FB">
        <w:rPr>
          <w:rFonts w:ascii="Tahoma" w:hAnsi="Tahoma" w:cs="Tahoma"/>
          <w:bCs/>
          <w:sz w:val="22"/>
          <w:szCs w:val="22"/>
        </w:rPr>
        <w:t>weather permitting.</w:t>
      </w:r>
      <w:r w:rsidR="00C7085B" w:rsidRPr="004103FB">
        <w:rPr>
          <w:rFonts w:ascii="Tahoma" w:hAnsi="Tahoma" w:cs="Tahoma"/>
          <w:bCs/>
          <w:sz w:val="22"/>
          <w:szCs w:val="22"/>
        </w:rPr>
        <w:t xml:space="preserve"> </w:t>
      </w:r>
      <w:r w:rsidR="00924BDC" w:rsidRPr="004103FB">
        <w:rPr>
          <w:rFonts w:ascii="Tahoma" w:hAnsi="Tahoma" w:cs="Tahoma"/>
          <w:bCs/>
          <w:sz w:val="22"/>
          <w:szCs w:val="22"/>
        </w:rPr>
        <w:t xml:space="preserve">Message boards will be posted to alert drivers to the work. </w:t>
      </w:r>
      <w:r w:rsidR="00C43CD0" w:rsidRPr="004103FB">
        <w:rPr>
          <w:rFonts w:ascii="Tahoma" w:hAnsi="Tahoma" w:cs="Tahoma"/>
          <w:color w:val="000000"/>
          <w:sz w:val="22"/>
          <w:szCs w:val="22"/>
        </w:rPr>
        <w:t>Traffic control measures will be</w:t>
      </w:r>
      <w:r w:rsidR="00924BDC" w:rsidRPr="004103FB">
        <w:rPr>
          <w:rFonts w:ascii="Tahoma" w:hAnsi="Tahoma" w:cs="Tahoma"/>
          <w:color w:val="000000"/>
          <w:sz w:val="22"/>
          <w:szCs w:val="22"/>
        </w:rPr>
        <w:t xml:space="preserve"> used. A pilot car will </w:t>
      </w:r>
      <w:r w:rsidRPr="004103FB">
        <w:rPr>
          <w:rFonts w:ascii="Tahoma" w:hAnsi="Tahoma" w:cs="Tahoma"/>
          <w:color w:val="000000"/>
          <w:sz w:val="22"/>
          <w:szCs w:val="22"/>
        </w:rPr>
        <w:t>safely direct vehicles through the work area</w:t>
      </w:r>
      <w:r w:rsidR="00C43CD0" w:rsidRPr="004103FB">
        <w:rPr>
          <w:rFonts w:ascii="Tahoma" w:hAnsi="Tahoma" w:cs="Tahoma"/>
          <w:color w:val="000000"/>
          <w:sz w:val="22"/>
          <w:szCs w:val="22"/>
        </w:rPr>
        <w:t xml:space="preserve">. Road users may experience delays of </w:t>
      </w:r>
      <w:r w:rsidR="004103FB" w:rsidRPr="004103FB">
        <w:rPr>
          <w:rFonts w:ascii="Tahoma" w:hAnsi="Tahoma" w:cs="Tahoma"/>
          <w:color w:val="000000"/>
          <w:sz w:val="22"/>
          <w:szCs w:val="22"/>
        </w:rPr>
        <w:t>10-15</w:t>
      </w:r>
      <w:r w:rsidR="00C43CD0" w:rsidRPr="004103FB">
        <w:rPr>
          <w:rFonts w:ascii="Tahoma" w:hAnsi="Tahoma" w:cs="Tahoma"/>
          <w:color w:val="000000"/>
          <w:sz w:val="22"/>
          <w:szCs w:val="22"/>
        </w:rPr>
        <w:t xml:space="preserve"> minutes. </w:t>
      </w:r>
    </w:p>
    <w:p w14:paraId="7133F104" w14:textId="77777777" w:rsidR="00077591" w:rsidRPr="004103FB" w:rsidRDefault="00077591" w:rsidP="003810E9">
      <w:pPr>
        <w:tabs>
          <w:tab w:val="left" w:pos="9360"/>
        </w:tabs>
        <w:jc w:val="both"/>
        <w:rPr>
          <w:rFonts w:ascii="Tahoma" w:hAnsi="Tahoma" w:cs="Tahoma"/>
          <w:sz w:val="22"/>
          <w:szCs w:val="22"/>
        </w:rPr>
      </w:pPr>
    </w:p>
    <w:p w14:paraId="1E4E6920" w14:textId="70E0674C" w:rsidR="00A07768" w:rsidRPr="004103FB" w:rsidRDefault="006738D3" w:rsidP="008C1798">
      <w:pPr>
        <w:jc w:val="center"/>
        <w:rPr>
          <w:rFonts w:ascii="Tahoma" w:hAnsi="Tahoma" w:cs="Tahoma"/>
          <w:bCs/>
          <w:sz w:val="22"/>
          <w:szCs w:val="22"/>
        </w:rPr>
      </w:pPr>
      <w:r w:rsidRPr="004103FB">
        <w:rPr>
          <w:rFonts w:ascii="Tahoma" w:hAnsi="Tahoma" w:cs="Tahoma"/>
          <w:bCs/>
          <w:sz w:val="22"/>
          <w:szCs w:val="22"/>
        </w:rPr>
        <w:t>Work</w:t>
      </w:r>
      <w:r w:rsidR="009C5DA1" w:rsidRPr="004103FB">
        <w:rPr>
          <w:rFonts w:ascii="Tahoma" w:hAnsi="Tahoma" w:cs="Tahoma"/>
          <w:bCs/>
          <w:sz w:val="22"/>
          <w:szCs w:val="22"/>
        </w:rPr>
        <w:t xml:space="preserve"> Zone 1</w:t>
      </w:r>
      <w:r w:rsidRPr="004103FB">
        <w:rPr>
          <w:rFonts w:ascii="Tahoma" w:hAnsi="Tahoma" w:cs="Tahoma"/>
          <w:bCs/>
          <w:sz w:val="22"/>
          <w:szCs w:val="22"/>
        </w:rPr>
        <w:t xml:space="preserve"> Area Map</w:t>
      </w:r>
    </w:p>
    <w:p w14:paraId="37ED0830" w14:textId="4AA300DD" w:rsidR="009C5DA1" w:rsidRPr="004103FB" w:rsidRDefault="009C5DA1" w:rsidP="008C1798">
      <w:pPr>
        <w:jc w:val="center"/>
        <w:rPr>
          <w:rFonts w:ascii="Tahoma" w:hAnsi="Tahoma" w:cs="Tahoma"/>
          <w:bCs/>
          <w:sz w:val="22"/>
          <w:szCs w:val="22"/>
        </w:rPr>
      </w:pPr>
      <w:r w:rsidRPr="004103FB">
        <w:rPr>
          <w:rFonts w:ascii="Tahoma" w:hAnsi="Tahoma" w:cs="Tahoma"/>
          <w:bCs/>
          <w:noProof/>
          <w:sz w:val="22"/>
          <w:szCs w:val="22"/>
        </w:rPr>
        <w:drawing>
          <wp:inline distT="0" distB="0" distL="0" distR="0" wp14:anchorId="6A64EA56" wp14:editId="59725A82">
            <wp:extent cx="5943600" cy="3905250"/>
            <wp:effectExtent l="0" t="0" r="0" b="0"/>
            <wp:docPr id="1399861964" name="Picture 3" descr="Work Zone 1 Area Map. Diablo Road between Avenida Nueva and Creekledge Ct in Danville, 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61964" name="Picture 3" descr="Work Zone 1 Area Map. Diablo Road between Avenida Nueva and Creekledge Ct in Danville, CA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EAD34" w14:textId="47816976" w:rsidR="00C922F2" w:rsidRPr="004103FB" w:rsidRDefault="00C922F2" w:rsidP="00701D7C">
      <w:pPr>
        <w:jc w:val="center"/>
        <w:rPr>
          <w:rFonts w:ascii="Tahoma" w:hAnsi="Tahoma" w:cs="Tahoma"/>
          <w:bCs/>
          <w:sz w:val="22"/>
          <w:szCs w:val="22"/>
        </w:rPr>
      </w:pPr>
    </w:p>
    <w:p w14:paraId="67CF67F0" w14:textId="77777777" w:rsidR="009C5DA1" w:rsidRPr="004103FB" w:rsidRDefault="009C5DA1" w:rsidP="001E66AF">
      <w:pPr>
        <w:ind w:right="-90"/>
        <w:jc w:val="both"/>
        <w:rPr>
          <w:rFonts w:ascii="Tahoma" w:hAnsi="Tahoma" w:cs="Tahoma"/>
          <w:b/>
          <w:sz w:val="22"/>
          <w:szCs w:val="22"/>
        </w:rPr>
      </w:pPr>
    </w:p>
    <w:p w14:paraId="3A10AC66" w14:textId="77777777" w:rsidR="009C5DA1" w:rsidRPr="004103FB" w:rsidRDefault="009C5DA1" w:rsidP="00C922F2">
      <w:pPr>
        <w:ind w:left="-90" w:right="-90"/>
        <w:jc w:val="both"/>
        <w:rPr>
          <w:rFonts w:ascii="Tahoma" w:hAnsi="Tahoma" w:cs="Tahoma"/>
          <w:b/>
          <w:sz w:val="22"/>
          <w:szCs w:val="22"/>
        </w:rPr>
      </w:pPr>
    </w:p>
    <w:p w14:paraId="5975A0A8" w14:textId="2A0B8B5F" w:rsidR="009C5DA1" w:rsidRPr="004103FB" w:rsidRDefault="009C5DA1" w:rsidP="009C5DA1">
      <w:pPr>
        <w:ind w:left="-90" w:right="-90"/>
        <w:jc w:val="center"/>
        <w:rPr>
          <w:rFonts w:ascii="Tahoma" w:hAnsi="Tahoma" w:cs="Tahoma"/>
          <w:bCs/>
          <w:sz w:val="22"/>
          <w:szCs w:val="22"/>
        </w:rPr>
      </w:pPr>
      <w:r w:rsidRPr="004103FB">
        <w:rPr>
          <w:rFonts w:ascii="Tahoma" w:hAnsi="Tahoma" w:cs="Tahoma"/>
          <w:bCs/>
          <w:sz w:val="22"/>
          <w:szCs w:val="22"/>
        </w:rPr>
        <w:t>-1-</w:t>
      </w:r>
    </w:p>
    <w:p w14:paraId="6917C93B" w14:textId="5EFEA0D7" w:rsidR="001E66AF" w:rsidRPr="004103FB" w:rsidRDefault="001E66AF" w:rsidP="001E66AF">
      <w:pPr>
        <w:ind w:left="-90" w:right="-90"/>
        <w:jc w:val="center"/>
        <w:rPr>
          <w:rFonts w:ascii="Tahoma" w:hAnsi="Tahoma" w:cs="Tahoma"/>
          <w:bCs/>
          <w:sz w:val="22"/>
          <w:szCs w:val="22"/>
        </w:rPr>
      </w:pPr>
      <w:r w:rsidRPr="004103FB">
        <w:rPr>
          <w:rFonts w:ascii="Tahoma" w:hAnsi="Tahoma" w:cs="Tahoma"/>
          <w:bCs/>
          <w:sz w:val="22"/>
          <w:szCs w:val="22"/>
        </w:rPr>
        <w:lastRenderedPageBreak/>
        <w:t>Work Zone 2 Area Map</w:t>
      </w:r>
    </w:p>
    <w:p w14:paraId="6FE254EC" w14:textId="3D8D6844" w:rsidR="001E66AF" w:rsidRPr="004103FB" w:rsidRDefault="004103FB" w:rsidP="001E66AF">
      <w:pPr>
        <w:ind w:left="-90" w:right="-90"/>
        <w:jc w:val="center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noProof/>
          <w:sz w:val="22"/>
          <w:szCs w:val="22"/>
        </w:rPr>
        <w:drawing>
          <wp:inline distT="0" distB="0" distL="0" distR="0" wp14:anchorId="74E5DBFB" wp14:editId="1BED27E1">
            <wp:extent cx="5943600" cy="3272790"/>
            <wp:effectExtent l="0" t="0" r="0" b="3810"/>
            <wp:docPr id="586058391" name="Picture 5" descr="Work Zone 2 Area Map. Blackhawk Road between Magee Ranch Road and east of Oakridge Lane in Danville, 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058391" name="Picture 5" descr="Work Zone 2 Area Map. Blackhawk Road between Magee Ranch Road and east of Oakridge Lane in Danville, C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56E40" w14:textId="77777777" w:rsidR="001E66AF" w:rsidRPr="004103FB" w:rsidRDefault="001E66AF" w:rsidP="00C922F2">
      <w:pPr>
        <w:ind w:left="-90" w:right="-90"/>
        <w:jc w:val="both"/>
        <w:rPr>
          <w:rFonts w:ascii="Tahoma" w:hAnsi="Tahoma" w:cs="Tahoma"/>
          <w:b/>
          <w:sz w:val="22"/>
          <w:szCs w:val="22"/>
        </w:rPr>
      </w:pPr>
    </w:p>
    <w:p w14:paraId="165FBCFD" w14:textId="508FDAB0" w:rsidR="00EF51AE" w:rsidRPr="004103FB" w:rsidRDefault="00EF51AE" w:rsidP="00C922F2">
      <w:pPr>
        <w:ind w:left="-90" w:right="-90"/>
        <w:jc w:val="both"/>
        <w:rPr>
          <w:rFonts w:ascii="Tahoma" w:hAnsi="Tahoma" w:cs="Tahoma"/>
          <w:b/>
          <w:sz w:val="22"/>
          <w:szCs w:val="22"/>
        </w:rPr>
      </w:pPr>
      <w:r w:rsidRPr="004103FB">
        <w:rPr>
          <w:rFonts w:ascii="Tahoma" w:hAnsi="Tahoma" w:cs="Tahoma"/>
          <w:b/>
          <w:sz w:val="22"/>
          <w:szCs w:val="22"/>
        </w:rPr>
        <w:t>About Contra Costa County Public Works</w:t>
      </w:r>
      <w:r w:rsidR="00E32AC8" w:rsidRPr="004103FB">
        <w:rPr>
          <w:rFonts w:ascii="Tahoma" w:hAnsi="Tahoma" w:cs="Tahoma"/>
          <w:b/>
          <w:sz w:val="22"/>
          <w:szCs w:val="22"/>
        </w:rPr>
        <w:t xml:space="preserve"> Department</w:t>
      </w:r>
      <w:r w:rsidRPr="004103FB">
        <w:rPr>
          <w:rFonts w:ascii="Tahoma" w:hAnsi="Tahoma" w:cs="Tahoma"/>
          <w:b/>
          <w:sz w:val="22"/>
          <w:szCs w:val="22"/>
        </w:rPr>
        <w:t>:</w:t>
      </w:r>
    </w:p>
    <w:p w14:paraId="71E1E8A2" w14:textId="333C31B4" w:rsidR="00292BEB" w:rsidRPr="004103FB" w:rsidRDefault="00292BEB" w:rsidP="004D282F">
      <w:pPr>
        <w:ind w:left="-90" w:right="-90"/>
        <w:jc w:val="both"/>
        <w:rPr>
          <w:rFonts w:ascii="Tahoma" w:hAnsi="Tahoma" w:cs="Tahoma"/>
          <w:sz w:val="22"/>
          <w:szCs w:val="22"/>
        </w:rPr>
      </w:pPr>
      <w:r w:rsidRPr="004103FB">
        <w:rPr>
          <w:rFonts w:ascii="Tahoma" w:hAnsi="Tahoma" w:cs="Tahoma"/>
          <w:sz w:val="22"/>
          <w:szCs w:val="22"/>
        </w:rPr>
        <w:t>Contra Costa County Public Works Department (CCCPWD) maintains over 6</w:t>
      </w:r>
      <w:r w:rsidR="00077591" w:rsidRPr="004103FB">
        <w:rPr>
          <w:rFonts w:ascii="Tahoma" w:hAnsi="Tahoma" w:cs="Tahoma"/>
          <w:sz w:val="22"/>
          <w:szCs w:val="22"/>
        </w:rPr>
        <w:t>5</w:t>
      </w:r>
      <w:r w:rsidRPr="004103FB">
        <w:rPr>
          <w:rFonts w:ascii="Tahoma" w:hAnsi="Tahoma" w:cs="Tahoma"/>
          <w:sz w:val="22"/>
          <w:szCs w:val="22"/>
        </w:rPr>
        <w:t xml:space="preserve">0 miles of roads, </w:t>
      </w:r>
      <w:r w:rsidR="00A9054D" w:rsidRPr="004103FB">
        <w:rPr>
          <w:rFonts w:ascii="Tahoma" w:hAnsi="Tahoma" w:cs="Tahoma"/>
          <w:sz w:val="22"/>
          <w:szCs w:val="22"/>
        </w:rPr>
        <w:t xml:space="preserve">79 </w:t>
      </w:r>
      <w:r w:rsidRPr="004103FB">
        <w:rPr>
          <w:rFonts w:ascii="Tahoma" w:hAnsi="Tahoma" w:cs="Tahoma"/>
          <w:sz w:val="22"/>
          <w:szCs w:val="22"/>
        </w:rPr>
        <w:t>miles of streams, channels</w:t>
      </w:r>
      <w:r w:rsidR="00E14E1C" w:rsidRPr="004103FB">
        <w:rPr>
          <w:rFonts w:ascii="Tahoma" w:hAnsi="Tahoma" w:cs="Tahoma"/>
          <w:sz w:val="22"/>
          <w:szCs w:val="22"/>
        </w:rPr>
        <w:t>,</w:t>
      </w:r>
      <w:r w:rsidRPr="004103FB">
        <w:rPr>
          <w:rFonts w:ascii="Tahoma" w:hAnsi="Tahoma" w:cs="Tahoma"/>
          <w:sz w:val="22"/>
          <w:szCs w:val="22"/>
        </w:rPr>
        <w:t xml:space="preserve"> and other drainage</w:t>
      </w:r>
      <w:r w:rsidR="00E14E1C" w:rsidRPr="004103FB">
        <w:rPr>
          <w:rFonts w:ascii="Tahoma" w:hAnsi="Tahoma" w:cs="Tahoma"/>
          <w:sz w:val="22"/>
          <w:szCs w:val="22"/>
        </w:rPr>
        <w:t>,</w:t>
      </w:r>
      <w:r w:rsidRPr="004103FB">
        <w:rPr>
          <w:rFonts w:ascii="Tahoma" w:hAnsi="Tahoma" w:cs="Tahoma"/>
          <w:sz w:val="22"/>
          <w:szCs w:val="22"/>
        </w:rPr>
        <w:t xml:space="preserve"> and over </w:t>
      </w:r>
      <w:r w:rsidR="00A9054D" w:rsidRPr="004103FB">
        <w:rPr>
          <w:rFonts w:ascii="Tahoma" w:hAnsi="Tahoma" w:cs="Tahoma"/>
          <w:sz w:val="22"/>
          <w:szCs w:val="22"/>
        </w:rPr>
        <w:t xml:space="preserve">150 </w:t>
      </w:r>
      <w:r w:rsidRPr="004103FB">
        <w:rPr>
          <w:rFonts w:ascii="Tahoma" w:hAnsi="Tahoma" w:cs="Tahoma"/>
          <w:sz w:val="22"/>
          <w:szCs w:val="22"/>
        </w:rPr>
        <w:t xml:space="preserve">County buildings throughout Contra Costa County. CCCPWD provides services such as Parks and Recreation, </w:t>
      </w:r>
      <w:r w:rsidR="00A9054D" w:rsidRPr="004103FB">
        <w:rPr>
          <w:rFonts w:ascii="Tahoma" w:hAnsi="Tahoma" w:cs="Tahoma"/>
          <w:sz w:val="22"/>
          <w:szCs w:val="22"/>
        </w:rPr>
        <w:t>Sandbag</w:t>
      </w:r>
      <w:r w:rsidRPr="004103FB">
        <w:rPr>
          <w:rFonts w:ascii="Tahoma" w:hAnsi="Tahoma" w:cs="Tahoma"/>
          <w:sz w:val="22"/>
          <w:szCs w:val="22"/>
        </w:rPr>
        <w:t xml:space="preserve"> Distribution</w:t>
      </w:r>
      <w:r w:rsidR="00E14E1C" w:rsidRPr="004103FB">
        <w:rPr>
          <w:rFonts w:ascii="Tahoma" w:hAnsi="Tahoma" w:cs="Tahoma"/>
          <w:sz w:val="22"/>
          <w:szCs w:val="22"/>
        </w:rPr>
        <w:t>,</w:t>
      </w:r>
      <w:r w:rsidRPr="004103FB">
        <w:rPr>
          <w:rFonts w:ascii="Tahoma" w:hAnsi="Tahoma" w:cs="Tahoma"/>
          <w:sz w:val="22"/>
          <w:szCs w:val="22"/>
        </w:rPr>
        <w:t xml:space="preserve"> and Flood Control throughout </w:t>
      </w:r>
      <w:r w:rsidR="00E14E1C" w:rsidRPr="004103FB">
        <w:rPr>
          <w:rFonts w:ascii="Tahoma" w:hAnsi="Tahoma" w:cs="Tahoma"/>
          <w:sz w:val="22"/>
          <w:szCs w:val="22"/>
        </w:rPr>
        <w:t xml:space="preserve">the </w:t>
      </w:r>
      <w:r w:rsidRPr="004103FB">
        <w:rPr>
          <w:rFonts w:ascii="Tahoma" w:hAnsi="Tahoma" w:cs="Tahoma"/>
          <w:sz w:val="22"/>
          <w:szCs w:val="22"/>
        </w:rPr>
        <w:t>unincorporated areas of Contra Cost</w:t>
      </w:r>
      <w:r w:rsidR="000A7EDE" w:rsidRPr="004103FB">
        <w:rPr>
          <w:rFonts w:ascii="Tahoma" w:hAnsi="Tahoma" w:cs="Tahoma"/>
          <w:sz w:val="22"/>
          <w:szCs w:val="22"/>
        </w:rPr>
        <w:t>a</w:t>
      </w:r>
      <w:r w:rsidR="004D282F" w:rsidRPr="004103FB">
        <w:rPr>
          <w:rFonts w:ascii="Tahoma" w:hAnsi="Tahoma" w:cs="Tahoma"/>
          <w:sz w:val="22"/>
          <w:szCs w:val="22"/>
        </w:rPr>
        <w:t xml:space="preserve"> County. </w:t>
      </w:r>
      <w:r w:rsidR="00A9054D" w:rsidRPr="004103FB">
        <w:rPr>
          <w:rFonts w:ascii="Tahoma" w:hAnsi="Tahoma" w:cs="Tahoma"/>
          <w:sz w:val="22"/>
          <w:szCs w:val="22"/>
        </w:rPr>
        <w:t>CCCPWD operates two airports, Buchanan Field Airport in Concord and Byron Airport in Byron. For more information about</w:t>
      </w:r>
      <w:r w:rsidR="00886BF1" w:rsidRPr="004103FB">
        <w:rPr>
          <w:rFonts w:ascii="Tahoma" w:hAnsi="Tahoma" w:cs="Tahoma"/>
          <w:sz w:val="22"/>
          <w:szCs w:val="22"/>
        </w:rPr>
        <w:t xml:space="preserve"> CCCPWD, please visit</w:t>
      </w:r>
      <w:r w:rsidR="00A9054D" w:rsidRPr="004103FB">
        <w:rPr>
          <w:rFonts w:ascii="Tahoma" w:hAnsi="Tahoma" w:cs="Tahoma"/>
          <w:sz w:val="22"/>
          <w:szCs w:val="22"/>
        </w:rPr>
        <w:t xml:space="preserve"> us at</w:t>
      </w:r>
      <w:r w:rsidR="00886BF1" w:rsidRPr="004103FB">
        <w:rPr>
          <w:rFonts w:ascii="Tahoma" w:hAnsi="Tahoma" w:cs="Tahoma"/>
          <w:sz w:val="22"/>
          <w:szCs w:val="22"/>
        </w:rPr>
        <w:t xml:space="preserve"> </w:t>
      </w:r>
      <w:hyperlink r:id="rId8" w:history="1">
        <w:r w:rsidR="00EC55F1" w:rsidRPr="004103FB">
          <w:rPr>
            <w:rStyle w:val="Hyperlink"/>
            <w:rFonts w:ascii="Tahoma" w:hAnsi="Tahoma" w:cs="Tahoma"/>
            <w:sz w:val="22"/>
            <w:szCs w:val="22"/>
          </w:rPr>
          <w:t>www.cccpublicworks.org</w:t>
        </w:r>
      </w:hyperlink>
      <w:r w:rsidR="00EC55F1" w:rsidRPr="004103FB">
        <w:rPr>
          <w:rFonts w:ascii="Tahoma" w:hAnsi="Tahoma" w:cs="Tahoma"/>
          <w:sz w:val="22"/>
          <w:szCs w:val="22"/>
        </w:rPr>
        <w:t xml:space="preserve"> </w:t>
      </w:r>
    </w:p>
    <w:p w14:paraId="02A68DEF" w14:textId="77777777" w:rsidR="00EF51AE" w:rsidRPr="004103FB" w:rsidRDefault="00EF51AE" w:rsidP="00C922F2">
      <w:pPr>
        <w:ind w:left="-90" w:right="-90"/>
        <w:rPr>
          <w:rFonts w:ascii="Tahoma" w:hAnsi="Tahoma" w:cs="Tahoma"/>
          <w:sz w:val="22"/>
          <w:szCs w:val="22"/>
        </w:rPr>
      </w:pPr>
    </w:p>
    <w:p w14:paraId="4A9FBFB3" w14:textId="6B7F73A3" w:rsidR="00407BFC" w:rsidRPr="004103FB" w:rsidRDefault="00EF51AE" w:rsidP="00226B08">
      <w:pPr>
        <w:pStyle w:val="Header"/>
        <w:tabs>
          <w:tab w:val="clear" w:pos="4320"/>
          <w:tab w:val="clear" w:pos="8640"/>
        </w:tabs>
        <w:ind w:left="-90" w:right="-90"/>
        <w:rPr>
          <w:rFonts w:ascii="Tahoma" w:hAnsi="Tahoma" w:cs="Tahoma"/>
          <w:sz w:val="22"/>
          <w:szCs w:val="22"/>
        </w:rPr>
      </w:pPr>
      <w:r w:rsidRPr="004103FB">
        <w:rPr>
          <w:rFonts w:ascii="Tahoma" w:hAnsi="Tahoma" w:cs="Tahoma"/>
          <w:b/>
          <w:caps/>
          <w:sz w:val="22"/>
          <w:szCs w:val="22"/>
        </w:rPr>
        <w:t>Contact:</w:t>
      </w:r>
      <w:r w:rsidR="00226B08" w:rsidRPr="004103FB">
        <w:rPr>
          <w:rFonts w:ascii="Tahoma" w:hAnsi="Tahoma" w:cs="Tahoma"/>
          <w:sz w:val="22"/>
          <w:szCs w:val="22"/>
        </w:rPr>
        <w:t xml:space="preserve"> </w:t>
      </w:r>
      <w:r w:rsidR="004103FB" w:rsidRPr="004103FB">
        <w:rPr>
          <w:rFonts w:ascii="Tahoma" w:hAnsi="Tahoma" w:cs="Tahoma"/>
          <w:sz w:val="22"/>
          <w:szCs w:val="22"/>
        </w:rPr>
        <w:t>Kevin Harbrecht</w:t>
      </w:r>
      <w:r w:rsidR="00FA7409" w:rsidRPr="004103FB">
        <w:rPr>
          <w:rFonts w:ascii="Tahoma" w:hAnsi="Tahoma" w:cs="Tahoma"/>
          <w:sz w:val="22"/>
          <w:szCs w:val="22"/>
        </w:rPr>
        <w:t>, 925.313.70</w:t>
      </w:r>
      <w:r w:rsidR="004103FB" w:rsidRPr="004103FB">
        <w:rPr>
          <w:rFonts w:ascii="Tahoma" w:hAnsi="Tahoma" w:cs="Tahoma"/>
          <w:sz w:val="22"/>
          <w:szCs w:val="22"/>
        </w:rPr>
        <w:t>31</w:t>
      </w:r>
      <w:r w:rsidR="00FA7409" w:rsidRPr="004103FB">
        <w:rPr>
          <w:rFonts w:ascii="Tahoma" w:hAnsi="Tahoma" w:cs="Tahoma"/>
          <w:sz w:val="22"/>
          <w:szCs w:val="22"/>
        </w:rPr>
        <w:t>; Media Inquiries: Kelly Kalfsbeek</w:t>
      </w:r>
      <w:r w:rsidR="002A7E40">
        <w:rPr>
          <w:rFonts w:ascii="Tahoma" w:hAnsi="Tahoma" w:cs="Tahoma"/>
          <w:sz w:val="22"/>
          <w:szCs w:val="22"/>
        </w:rPr>
        <w:t>,</w:t>
      </w:r>
      <w:r w:rsidR="00FA7409" w:rsidRPr="004103FB">
        <w:rPr>
          <w:rFonts w:ascii="Tahoma" w:hAnsi="Tahoma" w:cs="Tahoma"/>
          <w:sz w:val="22"/>
          <w:szCs w:val="22"/>
        </w:rPr>
        <w:t xml:space="preserve"> 925.313.2115</w:t>
      </w:r>
    </w:p>
    <w:p w14:paraId="6D8A0082" w14:textId="77777777" w:rsidR="007D7797" w:rsidRPr="004103FB" w:rsidRDefault="008C0D43" w:rsidP="0075787F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22"/>
          <w:szCs w:val="22"/>
        </w:rPr>
      </w:pPr>
      <w:r w:rsidRPr="004103FB">
        <w:rPr>
          <w:rFonts w:ascii="Tahoma" w:hAnsi="Tahoma" w:cs="Tahoma"/>
          <w:sz w:val="22"/>
          <w:szCs w:val="22"/>
        </w:rPr>
        <w:t>####</w:t>
      </w:r>
    </w:p>
    <w:p w14:paraId="0F333D60" w14:textId="77777777" w:rsidR="001E66AF" w:rsidRPr="004103FB" w:rsidRDefault="001E66AF" w:rsidP="0075787F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22"/>
          <w:szCs w:val="22"/>
        </w:rPr>
      </w:pPr>
    </w:p>
    <w:p w14:paraId="49C6CA0C" w14:textId="77777777" w:rsidR="001E66AF" w:rsidRPr="004103FB" w:rsidRDefault="001E66AF" w:rsidP="0075787F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22"/>
          <w:szCs w:val="22"/>
        </w:rPr>
      </w:pPr>
    </w:p>
    <w:p w14:paraId="00EE2D77" w14:textId="77777777" w:rsidR="001E66AF" w:rsidRPr="004103FB" w:rsidRDefault="001E66AF" w:rsidP="0075787F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22"/>
          <w:szCs w:val="22"/>
        </w:rPr>
      </w:pPr>
    </w:p>
    <w:p w14:paraId="20BB44AC" w14:textId="77777777" w:rsidR="001E66AF" w:rsidRPr="004103FB" w:rsidRDefault="001E66AF" w:rsidP="0075787F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22"/>
          <w:szCs w:val="22"/>
        </w:rPr>
      </w:pPr>
    </w:p>
    <w:p w14:paraId="62C1F579" w14:textId="77777777" w:rsidR="001E66AF" w:rsidRPr="004103FB" w:rsidRDefault="001E66AF" w:rsidP="0075787F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22"/>
          <w:szCs w:val="22"/>
        </w:rPr>
      </w:pPr>
    </w:p>
    <w:p w14:paraId="15C4D0B0" w14:textId="77777777" w:rsidR="001E66AF" w:rsidRPr="004103FB" w:rsidRDefault="001E66AF" w:rsidP="0075787F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22"/>
          <w:szCs w:val="22"/>
        </w:rPr>
      </w:pPr>
    </w:p>
    <w:p w14:paraId="5E795A2A" w14:textId="77777777" w:rsidR="001E66AF" w:rsidRPr="004103FB" w:rsidRDefault="001E66AF" w:rsidP="0075787F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22"/>
          <w:szCs w:val="22"/>
        </w:rPr>
      </w:pPr>
    </w:p>
    <w:p w14:paraId="34D1F985" w14:textId="77777777" w:rsidR="001E66AF" w:rsidRPr="004103FB" w:rsidRDefault="001E66AF" w:rsidP="0075787F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22"/>
          <w:szCs w:val="22"/>
        </w:rPr>
      </w:pPr>
    </w:p>
    <w:p w14:paraId="1777038D" w14:textId="77777777" w:rsidR="001E66AF" w:rsidRPr="004103FB" w:rsidRDefault="001E66AF" w:rsidP="0075787F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22"/>
          <w:szCs w:val="22"/>
        </w:rPr>
      </w:pPr>
    </w:p>
    <w:p w14:paraId="05F05CE8" w14:textId="77777777" w:rsidR="001E66AF" w:rsidRPr="004103FB" w:rsidRDefault="001E66AF" w:rsidP="0075787F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22"/>
          <w:szCs w:val="22"/>
        </w:rPr>
      </w:pPr>
    </w:p>
    <w:p w14:paraId="4757AAED" w14:textId="56F2AB10" w:rsidR="001E66AF" w:rsidRPr="003810E9" w:rsidRDefault="001E66AF" w:rsidP="0075787F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-2-</w:t>
      </w:r>
    </w:p>
    <w:sectPr w:rsidR="001E66AF" w:rsidRPr="003810E9" w:rsidSect="00B018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1260" w:left="1440" w:header="54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FF43E2" w14:textId="77777777" w:rsidR="00CC68B6" w:rsidRDefault="00CC68B6">
      <w:r>
        <w:separator/>
      </w:r>
    </w:p>
  </w:endnote>
  <w:endnote w:type="continuationSeparator" w:id="0">
    <w:p w14:paraId="2AA9000D" w14:textId="77777777" w:rsidR="00CC68B6" w:rsidRDefault="00CC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6A484D" w14:textId="77777777" w:rsidR="007F2C37" w:rsidRDefault="007F2C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9A4004" w14:textId="77777777" w:rsidR="00705E1D" w:rsidRDefault="001F1E06" w:rsidP="00705E1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9737EE" wp14:editId="5649764F">
              <wp:simplePos x="0" y="0"/>
              <wp:positionH relativeFrom="column">
                <wp:posOffset>3175</wp:posOffset>
              </wp:positionH>
              <wp:positionV relativeFrom="paragraph">
                <wp:posOffset>-161925</wp:posOffset>
              </wp:positionV>
              <wp:extent cx="5905500" cy="647700"/>
              <wp:effectExtent l="0" t="0" r="0" b="0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550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3F3398" w14:textId="77777777" w:rsidR="008865EA" w:rsidRPr="00AD79B9" w:rsidRDefault="008865EA" w:rsidP="008865EA">
                          <w:pPr>
                            <w:pBdr>
                              <w:top w:val="single" w:sz="4" w:space="1" w:color="0000FF"/>
                            </w:pBdr>
                            <w:spacing w:line="264" w:lineRule="auto"/>
                            <w:jc w:val="center"/>
                            <w:rPr>
                              <w:rStyle w:val="Emphasis"/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AD79B9">
                            <w:rPr>
                              <w:rStyle w:val="Emphasis"/>
                              <w:rFonts w:ascii="Tahoma" w:hAnsi="Tahoma" w:cs="Tahoma"/>
                              <w:sz w:val="16"/>
                              <w:szCs w:val="16"/>
                            </w:rPr>
                            <w:t>"Accredited by the American Public Works Association"</w:t>
                          </w:r>
                        </w:p>
                        <w:p w14:paraId="0DAB2297" w14:textId="77777777" w:rsidR="00705E1D" w:rsidRPr="00CF2458" w:rsidRDefault="00705E1D" w:rsidP="00705E1D">
                          <w:pPr>
                            <w:spacing w:line="264" w:lineRule="auto"/>
                            <w:jc w:val="center"/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</w:pPr>
                          <w:r w:rsidRPr="00CF2458"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  <w:t>255 Glacier Drive Martinez, CA 94553-4825</w:t>
                          </w:r>
                        </w:p>
                        <w:p w14:paraId="795AC28F" w14:textId="77777777" w:rsidR="00705E1D" w:rsidRPr="00CF2458" w:rsidRDefault="00705E1D" w:rsidP="00705E1D">
                          <w:pPr>
                            <w:spacing w:line="264" w:lineRule="auto"/>
                            <w:jc w:val="center"/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</w:pPr>
                          <w:r w:rsidRPr="00CF2458"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  <w:t xml:space="preserve">TEL: (925) 313-2000 </w:t>
                          </w:r>
                          <w:r w:rsidRPr="00CF2458"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  <w:sym w:font="Symbol" w:char="F0B7"/>
                          </w:r>
                          <w:r w:rsidRPr="00CF2458"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  <w:t xml:space="preserve"> FAX: (925) 313-2333</w:t>
                          </w:r>
                        </w:p>
                        <w:p w14:paraId="29E6E1A2" w14:textId="77777777" w:rsidR="00705E1D" w:rsidRPr="00CF2458" w:rsidRDefault="00705E1D" w:rsidP="00705E1D">
                          <w:pPr>
                            <w:spacing w:line="264" w:lineRule="auto"/>
                            <w:jc w:val="center"/>
                            <w:rPr>
                              <w:rFonts w:ascii="Tahoma" w:eastAsia="Batang" w:hAnsi="Tahoma" w:cs="Tahoma"/>
                              <w:sz w:val="14"/>
                              <w:szCs w:val="14"/>
                            </w:rPr>
                          </w:pPr>
                          <w:r w:rsidRPr="00CF2458"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  <w:t>www.</w:t>
                          </w:r>
                          <w:r w:rsidR="00044801"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  <w:t>cccpublicworks.org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9737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.25pt;margin-top:-12.75pt;width:465pt;height:5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" filled="f" stroked="f">
              <v:textbox>
                <w:txbxContent>
                  <w:p w14:paraId="423F3398" w14:textId="77777777" w:rsidR="008865EA" w:rsidRPr="00AD79B9" w:rsidRDefault="008865EA" w:rsidP="008865EA">
                    <w:pPr>
                      <w:pBdr>
                        <w:top w:val="single" w:sz="4" w:space="1" w:color="0000FF"/>
                      </w:pBdr>
                      <w:spacing w:line="264" w:lineRule="auto"/>
                      <w:jc w:val="center"/>
                      <w:rPr>
                        <w:rStyle w:val="Emphasis"/>
                        <w:rFonts w:ascii="Tahoma" w:hAnsi="Tahoma" w:cs="Tahoma"/>
                        <w:sz w:val="16"/>
                        <w:szCs w:val="16"/>
                      </w:rPr>
                    </w:pPr>
                    <w:r w:rsidRPr="00AD79B9">
                      <w:rPr>
                        <w:rStyle w:val="Emphasis"/>
                        <w:rFonts w:ascii="Tahoma" w:hAnsi="Tahoma" w:cs="Tahoma"/>
                        <w:sz w:val="16"/>
                        <w:szCs w:val="16"/>
                      </w:rPr>
                      <w:t>"Accredited by the American Public Works Association"</w:t>
                    </w:r>
                  </w:p>
                  <w:p w14:paraId="0DAB2297" w14:textId="77777777" w:rsidR="00705E1D" w:rsidRPr="00CF2458" w:rsidRDefault="00705E1D" w:rsidP="00705E1D">
                    <w:pPr>
                      <w:spacing w:line="264" w:lineRule="auto"/>
                      <w:jc w:val="center"/>
                      <w:rPr>
                        <w:rFonts w:ascii="Tahoma" w:eastAsia="Batang" w:hAnsi="Tahoma" w:cs="Tahoma"/>
                        <w:sz w:val="16"/>
                        <w:szCs w:val="16"/>
                      </w:rPr>
                    </w:pPr>
                    <w:r w:rsidRPr="00CF2458">
                      <w:rPr>
                        <w:rFonts w:ascii="Tahoma" w:eastAsia="Batang" w:hAnsi="Tahoma" w:cs="Tahoma"/>
                        <w:sz w:val="16"/>
                        <w:szCs w:val="16"/>
                      </w:rPr>
                      <w:t>255 Glacier Drive Martinez, CA 94553-4825</w:t>
                    </w:r>
                  </w:p>
                  <w:p w14:paraId="795AC28F" w14:textId="77777777" w:rsidR="00705E1D" w:rsidRPr="00CF2458" w:rsidRDefault="00705E1D" w:rsidP="00705E1D">
                    <w:pPr>
                      <w:spacing w:line="264" w:lineRule="auto"/>
                      <w:jc w:val="center"/>
                      <w:rPr>
                        <w:rFonts w:ascii="Tahoma" w:eastAsia="Batang" w:hAnsi="Tahoma" w:cs="Tahoma"/>
                        <w:sz w:val="16"/>
                        <w:szCs w:val="16"/>
                      </w:rPr>
                    </w:pPr>
                    <w:r w:rsidRPr="00CF2458">
                      <w:rPr>
                        <w:rFonts w:ascii="Tahoma" w:eastAsia="Batang" w:hAnsi="Tahoma" w:cs="Tahoma"/>
                        <w:sz w:val="16"/>
                        <w:szCs w:val="16"/>
                      </w:rPr>
                      <w:t xml:space="preserve">TEL: (925) 313-2000 </w:t>
                    </w:r>
                    <w:r w:rsidRPr="00CF2458">
                      <w:rPr>
                        <w:rFonts w:ascii="Tahoma" w:eastAsia="Batang" w:hAnsi="Tahoma" w:cs="Tahoma"/>
                        <w:sz w:val="16"/>
                        <w:szCs w:val="16"/>
                      </w:rPr>
                      <w:sym w:font="Symbol" w:char="F0B7"/>
                    </w:r>
                    <w:r w:rsidRPr="00CF2458">
                      <w:rPr>
                        <w:rFonts w:ascii="Tahoma" w:eastAsia="Batang" w:hAnsi="Tahoma" w:cs="Tahoma"/>
                        <w:sz w:val="16"/>
                        <w:szCs w:val="16"/>
                      </w:rPr>
                      <w:t xml:space="preserve"> FAX: (925) 313-2333</w:t>
                    </w:r>
                  </w:p>
                  <w:p w14:paraId="29E6E1A2" w14:textId="77777777" w:rsidR="00705E1D" w:rsidRPr="00CF2458" w:rsidRDefault="00705E1D" w:rsidP="00705E1D">
                    <w:pPr>
                      <w:spacing w:line="264" w:lineRule="auto"/>
                      <w:jc w:val="center"/>
                      <w:rPr>
                        <w:rFonts w:ascii="Tahoma" w:eastAsia="Batang" w:hAnsi="Tahoma" w:cs="Tahoma"/>
                        <w:sz w:val="14"/>
                        <w:szCs w:val="14"/>
                      </w:rPr>
                    </w:pPr>
                    <w:r w:rsidRPr="00CF2458">
                      <w:rPr>
                        <w:rFonts w:ascii="Tahoma" w:eastAsia="Batang" w:hAnsi="Tahoma" w:cs="Tahoma"/>
                        <w:sz w:val="16"/>
                        <w:szCs w:val="16"/>
                      </w:rPr>
                      <w:t>www.</w:t>
                    </w:r>
                    <w:r w:rsidR="00044801">
                      <w:rPr>
                        <w:rFonts w:ascii="Tahoma" w:eastAsia="Batang" w:hAnsi="Tahoma" w:cs="Tahoma"/>
                        <w:sz w:val="16"/>
                        <w:szCs w:val="16"/>
                      </w:rPr>
                      <w:t>cccpublicworks.org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A0548F" w14:textId="77777777" w:rsidR="007F2C37" w:rsidRDefault="007F2C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6834B6" w14:textId="77777777" w:rsidR="00CC68B6" w:rsidRDefault="00CC68B6">
      <w:r>
        <w:separator/>
      </w:r>
    </w:p>
  </w:footnote>
  <w:footnote w:type="continuationSeparator" w:id="0">
    <w:p w14:paraId="25EF1902" w14:textId="77777777" w:rsidR="00CC68B6" w:rsidRDefault="00CC6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20948A" w14:textId="77777777" w:rsidR="007F2C37" w:rsidRDefault="007F2C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95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9558"/>
    </w:tblGrid>
    <w:tr w:rsidR="009D6797" w14:paraId="4A0E0A5E" w14:textId="77777777" w:rsidTr="00CD18F5">
      <w:trPr>
        <w:trHeight w:val="1638"/>
      </w:trPr>
      <w:tc>
        <w:tcPr>
          <w:tcW w:w="9558" w:type="dxa"/>
          <w:tcBorders>
            <w:bottom w:val="single" w:sz="8" w:space="0" w:color="0000FF"/>
          </w:tcBorders>
        </w:tcPr>
        <w:p w14:paraId="60A290DB" w14:textId="77777777" w:rsidR="009D6797" w:rsidRDefault="00562FB3" w:rsidP="00CD18F5">
          <w:pPr>
            <w:rPr>
              <w:rFonts w:ascii="Tahoma" w:hAnsi="Tahoma" w:cs="Tahoma"/>
            </w:rPr>
          </w:pPr>
          <w:r w:rsidRPr="00562FB3">
            <w:rPr>
              <w:rFonts w:ascii="Tahoma" w:hAnsi="Tahoma" w:cs="Tahoma"/>
              <w:noProof/>
              <w:snapToGrid w:val="0"/>
              <w:szCs w:val="2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5EC3B1A" wp14:editId="42A41B67">
                    <wp:simplePos x="0" y="0"/>
                    <wp:positionH relativeFrom="column">
                      <wp:posOffset>2573655</wp:posOffset>
                    </wp:positionH>
                    <wp:positionV relativeFrom="paragraph">
                      <wp:posOffset>15240</wp:posOffset>
                    </wp:positionV>
                    <wp:extent cx="3486150" cy="1005840"/>
                    <wp:effectExtent l="0" t="0" r="0" b="3810"/>
                    <wp:wrapNone/>
                    <wp:docPr id="4" name="Text Box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86150" cy="1005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4C8E2A" w14:textId="0F419C4A" w:rsidR="00562FB3" w:rsidRPr="00E85DA5" w:rsidRDefault="007F2C37" w:rsidP="00562FB3">
                                <w:pPr>
                                  <w:tabs>
                                    <w:tab w:val="left" w:pos="2340"/>
                                  </w:tabs>
                                  <w:spacing w:line="264" w:lineRule="auto"/>
                                  <w:ind w:left="2160"/>
                                  <w:rPr>
                                    <w:rFonts w:ascii="Tahoma" w:eastAsia="Batang" w:hAnsi="Tahoma" w:cs="Tahoma"/>
                                    <w:spacing w:val="14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>
                                  <w:rPr>
                                    <w:rFonts w:ascii="Tahoma" w:eastAsia="Batang" w:hAnsi="Tahoma" w:cs="Tahoma"/>
                                    <w:sz w:val="20"/>
                                    <w:u w:val="single"/>
                                  </w:rPr>
                                  <w:t>Warren Lai</w:t>
                                </w:r>
                                <w:r w:rsidR="00562FB3" w:rsidRPr="00E85DA5">
                                  <w:rPr>
                                    <w:rFonts w:ascii="Tahoma" w:eastAsia="Batang" w:hAnsi="Tahoma" w:cs="Tahoma"/>
                                    <w:sz w:val="20"/>
                                    <w:u w:val="single"/>
                                  </w:rPr>
                                  <w:t xml:space="preserve">, </w:t>
                                </w:r>
                                <w:r w:rsidR="00562FB3" w:rsidRPr="00E85DA5">
                                  <w:rPr>
                                    <w:rFonts w:ascii="Tahoma" w:eastAsia="Batang" w:hAnsi="Tahoma" w:cs="Tahoma"/>
                                    <w:spacing w:val="14"/>
                                    <w:sz w:val="20"/>
                                    <w:u w:val="single"/>
                                  </w:rPr>
                                  <w:t>Director</w:t>
                                </w:r>
                              </w:p>
                              <w:p w14:paraId="22F6B674" w14:textId="77777777" w:rsidR="00562FB3" w:rsidRPr="00E85DA5" w:rsidRDefault="00562FB3" w:rsidP="00562FB3">
                                <w:pPr>
                                  <w:tabs>
                                    <w:tab w:val="left" w:pos="2340"/>
                                    <w:tab w:val="left" w:pos="2610"/>
                                    <w:tab w:val="right" w:pos="8775"/>
                                  </w:tabs>
                                  <w:ind w:left="2160"/>
                                  <w:rPr>
                                    <w:rFonts w:ascii="Tahoma" w:eastAsia="Batang" w:hAnsi="Tahoma" w:cs="Tahoma"/>
                                    <w:sz w:val="16"/>
                                    <w:szCs w:val="16"/>
                                  </w:rPr>
                                </w:pPr>
                                <w:r w:rsidRPr="00E85DA5">
                                  <w:rPr>
                                    <w:rFonts w:ascii="Tahoma" w:eastAsia="Batang" w:hAnsi="Tahoma" w:cs="Tahoma"/>
                                    <w:sz w:val="16"/>
                                    <w:szCs w:val="16"/>
                                  </w:rPr>
                                  <w:t>Deputy Directors</w:t>
                                </w:r>
                                <w:r w:rsidRPr="00E85DA5">
                                  <w:rPr>
                                    <w:rFonts w:ascii="Tahoma" w:eastAsia="Batang" w:hAnsi="Tahoma" w:cs="Tahoma"/>
                                    <w:sz w:val="16"/>
                                    <w:szCs w:val="16"/>
                                  </w:rPr>
                                  <w:tab/>
                                </w:r>
                              </w:p>
                              <w:p w14:paraId="6DC247C5" w14:textId="77777777" w:rsidR="00562FB3" w:rsidRDefault="00562FB3" w:rsidP="00562FB3">
                                <w:pPr>
                                  <w:tabs>
                                    <w:tab w:val="left" w:pos="2610"/>
                                    <w:tab w:val="right" w:pos="8775"/>
                                  </w:tabs>
                                  <w:ind w:left="2160"/>
                                  <w:rPr>
                                    <w:rFonts w:ascii="Tahoma" w:eastAsia="Batang" w:hAnsi="Tahoma" w:cs="Tahoma"/>
                                    <w:sz w:val="16"/>
                                    <w:szCs w:val="16"/>
                                  </w:rPr>
                                </w:pPr>
                                <w:r w:rsidRPr="00E85DA5">
                                  <w:rPr>
                                    <w:rFonts w:ascii="Tahoma" w:eastAsia="Batang" w:hAnsi="Tahoma" w:cs="Tahoma"/>
                                    <w:sz w:val="16"/>
                                    <w:szCs w:val="16"/>
                                  </w:rPr>
                                  <w:t>Stephen Kowalewski</w:t>
                                </w:r>
                                <w:r>
                                  <w:rPr>
                                    <w:rFonts w:ascii="Tahoma" w:eastAsia="Batang" w:hAnsi="Tahoma" w:cs="Tahoma"/>
                                    <w:sz w:val="16"/>
                                    <w:szCs w:val="16"/>
                                  </w:rPr>
                                  <w:t>, Chief</w:t>
                                </w:r>
                              </w:p>
                              <w:p w14:paraId="51484348" w14:textId="77777777" w:rsidR="00562FB3" w:rsidRDefault="00562FB3" w:rsidP="00562FB3">
                                <w:pPr>
                                  <w:tabs>
                                    <w:tab w:val="left" w:pos="2610"/>
                                    <w:tab w:val="right" w:pos="8775"/>
                                  </w:tabs>
                                  <w:ind w:left="2160"/>
                                  <w:rPr>
                                    <w:rFonts w:ascii="Tahoma" w:eastAsia="Batang" w:hAnsi="Tahoma" w:cs="Tahom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ahoma" w:eastAsia="Batang" w:hAnsi="Tahoma" w:cs="Tahoma"/>
                                    <w:sz w:val="16"/>
                                    <w:szCs w:val="16"/>
                                  </w:rPr>
                                  <w:t>Allison Knapp</w:t>
                                </w:r>
                              </w:p>
                              <w:p w14:paraId="5C49FE97" w14:textId="74764960" w:rsidR="00562FB3" w:rsidRPr="00E85DA5" w:rsidRDefault="007F2C37" w:rsidP="00562FB3">
                                <w:pPr>
                                  <w:tabs>
                                    <w:tab w:val="left" w:pos="2610"/>
                                    <w:tab w:val="right" w:pos="8775"/>
                                  </w:tabs>
                                  <w:ind w:left="2160"/>
                                  <w:rPr>
                                    <w:rFonts w:ascii="Tahoma" w:eastAsia="Batang" w:hAnsi="Tahoma" w:cs="Tahoma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ahoma" w:eastAsia="Batang" w:hAnsi="Tahoma" w:cs="Tahoma"/>
                                    <w:sz w:val="16"/>
                                    <w:szCs w:val="16"/>
                                  </w:rPr>
                                  <w:t>Sarah Price</w:t>
                                </w:r>
                              </w:p>
                              <w:p w14:paraId="1DB8D41A" w14:textId="77777777" w:rsidR="00562FB3" w:rsidRPr="00E85DA5" w:rsidRDefault="00562FB3" w:rsidP="00562FB3">
                                <w:pPr>
                                  <w:tabs>
                                    <w:tab w:val="left" w:pos="2610"/>
                                    <w:tab w:val="right" w:pos="8775"/>
                                  </w:tabs>
                                  <w:ind w:left="2160"/>
                                  <w:rPr>
                                    <w:rFonts w:ascii="Tahoma" w:eastAsia="Batang" w:hAnsi="Tahoma" w:cs="Tahoma"/>
                                    <w:sz w:val="16"/>
                                    <w:szCs w:val="16"/>
                                  </w:rPr>
                                </w:pPr>
                                <w:r w:rsidRPr="00E85DA5">
                                  <w:rPr>
                                    <w:rFonts w:ascii="Tahoma" w:eastAsia="Batang" w:hAnsi="Tahoma" w:cs="Tahoma"/>
                                    <w:sz w:val="16"/>
                                    <w:szCs w:val="16"/>
                                  </w:rPr>
                                  <w:t>Carrie Ricci</w:t>
                                </w:r>
                              </w:p>
                              <w:p w14:paraId="56ADBCD7" w14:textId="77777777" w:rsidR="00562FB3" w:rsidRPr="00F44869" w:rsidRDefault="00562FB3" w:rsidP="00562FB3">
                                <w:pPr>
                                  <w:tabs>
                                    <w:tab w:val="left" w:pos="2340"/>
                                  </w:tabs>
                                  <w:spacing w:line="264" w:lineRule="auto"/>
                                  <w:ind w:left="2160"/>
                                  <w:rPr>
                                    <w:rFonts w:ascii="Tahoma" w:eastAsia="Batang" w:hAnsi="Tahoma" w:cs="Tahoma"/>
                                    <w:sz w:val="16"/>
                                    <w:szCs w:val="16"/>
                                  </w:rPr>
                                </w:pPr>
                                <w:r w:rsidRPr="00E85DA5">
                                  <w:rPr>
                                    <w:rFonts w:ascii="Tahoma" w:eastAsia="Batang" w:hAnsi="Tahoma" w:cs="Tahoma"/>
                                    <w:sz w:val="16"/>
                                    <w:szCs w:val="16"/>
                                  </w:rPr>
                                  <w:t>Joe Yee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EC3B1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26" type="#_x0000_t202" style="position:absolute;margin-left:202.65pt;margin-top:1.2pt;width:274.5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" filled="f" stroked="f">
                    <v:textbox>
                      <w:txbxContent>
                        <w:p w14:paraId="5B4C8E2A" w14:textId="0F419C4A" w:rsidR="00562FB3" w:rsidRPr="00E85DA5" w:rsidRDefault="007F2C37" w:rsidP="00562FB3">
                          <w:pPr>
                            <w:tabs>
                              <w:tab w:val="left" w:pos="2340"/>
                            </w:tabs>
                            <w:spacing w:line="264" w:lineRule="auto"/>
                            <w:ind w:left="2160"/>
                            <w:rPr>
                              <w:rFonts w:ascii="Tahoma" w:eastAsia="Batang" w:hAnsi="Tahoma" w:cs="Tahoma"/>
                              <w:spacing w:val="14"/>
                              <w:sz w:val="16"/>
                              <w:szCs w:val="16"/>
                              <w:u w:val="single"/>
                            </w:rPr>
                          </w:pPr>
                          <w:r>
                            <w:rPr>
                              <w:rFonts w:ascii="Tahoma" w:eastAsia="Batang" w:hAnsi="Tahoma" w:cs="Tahoma"/>
                              <w:sz w:val="20"/>
                              <w:u w:val="single"/>
                            </w:rPr>
                            <w:t>Warren Lai</w:t>
                          </w:r>
                          <w:r w:rsidR="00562FB3" w:rsidRPr="00E85DA5">
                            <w:rPr>
                              <w:rFonts w:ascii="Tahoma" w:eastAsia="Batang" w:hAnsi="Tahoma" w:cs="Tahoma"/>
                              <w:sz w:val="20"/>
                              <w:u w:val="single"/>
                            </w:rPr>
                            <w:t xml:space="preserve">, </w:t>
                          </w:r>
                          <w:r w:rsidR="00562FB3" w:rsidRPr="00E85DA5">
                            <w:rPr>
                              <w:rFonts w:ascii="Tahoma" w:eastAsia="Batang" w:hAnsi="Tahoma" w:cs="Tahoma"/>
                              <w:spacing w:val="14"/>
                              <w:sz w:val="20"/>
                              <w:u w:val="single"/>
                            </w:rPr>
                            <w:t>Director</w:t>
                          </w:r>
                        </w:p>
                        <w:p w14:paraId="22F6B674" w14:textId="77777777" w:rsidR="00562FB3" w:rsidRPr="00E85DA5" w:rsidRDefault="00562FB3" w:rsidP="00562FB3">
                          <w:pPr>
                            <w:tabs>
                              <w:tab w:val="left" w:pos="2340"/>
                              <w:tab w:val="left" w:pos="2610"/>
                              <w:tab w:val="right" w:pos="8775"/>
                            </w:tabs>
                            <w:ind w:left="2160"/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</w:pPr>
                          <w:r w:rsidRPr="00E85DA5"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  <w:t>Deputy Directors</w:t>
                          </w:r>
                          <w:r w:rsidRPr="00E85DA5"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6DC247C5" w14:textId="77777777" w:rsidR="00562FB3" w:rsidRDefault="00562FB3" w:rsidP="00562FB3">
                          <w:pPr>
                            <w:tabs>
                              <w:tab w:val="left" w:pos="2610"/>
                              <w:tab w:val="right" w:pos="8775"/>
                            </w:tabs>
                            <w:ind w:left="2160"/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</w:pPr>
                          <w:r w:rsidRPr="00E85DA5"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  <w:t>Stephen Kowalewski</w:t>
                          </w:r>
                          <w:r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  <w:t>, Chief</w:t>
                          </w:r>
                        </w:p>
                        <w:p w14:paraId="51484348" w14:textId="77777777" w:rsidR="00562FB3" w:rsidRDefault="00562FB3" w:rsidP="00562FB3">
                          <w:pPr>
                            <w:tabs>
                              <w:tab w:val="left" w:pos="2610"/>
                              <w:tab w:val="right" w:pos="8775"/>
                            </w:tabs>
                            <w:ind w:left="2160"/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  <w:t>Allison Knapp</w:t>
                          </w:r>
                        </w:p>
                        <w:p w14:paraId="5C49FE97" w14:textId="74764960" w:rsidR="00562FB3" w:rsidRPr="00E85DA5" w:rsidRDefault="007F2C37" w:rsidP="00562FB3">
                          <w:pPr>
                            <w:tabs>
                              <w:tab w:val="left" w:pos="2610"/>
                              <w:tab w:val="right" w:pos="8775"/>
                            </w:tabs>
                            <w:ind w:left="2160"/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  <w:t>Sarah Price</w:t>
                          </w:r>
                        </w:p>
                        <w:p w14:paraId="1DB8D41A" w14:textId="77777777" w:rsidR="00562FB3" w:rsidRPr="00E85DA5" w:rsidRDefault="00562FB3" w:rsidP="00562FB3">
                          <w:pPr>
                            <w:tabs>
                              <w:tab w:val="left" w:pos="2610"/>
                              <w:tab w:val="right" w:pos="8775"/>
                            </w:tabs>
                            <w:ind w:left="2160"/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</w:pPr>
                          <w:r w:rsidRPr="00E85DA5"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  <w:t>Carrie Ricci</w:t>
                          </w:r>
                        </w:p>
                        <w:p w14:paraId="56ADBCD7" w14:textId="77777777" w:rsidR="00562FB3" w:rsidRPr="00F44869" w:rsidRDefault="00562FB3" w:rsidP="00562FB3">
                          <w:pPr>
                            <w:tabs>
                              <w:tab w:val="left" w:pos="2340"/>
                            </w:tabs>
                            <w:spacing w:line="264" w:lineRule="auto"/>
                            <w:ind w:left="2160"/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</w:pPr>
                          <w:r w:rsidRPr="00E85DA5">
                            <w:rPr>
                              <w:rFonts w:ascii="Tahoma" w:eastAsia="Batang" w:hAnsi="Tahoma" w:cs="Tahoma"/>
                              <w:sz w:val="16"/>
                              <w:szCs w:val="16"/>
                            </w:rPr>
                            <w:t>Joe Yee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D6797" w:rsidRPr="00073585">
            <w:rPr>
              <w:rFonts w:ascii="Tahoma" w:hAnsi="Tahoma" w:cs="Tahoma"/>
              <w:noProof/>
            </w:rPr>
            <w:drawing>
              <wp:anchor distT="0" distB="0" distL="114300" distR="114300" simplePos="0" relativeHeight="251657216" behindDoc="0" locked="0" layoutInCell="1" allowOverlap="1" wp14:anchorId="2CBC18C8" wp14:editId="470F8CBE">
                <wp:simplePos x="0" y="0"/>
                <wp:positionH relativeFrom="column">
                  <wp:posOffset>-47625</wp:posOffset>
                </wp:positionH>
                <wp:positionV relativeFrom="paragraph">
                  <wp:posOffset>62865</wp:posOffset>
                </wp:positionV>
                <wp:extent cx="3200400" cy="956310"/>
                <wp:effectExtent l="0" t="0" r="0" b="0"/>
                <wp:wrapNone/>
                <wp:docPr id="6" name="Picture 1" descr="cid:image001.jpg@01D16011.67B8CD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d:image001.jpg@01D16011.67B8CD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0400" cy="956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79C1A58" w14:textId="77777777" w:rsidR="009D6797" w:rsidRPr="00073585" w:rsidRDefault="009D6797" w:rsidP="00CD18F5">
          <w:pPr>
            <w:rPr>
              <w:rFonts w:ascii="Tahoma" w:hAnsi="Tahoma" w:cs="Tahoma"/>
            </w:rPr>
          </w:pPr>
        </w:p>
        <w:p w14:paraId="1AAB7451" w14:textId="77777777" w:rsidR="009D6797" w:rsidRPr="00073585" w:rsidRDefault="009D6797" w:rsidP="00CD18F5">
          <w:pPr>
            <w:rPr>
              <w:rFonts w:ascii="Tahoma" w:hAnsi="Tahoma" w:cs="Tahoma"/>
            </w:rPr>
          </w:pPr>
        </w:p>
        <w:p w14:paraId="3E9A12CE" w14:textId="77777777" w:rsidR="009D6797" w:rsidRDefault="009D6797" w:rsidP="00CD18F5">
          <w:pPr>
            <w:rPr>
              <w:rFonts w:ascii="Tahoma" w:hAnsi="Tahoma" w:cs="Tahoma"/>
            </w:rPr>
          </w:pPr>
        </w:p>
        <w:p w14:paraId="37D03856" w14:textId="77777777" w:rsidR="009D6797" w:rsidRPr="00073585" w:rsidRDefault="009D6797" w:rsidP="00CD18F5">
          <w:pPr>
            <w:ind w:firstLine="720"/>
            <w:rPr>
              <w:rFonts w:ascii="Tahoma" w:hAnsi="Tahoma" w:cs="Tahoma"/>
            </w:rPr>
          </w:pPr>
        </w:p>
      </w:tc>
    </w:tr>
  </w:tbl>
  <w:p w14:paraId="17B08ACC" w14:textId="77777777" w:rsidR="00704270" w:rsidRPr="00220B05" w:rsidRDefault="00704270" w:rsidP="007042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AB6665" w14:textId="77777777" w:rsidR="007F2C37" w:rsidRDefault="007F2C37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09"/>
    <w:rsid w:val="00016A52"/>
    <w:rsid w:val="000203DD"/>
    <w:rsid w:val="0002674A"/>
    <w:rsid w:val="00030657"/>
    <w:rsid w:val="000421E4"/>
    <w:rsid w:val="00044801"/>
    <w:rsid w:val="00050F11"/>
    <w:rsid w:val="00052517"/>
    <w:rsid w:val="00062F65"/>
    <w:rsid w:val="000646FD"/>
    <w:rsid w:val="00073716"/>
    <w:rsid w:val="00077591"/>
    <w:rsid w:val="00081631"/>
    <w:rsid w:val="00081F06"/>
    <w:rsid w:val="000A7E08"/>
    <w:rsid w:val="000A7EDE"/>
    <w:rsid w:val="000B7090"/>
    <w:rsid w:val="000E27DC"/>
    <w:rsid w:val="000F17FA"/>
    <w:rsid w:val="000F198F"/>
    <w:rsid w:val="001119B1"/>
    <w:rsid w:val="00135381"/>
    <w:rsid w:val="00141952"/>
    <w:rsid w:val="00152F26"/>
    <w:rsid w:val="001615A1"/>
    <w:rsid w:val="001626D4"/>
    <w:rsid w:val="001634DF"/>
    <w:rsid w:val="00175FEA"/>
    <w:rsid w:val="00177C04"/>
    <w:rsid w:val="0018220E"/>
    <w:rsid w:val="001A2D49"/>
    <w:rsid w:val="001B01E4"/>
    <w:rsid w:val="001B323F"/>
    <w:rsid w:val="001B435A"/>
    <w:rsid w:val="001C4695"/>
    <w:rsid w:val="001D2FD9"/>
    <w:rsid w:val="001D38AB"/>
    <w:rsid w:val="001E2070"/>
    <w:rsid w:val="001E23CC"/>
    <w:rsid w:val="001E4095"/>
    <w:rsid w:val="001E66AF"/>
    <w:rsid w:val="001F1E06"/>
    <w:rsid w:val="001F5F72"/>
    <w:rsid w:val="001F6123"/>
    <w:rsid w:val="001F6D4E"/>
    <w:rsid w:val="002003BB"/>
    <w:rsid w:val="0020376E"/>
    <w:rsid w:val="00203E92"/>
    <w:rsid w:val="00221B1D"/>
    <w:rsid w:val="00221F3E"/>
    <w:rsid w:val="00226B08"/>
    <w:rsid w:val="00231ED9"/>
    <w:rsid w:val="002321E4"/>
    <w:rsid w:val="00236135"/>
    <w:rsid w:val="002511EE"/>
    <w:rsid w:val="00252FA0"/>
    <w:rsid w:val="0026332D"/>
    <w:rsid w:val="00265073"/>
    <w:rsid w:val="00271CB6"/>
    <w:rsid w:val="002760E9"/>
    <w:rsid w:val="00287864"/>
    <w:rsid w:val="002920F6"/>
    <w:rsid w:val="0029233E"/>
    <w:rsid w:val="00292BEB"/>
    <w:rsid w:val="00294927"/>
    <w:rsid w:val="002A0EDA"/>
    <w:rsid w:val="002A1373"/>
    <w:rsid w:val="002A1DAE"/>
    <w:rsid w:val="002A7E40"/>
    <w:rsid w:val="002B18D2"/>
    <w:rsid w:val="002C09E0"/>
    <w:rsid w:val="002C0B10"/>
    <w:rsid w:val="002C1314"/>
    <w:rsid w:val="002C4D7B"/>
    <w:rsid w:val="002C5A5F"/>
    <w:rsid w:val="002D3E3D"/>
    <w:rsid w:val="002F2F8C"/>
    <w:rsid w:val="002F371B"/>
    <w:rsid w:val="002F6178"/>
    <w:rsid w:val="002F7EBE"/>
    <w:rsid w:val="00301797"/>
    <w:rsid w:val="00312681"/>
    <w:rsid w:val="00321475"/>
    <w:rsid w:val="003252D4"/>
    <w:rsid w:val="003304A1"/>
    <w:rsid w:val="003308D4"/>
    <w:rsid w:val="00341F5D"/>
    <w:rsid w:val="003519BA"/>
    <w:rsid w:val="00352DE1"/>
    <w:rsid w:val="00355BB5"/>
    <w:rsid w:val="00357CD2"/>
    <w:rsid w:val="0036209D"/>
    <w:rsid w:val="00374327"/>
    <w:rsid w:val="003810E9"/>
    <w:rsid w:val="003851C3"/>
    <w:rsid w:val="00387DC7"/>
    <w:rsid w:val="00387F46"/>
    <w:rsid w:val="00393FD9"/>
    <w:rsid w:val="00396CC7"/>
    <w:rsid w:val="003B029D"/>
    <w:rsid w:val="003B046D"/>
    <w:rsid w:val="003C066B"/>
    <w:rsid w:val="003C0B26"/>
    <w:rsid w:val="003C4B7F"/>
    <w:rsid w:val="003D2AA9"/>
    <w:rsid w:val="003E362F"/>
    <w:rsid w:val="003F7786"/>
    <w:rsid w:val="00407BFC"/>
    <w:rsid w:val="004103FB"/>
    <w:rsid w:val="00413539"/>
    <w:rsid w:val="00416886"/>
    <w:rsid w:val="004315BE"/>
    <w:rsid w:val="00434863"/>
    <w:rsid w:val="00445CB6"/>
    <w:rsid w:val="004563A8"/>
    <w:rsid w:val="00482394"/>
    <w:rsid w:val="00482B5D"/>
    <w:rsid w:val="00483396"/>
    <w:rsid w:val="00483908"/>
    <w:rsid w:val="00486930"/>
    <w:rsid w:val="0049192A"/>
    <w:rsid w:val="004A741F"/>
    <w:rsid w:val="004D282F"/>
    <w:rsid w:val="004D35BD"/>
    <w:rsid w:val="004F7AA2"/>
    <w:rsid w:val="00513888"/>
    <w:rsid w:val="00522310"/>
    <w:rsid w:val="0053715D"/>
    <w:rsid w:val="00553833"/>
    <w:rsid w:val="00562FB3"/>
    <w:rsid w:val="00574A90"/>
    <w:rsid w:val="005836F9"/>
    <w:rsid w:val="00583E7C"/>
    <w:rsid w:val="005A1FC0"/>
    <w:rsid w:val="005B420E"/>
    <w:rsid w:val="005B4E27"/>
    <w:rsid w:val="005C7F79"/>
    <w:rsid w:val="005D077D"/>
    <w:rsid w:val="005D4687"/>
    <w:rsid w:val="005F18C1"/>
    <w:rsid w:val="005F5A48"/>
    <w:rsid w:val="0060366B"/>
    <w:rsid w:val="00620926"/>
    <w:rsid w:val="00620B4A"/>
    <w:rsid w:val="00633FB7"/>
    <w:rsid w:val="00640C65"/>
    <w:rsid w:val="00657F10"/>
    <w:rsid w:val="0067067E"/>
    <w:rsid w:val="006738D3"/>
    <w:rsid w:val="00676488"/>
    <w:rsid w:val="00676E3E"/>
    <w:rsid w:val="006820D3"/>
    <w:rsid w:val="006857EE"/>
    <w:rsid w:val="0068755E"/>
    <w:rsid w:val="00691225"/>
    <w:rsid w:val="006B1E0A"/>
    <w:rsid w:val="006B4880"/>
    <w:rsid w:val="006D1C71"/>
    <w:rsid w:val="006E250D"/>
    <w:rsid w:val="006E68F3"/>
    <w:rsid w:val="00701D7C"/>
    <w:rsid w:val="00704270"/>
    <w:rsid w:val="00705E1D"/>
    <w:rsid w:val="00707530"/>
    <w:rsid w:val="00712552"/>
    <w:rsid w:val="0075190B"/>
    <w:rsid w:val="00756F36"/>
    <w:rsid w:val="0075747F"/>
    <w:rsid w:val="0075787F"/>
    <w:rsid w:val="00764C62"/>
    <w:rsid w:val="00781356"/>
    <w:rsid w:val="007908B6"/>
    <w:rsid w:val="0079109F"/>
    <w:rsid w:val="00792237"/>
    <w:rsid w:val="007B7456"/>
    <w:rsid w:val="007C3142"/>
    <w:rsid w:val="007D50B9"/>
    <w:rsid w:val="007D7797"/>
    <w:rsid w:val="007E7232"/>
    <w:rsid w:val="007F2A10"/>
    <w:rsid w:val="007F2C37"/>
    <w:rsid w:val="0080647A"/>
    <w:rsid w:val="00810AFD"/>
    <w:rsid w:val="0081796E"/>
    <w:rsid w:val="00820E3C"/>
    <w:rsid w:val="008226E8"/>
    <w:rsid w:val="00830CEC"/>
    <w:rsid w:val="00833CBB"/>
    <w:rsid w:val="0083750F"/>
    <w:rsid w:val="00837BC5"/>
    <w:rsid w:val="00854F28"/>
    <w:rsid w:val="00860EA3"/>
    <w:rsid w:val="008648FF"/>
    <w:rsid w:val="00866EA3"/>
    <w:rsid w:val="008731DC"/>
    <w:rsid w:val="008865EA"/>
    <w:rsid w:val="00886BF1"/>
    <w:rsid w:val="00887227"/>
    <w:rsid w:val="008975BB"/>
    <w:rsid w:val="008A3394"/>
    <w:rsid w:val="008B2EB4"/>
    <w:rsid w:val="008C0D43"/>
    <w:rsid w:val="008C1798"/>
    <w:rsid w:val="008E22CA"/>
    <w:rsid w:val="008E5E57"/>
    <w:rsid w:val="008E7D3B"/>
    <w:rsid w:val="008F6064"/>
    <w:rsid w:val="009156DA"/>
    <w:rsid w:val="009157AC"/>
    <w:rsid w:val="00924AEF"/>
    <w:rsid w:val="00924BDC"/>
    <w:rsid w:val="009374C7"/>
    <w:rsid w:val="009430B6"/>
    <w:rsid w:val="00945A00"/>
    <w:rsid w:val="009576DA"/>
    <w:rsid w:val="0096206B"/>
    <w:rsid w:val="009660A6"/>
    <w:rsid w:val="0097296A"/>
    <w:rsid w:val="009820DC"/>
    <w:rsid w:val="00994327"/>
    <w:rsid w:val="009A05C7"/>
    <w:rsid w:val="009A391D"/>
    <w:rsid w:val="009B0C6F"/>
    <w:rsid w:val="009B7A0B"/>
    <w:rsid w:val="009C5DA1"/>
    <w:rsid w:val="009C5FAC"/>
    <w:rsid w:val="009D38B2"/>
    <w:rsid w:val="009D6797"/>
    <w:rsid w:val="009E3495"/>
    <w:rsid w:val="009F005A"/>
    <w:rsid w:val="009F0E17"/>
    <w:rsid w:val="009F509B"/>
    <w:rsid w:val="009F62B5"/>
    <w:rsid w:val="00A07768"/>
    <w:rsid w:val="00A22040"/>
    <w:rsid w:val="00A311CD"/>
    <w:rsid w:val="00A34E6A"/>
    <w:rsid w:val="00A355C2"/>
    <w:rsid w:val="00A365D1"/>
    <w:rsid w:val="00A53B95"/>
    <w:rsid w:val="00A6304E"/>
    <w:rsid w:val="00A64D38"/>
    <w:rsid w:val="00A665DF"/>
    <w:rsid w:val="00A741F9"/>
    <w:rsid w:val="00A81372"/>
    <w:rsid w:val="00A82D9C"/>
    <w:rsid w:val="00A9054D"/>
    <w:rsid w:val="00A94BED"/>
    <w:rsid w:val="00A968FC"/>
    <w:rsid w:val="00A9794C"/>
    <w:rsid w:val="00AB3278"/>
    <w:rsid w:val="00AB5448"/>
    <w:rsid w:val="00AC0394"/>
    <w:rsid w:val="00AD476B"/>
    <w:rsid w:val="00AD6CCC"/>
    <w:rsid w:val="00AD7945"/>
    <w:rsid w:val="00AE2B28"/>
    <w:rsid w:val="00AE2C04"/>
    <w:rsid w:val="00AE487E"/>
    <w:rsid w:val="00AF57B4"/>
    <w:rsid w:val="00B018F8"/>
    <w:rsid w:val="00B10603"/>
    <w:rsid w:val="00B14F20"/>
    <w:rsid w:val="00B1643B"/>
    <w:rsid w:val="00B20A94"/>
    <w:rsid w:val="00B53DC9"/>
    <w:rsid w:val="00B55E55"/>
    <w:rsid w:val="00B66EE2"/>
    <w:rsid w:val="00B76458"/>
    <w:rsid w:val="00B766FD"/>
    <w:rsid w:val="00B957CF"/>
    <w:rsid w:val="00BA5609"/>
    <w:rsid w:val="00BA725C"/>
    <w:rsid w:val="00BB597B"/>
    <w:rsid w:val="00BB604E"/>
    <w:rsid w:val="00BD659B"/>
    <w:rsid w:val="00BD7A49"/>
    <w:rsid w:val="00BE3857"/>
    <w:rsid w:val="00BE696B"/>
    <w:rsid w:val="00BF0D6F"/>
    <w:rsid w:val="00BF15B0"/>
    <w:rsid w:val="00C01DC2"/>
    <w:rsid w:val="00C06BC1"/>
    <w:rsid w:val="00C1793C"/>
    <w:rsid w:val="00C330A7"/>
    <w:rsid w:val="00C33592"/>
    <w:rsid w:val="00C43CD0"/>
    <w:rsid w:val="00C46120"/>
    <w:rsid w:val="00C54162"/>
    <w:rsid w:val="00C7085B"/>
    <w:rsid w:val="00C76BF2"/>
    <w:rsid w:val="00C85FCA"/>
    <w:rsid w:val="00C922F2"/>
    <w:rsid w:val="00C941CD"/>
    <w:rsid w:val="00C951A4"/>
    <w:rsid w:val="00CA33A6"/>
    <w:rsid w:val="00CA4227"/>
    <w:rsid w:val="00CB027A"/>
    <w:rsid w:val="00CC0EF1"/>
    <w:rsid w:val="00CC36FB"/>
    <w:rsid w:val="00CC427A"/>
    <w:rsid w:val="00CC68B6"/>
    <w:rsid w:val="00CF2458"/>
    <w:rsid w:val="00CF4D1E"/>
    <w:rsid w:val="00D001D9"/>
    <w:rsid w:val="00D05137"/>
    <w:rsid w:val="00D07005"/>
    <w:rsid w:val="00D071B7"/>
    <w:rsid w:val="00D214BB"/>
    <w:rsid w:val="00D2166A"/>
    <w:rsid w:val="00D256B9"/>
    <w:rsid w:val="00D27118"/>
    <w:rsid w:val="00D42BFD"/>
    <w:rsid w:val="00D43321"/>
    <w:rsid w:val="00D44CDD"/>
    <w:rsid w:val="00D45C1B"/>
    <w:rsid w:val="00D45EAB"/>
    <w:rsid w:val="00D46730"/>
    <w:rsid w:val="00D46FC4"/>
    <w:rsid w:val="00D617DD"/>
    <w:rsid w:val="00D62F7B"/>
    <w:rsid w:val="00D63C65"/>
    <w:rsid w:val="00D84814"/>
    <w:rsid w:val="00D91D32"/>
    <w:rsid w:val="00DB184D"/>
    <w:rsid w:val="00DC11E8"/>
    <w:rsid w:val="00DC6FA5"/>
    <w:rsid w:val="00DE4BAC"/>
    <w:rsid w:val="00E14711"/>
    <w:rsid w:val="00E14AAB"/>
    <w:rsid w:val="00E14E1C"/>
    <w:rsid w:val="00E229CD"/>
    <w:rsid w:val="00E26D3D"/>
    <w:rsid w:val="00E3141F"/>
    <w:rsid w:val="00E32AC8"/>
    <w:rsid w:val="00E33CA1"/>
    <w:rsid w:val="00E401A8"/>
    <w:rsid w:val="00E4325A"/>
    <w:rsid w:val="00E4571C"/>
    <w:rsid w:val="00E62FB7"/>
    <w:rsid w:val="00E66647"/>
    <w:rsid w:val="00E76D2E"/>
    <w:rsid w:val="00E8062C"/>
    <w:rsid w:val="00E82431"/>
    <w:rsid w:val="00E84D02"/>
    <w:rsid w:val="00E95F4E"/>
    <w:rsid w:val="00E97629"/>
    <w:rsid w:val="00EA52D6"/>
    <w:rsid w:val="00EA717B"/>
    <w:rsid w:val="00EA76AB"/>
    <w:rsid w:val="00EB2BBD"/>
    <w:rsid w:val="00EC18A0"/>
    <w:rsid w:val="00EC55F1"/>
    <w:rsid w:val="00ED486E"/>
    <w:rsid w:val="00ED67BC"/>
    <w:rsid w:val="00EE2804"/>
    <w:rsid w:val="00EF51AE"/>
    <w:rsid w:val="00EF7CC8"/>
    <w:rsid w:val="00F130DC"/>
    <w:rsid w:val="00F2394C"/>
    <w:rsid w:val="00F317D4"/>
    <w:rsid w:val="00F319A9"/>
    <w:rsid w:val="00F347B6"/>
    <w:rsid w:val="00F45155"/>
    <w:rsid w:val="00F72E56"/>
    <w:rsid w:val="00F81F00"/>
    <w:rsid w:val="00F91955"/>
    <w:rsid w:val="00FA7409"/>
    <w:rsid w:val="00FB259C"/>
    <w:rsid w:val="00FD25CF"/>
    <w:rsid w:val="00FD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F65670"/>
  <w15:docId w15:val="{1E71F94F-5080-4D80-AA79-F8413272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08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72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722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B0C6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6857EE"/>
    <w:pPr>
      <w:spacing w:line="480" w:lineRule="auto"/>
    </w:pPr>
    <w:rPr>
      <w:b/>
      <w:bCs/>
    </w:rPr>
  </w:style>
  <w:style w:type="character" w:styleId="Emphasis">
    <w:name w:val="Emphasis"/>
    <w:qFormat/>
    <w:rsid w:val="008865EA"/>
    <w:rPr>
      <w:i/>
      <w:iCs/>
    </w:rPr>
  </w:style>
  <w:style w:type="table" w:styleId="TableGrid">
    <w:name w:val="Table Grid"/>
    <w:basedOn w:val="TableNormal"/>
    <w:rsid w:val="007D7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1796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292BEB"/>
    <w:rPr>
      <w:color w:val="800080" w:themeColor="followedHyperlink"/>
      <w:u w:val="single"/>
    </w:rPr>
  </w:style>
  <w:style w:type="paragraph" w:customStyle="1" w:styleId="Default">
    <w:name w:val="Default"/>
    <w:rsid w:val="00DC11E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77591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9054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905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9054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905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054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2166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7085B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C7085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278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cpublicworks.or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16011.67B8CD50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 Costa County</vt:lpstr>
    </vt:vector>
  </TitlesOfParts>
  <Company>CCCPWD</Company>
  <LinksUpToDate>false</LinksUpToDate>
  <CharactersWithSpaces>1615</CharactersWithSpaces>
  <SharedDoc>false</SharedDoc>
  <HLinks>
    <vt:vector size="6" baseType="variant">
      <vt:variant>
        <vt:i4>7536711</vt:i4>
      </vt:variant>
      <vt:variant>
        <vt:i4>-1</vt:i4>
      </vt:variant>
      <vt:variant>
        <vt:i4>2059</vt:i4>
      </vt:variant>
      <vt:variant>
        <vt:i4>1</vt:i4>
      </vt:variant>
      <vt:variant>
        <vt:lpwstr>cid:image001.jpg@01D16011.67B8CD50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 Costa County</dc:title>
  <dc:creator>Adelina Huerta</dc:creator>
  <cp:lastModifiedBy>Jen Quallick</cp:lastModifiedBy>
  <cp:revision>2</cp:revision>
  <cp:lastPrinted>2026-08-12T18:02:00Z</cp:lastPrinted>
  <dcterms:created xsi:type="dcterms:W3CDTF">2026-08-13T15:17:00Z</dcterms:created>
  <dcterms:modified xsi:type="dcterms:W3CDTF">2026-08-13T15:17:00Z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b8a430565bb951d8e8fc9b8d94fff635cc3d7897f1a7ba6b6dd5aaf943b62963</vt:lpwstr>
  </property>
</Properties>
</file>