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2A1DC4" w14:textId="3A291B19" w:rsidR="00790323" w:rsidRPr="00790323" w:rsidRDefault="00790323" w:rsidP="00790323">
      <w:pPr>
        <w:spacing w:after="0" w:line="240" w:lineRule="auto"/>
        <w:ind w:left="720" w:hanging="360"/>
        <w:jc w:val="center"/>
      </w:pPr>
      <w:r w:rsidRPr="00790323">
        <w:fldChar w:fldCharType="begin"/>
      </w:r>
      <w:r w:rsidRPr="00790323">
        <w:instrText xml:space="preserve"> INCLUDEPICTURE "https://lh7-rt.googleusercontent.com/docsz/AD_4nXdYyET3hgZL5YyTzIdY5tmhcDpFIVHu99BRz2J40vCCxMZB9WHammojCbCiKgcH2gf5Nby_uEMom6cKnf7gVRP0hKqEB2t8fDvYiCJZJ9J5YMYH6UCCbagiDrefws9Ht5iS8ywadSiDIjzmDkAfyVGkvGoqLDp0h27k2H_MWwiCln94cRVhlg?key=w6H6-qOFH2l1BmXhfFQZqw" \* MERGEFORMATINET </w:instrText>
      </w:r>
      <w:r w:rsidRPr="00790323">
        <w:fldChar w:fldCharType="separate"/>
      </w:r>
      <w:r w:rsidRPr="00790323">
        <w:drawing>
          <wp:inline distT="0" distB="0" distL="0" distR="0" wp14:anchorId="56015B1B" wp14:editId="3CBE9E7C">
            <wp:extent cx="3594100" cy="1130728"/>
            <wp:effectExtent l="0" t="0" r="0" b="0"/>
            <wp:docPr id="1112361122" name="Picture 2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270" b="34269"/>
                    <a:stretch/>
                  </pic:blipFill>
                  <pic:spPr bwMode="auto">
                    <a:xfrm>
                      <a:off x="0" y="0"/>
                      <a:ext cx="3620025" cy="1138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790323">
        <w:fldChar w:fldCharType="end"/>
      </w:r>
    </w:p>
    <w:p w14:paraId="1F763C5C" w14:textId="77777777" w:rsidR="00790323" w:rsidRDefault="00790323" w:rsidP="00790323">
      <w:pPr>
        <w:spacing w:after="0" w:line="240" w:lineRule="auto"/>
        <w:ind w:left="720" w:hanging="360"/>
        <w:jc w:val="center"/>
        <w:rPr>
          <w:b/>
          <w:bCs/>
          <w:sz w:val="44"/>
          <w:szCs w:val="44"/>
        </w:rPr>
      </w:pPr>
    </w:p>
    <w:p w14:paraId="3076C227" w14:textId="0F69295B" w:rsidR="00790323" w:rsidRPr="00790323" w:rsidRDefault="00790323" w:rsidP="00790323">
      <w:pPr>
        <w:spacing w:after="0" w:line="240" w:lineRule="auto"/>
        <w:ind w:left="720" w:hanging="360"/>
        <w:jc w:val="center"/>
      </w:pPr>
      <w:r>
        <w:rPr>
          <w:b/>
          <w:bCs/>
          <w:sz w:val="44"/>
          <w:szCs w:val="44"/>
        </w:rPr>
        <w:t>2</w:t>
      </w:r>
      <w:r w:rsidRPr="00790323">
        <w:rPr>
          <w:b/>
          <w:bCs/>
          <w:sz w:val="44"/>
          <w:szCs w:val="44"/>
        </w:rPr>
        <w:t>02</w:t>
      </w:r>
      <w:r w:rsidRPr="00790323">
        <w:rPr>
          <w:b/>
          <w:bCs/>
          <w:sz w:val="44"/>
          <w:szCs w:val="44"/>
        </w:rPr>
        <w:t>5</w:t>
      </w:r>
      <w:r w:rsidRPr="00790323">
        <w:rPr>
          <w:b/>
          <w:bCs/>
          <w:sz w:val="44"/>
          <w:szCs w:val="44"/>
        </w:rPr>
        <w:t xml:space="preserve"> Legislative Priorities</w:t>
      </w:r>
    </w:p>
    <w:p w14:paraId="1E158A73" w14:textId="77777777" w:rsidR="00790323" w:rsidRDefault="00790323" w:rsidP="00790323">
      <w:pPr>
        <w:pStyle w:val="ListParagraph"/>
        <w:spacing w:after="0" w:line="240" w:lineRule="auto"/>
        <w:rPr>
          <w:sz w:val="28"/>
          <w:szCs w:val="28"/>
        </w:rPr>
      </w:pPr>
    </w:p>
    <w:p w14:paraId="66D92721" w14:textId="77777777" w:rsidR="00790323" w:rsidRDefault="00790323" w:rsidP="00790323">
      <w:pPr>
        <w:pStyle w:val="ListParagraph"/>
        <w:spacing w:after="0" w:line="240" w:lineRule="auto"/>
        <w:rPr>
          <w:sz w:val="28"/>
          <w:szCs w:val="28"/>
        </w:rPr>
      </w:pPr>
    </w:p>
    <w:p w14:paraId="4E7583CD" w14:textId="3B6D300D" w:rsidR="007F62C9" w:rsidRPr="007F62C9" w:rsidRDefault="007F62C9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t>Protect funding to support community mental health services.</w:t>
      </w:r>
    </w:p>
    <w:p w14:paraId="0D4E39A6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0D06578B" w14:textId="0AA8C1CE" w:rsidR="007F62C9" w:rsidRPr="007F62C9" w:rsidRDefault="007F62C9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t>Protect the intent of the Community Mental Health Act.</w:t>
      </w:r>
    </w:p>
    <w:p w14:paraId="475938DA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577F5090" w14:textId="679E4826" w:rsidR="00F56836" w:rsidRPr="00DA6FFB" w:rsidRDefault="007F62C9" w:rsidP="00F56836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DA6FFB">
        <w:rPr>
          <w:sz w:val="28"/>
          <w:szCs w:val="28"/>
        </w:rPr>
        <w:t>Expand Medicaid funding for people who are on the PUNS list</w:t>
      </w:r>
      <w:r w:rsidR="00FA24A8" w:rsidRPr="00DA6FFB">
        <w:rPr>
          <w:sz w:val="28"/>
          <w:szCs w:val="28"/>
        </w:rPr>
        <w:t xml:space="preserve">, including increasing rates, allocating </w:t>
      </w:r>
      <w:r w:rsidR="00A92525" w:rsidRPr="00DA6FFB">
        <w:rPr>
          <w:sz w:val="28"/>
          <w:szCs w:val="28"/>
        </w:rPr>
        <w:t xml:space="preserve">adequate appropriations, and ensuring rate increases do not negatively impact other area of care. </w:t>
      </w:r>
      <w:r w:rsidR="00F56836" w:rsidRPr="00DA6FFB">
        <w:rPr>
          <w:sz w:val="28"/>
          <w:szCs w:val="28"/>
        </w:rPr>
        <w:t xml:space="preserve"> </w:t>
      </w:r>
    </w:p>
    <w:p w14:paraId="2103A654" w14:textId="77777777" w:rsidR="00A92525" w:rsidRPr="00A92525" w:rsidRDefault="00A92525" w:rsidP="00A92525">
      <w:pPr>
        <w:spacing w:after="0" w:line="240" w:lineRule="auto"/>
        <w:rPr>
          <w:sz w:val="28"/>
          <w:szCs w:val="28"/>
        </w:rPr>
      </w:pPr>
    </w:p>
    <w:p w14:paraId="2D81268D" w14:textId="47A5E610" w:rsidR="00F56836" w:rsidRPr="00A92525" w:rsidRDefault="00FA24A8" w:rsidP="00A92525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A92525">
        <w:rPr>
          <w:sz w:val="28"/>
          <w:szCs w:val="28"/>
        </w:rPr>
        <w:t xml:space="preserve">Advocate for </w:t>
      </w:r>
      <w:r w:rsidR="00F56836" w:rsidRPr="00A92525">
        <w:rPr>
          <w:sz w:val="28"/>
          <w:szCs w:val="28"/>
        </w:rPr>
        <w:t xml:space="preserve">strengthening the </w:t>
      </w:r>
      <w:r w:rsidRPr="00A92525">
        <w:rPr>
          <w:sz w:val="28"/>
          <w:szCs w:val="28"/>
        </w:rPr>
        <w:t>I/</w:t>
      </w:r>
      <w:r w:rsidR="00F56836" w:rsidRPr="00A92525">
        <w:rPr>
          <w:sz w:val="28"/>
          <w:szCs w:val="28"/>
        </w:rPr>
        <w:t xml:space="preserve">DD service system </w:t>
      </w:r>
      <w:r w:rsidRPr="00A92525">
        <w:rPr>
          <w:sz w:val="28"/>
          <w:szCs w:val="28"/>
        </w:rPr>
        <w:t xml:space="preserve">through necessary </w:t>
      </w:r>
      <w:r w:rsidR="00F56836" w:rsidRPr="00A92525">
        <w:rPr>
          <w:sz w:val="28"/>
          <w:szCs w:val="28"/>
        </w:rPr>
        <w:t>redesign</w:t>
      </w:r>
      <w:r w:rsidR="00A92525" w:rsidRPr="00A92525">
        <w:rPr>
          <w:sz w:val="28"/>
          <w:szCs w:val="28"/>
        </w:rPr>
        <w:t xml:space="preserve"> including but not limited to efforts around </w:t>
      </w:r>
      <w:r w:rsidR="00A92525">
        <w:rPr>
          <w:sz w:val="28"/>
          <w:szCs w:val="28"/>
        </w:rPr>
        <w:t>i</w:t>
      </w:r>
      <w:r w:rsidR="00F56836" w:rsidRPr="00A92525">
        <w:rPr>
          <w:sz w:val="28"/>
          <w:szCs w:val="28"/>
        </w:rPr>
        <w:t>mproving 1915C waiver</w:t>
      </w:r>
      <w:r w:rsidR="00A92525">
        <w:rPr>
          <w:sz w:val="28"/>
          <w:szCs w:val="28"/>
        </w:rPr>
        <w:t>, e</w:t>
      </w:r>
      <w:r w:rsidR="00F56836" w:rsidRPr="00A92525">
        <w:rPr>
          <w:sz w:val="28"/>
          <w:szCs w:val="28"/>
        </w:rPr>
        <w:t xml:space="preserve">xpanding </w:t>
      </w:r>
      <w:r w:rsidR="00A92525">
        <w:rPr>
          <w:sz w:val="28"/>
          <w:szCs w:val="28"/>
        </w:rPr>
        <w:t xml:space="preserve">a continuum of </w:t>
      </w:r>
      <w:r w:rsidR="00F56836" w:rsidRPr="00A92525">
        <w:rPr>
          <w:sz w:val="28"/>
          <w:szCs w:val="28"/>
        </w:rPr>
        <w:t>supportive housing</w:t>
      </w:r>
      <w:r w:rsidR="00A92525">
        <w:rPr>
          <w:sz w:val="28"/>
          <w:szCs w:val="28"/>
        </w:rPr>
        <w:t xml:space="preserve"> options, and ensuring adequate funding for these programs. </w:t>
      </w:r>
    </w:p>
    <w:p w14:paraId="66BA9F73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2083EDAC" w14:textId="354333F6" w:rsidR="007F62C9" w:rsidRPr="007F62C9" w:rsidRDefault="007F62C9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t>Support all Suicide Prevention efforts, especially those in school settings.</w:t>
      </w:r>
    </w:p>
    <w:p w14:paraId="0041B2BC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7FE3C3E2" w14:textId="0F842EAE" w:rsidR="00EC7D35" w:rsidRPr="00A92525" w:rsidRDefault="007F62C9" w:rsidP="00A92525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t>Continue to advocate for measures which address workforce development to ensure adequate staffing in community mental health and I/DD organizations.</w:t>
      </w:r>
      <w:r w:rsidR="00A92525">
        <w:rPr>
          <w:sz w:val="28"/>
          <w:szCs w:val="28"/>
        </w:rPr>
        <w:t xml:space="preserve"> This includes monitoring Federal legislation, such as </w:t>
      </w:r>
      <w:hyperlink r:id="rId6" w:history="1">
        <w:r w:rsidR="00A92525">
          <w:rPr>
            <w:rStyle w:val="Hyperlink"/>
            <w:sz w:val="28"/>
            <w:szCs w:val="28"/>
          </w:rPr>
          <w:t>The Substance Use Disorder Treatment and Recovery (STAR) Plus Scholarship Act</w:t>
        </w:r>
      </w:hyperlink>
      <w:r w:rsidR="00A92525">
        <w:rPr>
          <w:sz w:val="28"/>
          <w:szCs w:val="28"/>
        </w:rPr>
        <w:t xml:space="preserve">, that would provide </w:t>
      </w:r>
      <w:r w:rsidR="00A92525" w:rsidRPr="00A92525">
        <w:rPr>
          <w:sz w:val="28"/>
          <w:szCs w:val="28"/>
        </w:rPr>
        <w:t xml:space="preserve">scholarship programs </w:t>
      </w:r>
      <w:r w:rsidR="00A92525">
        <w:rPr>
          <w:sz w:val="28"/>
          <w:szCs w:val="28"/>
        </w:rPr>
        <w:t>to increase the</w:t>
      </w:r>
      <w:r w:rsidR="00A92525" w:rsidRPr="00A92525">
        <w:rPr>
          <w:sz w:val="28"/>
          <w:szCs w:val="28"/>
        </w:rPr>
        <w:t xml:space="preserve"> mental health workforce</w:t>
      </w:r>
      <w:r w:rsidR="00A92525">
        <w:rPr>
          <w:sz w:val="28"/>
          <w:szCs w:val="28"/>
        </w:rPr>
        <w:t xml:space="preserve"> </w:t>
      </w:r>
      <w:r w:rsidR="00EC7D35" w:rsidRPr="00A92525">
        <w:rPr>
          <w:sz w:val="28"/>
          <w:szCs w:val="28"/>
        </w:rPr>
        <w:t xml:space="preserve">for. </w:t>
      </w:r>
    </w:p>
    <w:p w14:paraId="0AF9EFAB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1E4DBF08" w14:textId="17E91057" w:rsidR="007F62C9" w:rsidRDefault="007F62C9" w:rsidP="006B3637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90323">
        <w:rPr>
          <w:sz w:val="28"/>
          <w:szCs w:val="28"/>
        </w:rPr>
        <w:t>Monitor the implementation of the Community Emergency Services and Support Act. Public Act 102-580.</w:t>
      </w:r>
    </w:p>
    <w:p w14:paraId="705AB484" w14:textId="77777777" w:rsidR="00790323" w:rsidRPr="00790323" w:rsidRDefault="00790323" w:rsidP="00790323">
      <w:pPr>
        <w:pStyle w:val="ListParagraph"/>
        <w:rPr>
          <w:sz w:val="28"/>
          <w:szCs w:val="28"/>
        </w:rPr>
      </w:pPr>
    </w:p>
    <w:p w14:paraId="10CBAA8E" w14:textId="77777777" w:rsidR="00790323" w:rsidRPr="00790323" w:rsidRDefault="00790323" w:rsidP="00790323">
      <w:pPr>
        <w:pStyle w:val="ListParagraph"/>
        <w:spacing w:after="0" w:line="240" w:lineRule="auto"/>
        <w:rPr>
          <w:sz w:val="28"/>
          <w:szCs w:val="28"/>
        </w:rPr>
      </w:pPr>
    </w:p>
    <w:p w14:paraId="27A64FFA" w14:textId="3FB4138F" w:rsidR="007F62C9" w:rsidRPr="007F62C9" w:rsidRDefault="007F62C9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lastRenderedPageBreak/>
        <w:t>Monitor the state-wide implementation of 988 and subsequent changes to the crisis response system for adults. Advocate for increased funding for local communities relative to new system requirements.</w:t>
      </w:r>
    </w:p>
    <w:p w14:paraId="3256FAE5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5AF65BEC" w14:textId="55FE5A4A" w:rsidR="006B12D3" w:rsidRDefault="007F62C9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t>Monitor the implementation of Illinois’ Pathways model</w:t>
      </w:r>
      <w:r w:rsidR="006B12D3">
        <w:rPr>
          <w:sz w:val="28"/>
          <w:szCs w:val="28"/>
        </w:rPr>
        <w:t>. (Advocate for well-being of peer support workers.)</w:t>
      </w:r>
    </w:p>
    <w:p w14:paraId="383158B5" w14:textId="77777777" w:rsidR="006B12D3" w:rsidRPr="006B12D3" w:rsidRDefault="006B12D3" w:rsidP="006B12D3">
      <w:pPr>
        <w:pStyle w:val="ListParagraph"/>
        <w:rPr>
          <w:sz w:val="28"/>
          <w:szCs w:val="28"/>
        </w:rPr>
      </w:pPr>
    </w:p>
    <w:p w14:paraId="4DE3EB32" w14:textId="6016F36D" w:rsidR="007F62C9" w:rsidRPr="007F62C9" w:rsidRDefault="006B12D3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Monitor</w:t>
      </w:r>
      <w:r w:rsidR="007F62C9" w:rsidRPr="007F62C9">
        <w:rPr>
          <w:sz w:val="28"/>
          <w:szCs w:val="28"/>
        </w:rPr>
        <w:t xml:space="preserve"> changes to the crisis response system for children.</w:t>
      </w:r>
    </w:p>
    <w:p w14:paraId="3B26AE2E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55F4DC7F" w14:textId="3E4B67FE" w:rsidR="007F62C9" w:rsidRPr="007F62C9" w:rsidRDefault="007F62C9" w:rsidP="007F62C9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7F62C9">
        <w:rPr>
          <w:sz w:val="28"/>
          <w:szCs w:val="28"/>
        </w:rPr>
        <w:t>Promote the state or federal increase of funding for school-based mental health</w:t>
      </w:r>
      <w:r w:rsidR="006B12D3">
        <w:rPr>
          <w:sz w:val="28"/>
          <w:szCs w:val="28"/>
        </w:rPr>
        <w:t xml:space="preserve"> and early intervention/prevention services</w:t>
      </w:r>
      <w:r w:rsidRPr="007F62C9">
        <w:rPr>
          <w:sz w:val="28"/>
          <w:szCs w:val="28"/>
        </w:rPr>
        <w:t xml:space="preserve">. </w:t>
      </w:r>
    </w:p>
    <w:p w14:paraId="2DBBE069" w14:textId="77777777" w:rsidR="007F62C9" w:rsidRPr="007F62C9" w:rsidRDefault="007F62C9" w:rsidP="007F62C9">
      <w:pPr>
        <w:spacing w:after="0" w:line="240" w:lineRule="auto"/>
        <w:rPr>
          <w:sz w:val="28"/>
          <w:szCs w:val="28"/>
        </w:rPr>
      </w:pPr>
    </w:p>
    <w:p w14:paraId="1BD2A8F7" w14:textId="049AE5F3" w:rsidR="00EC7D35" w:rsidRDefault="00EC7D35" w:rsidP="00EC7D35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Advocate for additional funding for </w:t>
      </w:r>
      <w:r w:rsidR="00A92525">
        <w:rPr>
          <w:sz w:val="28"/>
          <w:szCs w:val="28"/>
        </w:rPr>
        <w:t xml:space="preserve">substance use disorder </w:t>
      </w:r>
      <w:r>
        <w:rPr>
          <w:sz w:val="28"/>
          <w:szCs w:val="28"/>
        </w:rPr>
        <w:t>treatment services.</w:t>
      </w:r>
    </w:p>
    <w:p w14:paraId="5385F228" w14:textId="77777777" w:rsidR="00EC7D35" w:rsidRDefault="00EC7D35" w:rsidP="00EC7D35">
      <w:pPr>
        <w:pStyle w:val="ListParagraph"/>
        <w:spacing w:after="0" w:line="240" w:lineRule="auto"/>
        <w:rPr>
          <w:sz w:val="28"/>
          <w:szCs w:val="28"/>
        </w:rPr>
      </w:pPr>
    </w:p>
    <w:p w14:paraId="49CCB94A" w14:textId="47052FA0" w:rsidR="00EC7D35" w:rsidRDefault="00EC7D35" w:rsidP="00EC7D35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Advocate for alignment of workforce policies around THC testing because of the legalization of recreational use marijuana.</w:t>
      </w:r>
    </w:p>
    <w:p w14:paraId="0CC3A4B5" w14:textId="77777777" w:rsidR="00EC7D35" w:rsidRPr="00EC7D35" w:rsidRDefault="00EC7D35" w:rsidP="00EC7D35">
      <w:pPr>
        <w:pStyle w:val="ListParagraph"/>
        <w:rPr>
          <w:sz w:val="28"/>
          <w:szCs w:val="28"/>
        </w:rPr>
      </w:pPr>
    </w:p>
    <w:p w14:paraId="52B1B713" w14:textId="010B6F4C" w:rsidR="00FA24A8" w:rsidRPr="00277ECD" w:rsidRDefault="0036070D" w:rsidP="00FA24A8">
      <w:pPr>
        <w:pStyle w:val="ListParagraph"/>
        <w:numPr>
          <w:ilvl w:val="0"/>
          <w:numId w:val="1"/>
        </w:numPr>
        <w:spacing w:after="0" w:line="240" w:lineRule="auto"/>
        <w:rPr>
          <w:sz w:val="28"/>
          <w:szCs w:val="28"/>
        </w:rPr>
      </w:pPr>
      <w:r w:rsidRPr="00277ECD">
        <w:rPr>
          <w:sz w:val="28"/>
          <w:szCs w:val="28"/>
        </w:rPr>
        <w:t xml:space="preserve">Advocate for expedited transfers from </w:t>
      </w:r>
      <w:r w:rsidR="006B12D3" w:rsidRPr="00277ECD">
        <w:rPr>
          <w:sz w:val="28"/>
          <w:szCs w:val="28"/>
        </w:rPr>
        <w:t>institutions (hospital/</w:t>
      </w:r>
      <w:r w:rsidRPr="00277ECD">
        <w:rPr>
          <w:sz w:val="28"/>
          <w:szCs w:val="28"/>
        </w:rPr>
        <w:t>jail/prison</w:t>
      </w:r>
      <w:r w:rsidR="006B12D3" w:rsidRPr="00277ECD">
        <w:rPr>
          <w:sz w:val="28"/>
          <w:szCs w:val="28"/>
        </w:rPr>
        <w:t>)</w:t>
      </w:r>
      <w:r w:rsidRPr="00277ECD">
        <w:rPr>
          <w:sz w:val="28"/>
          <w:szCs w:val="28"/>
        </w:rPr>
        <w:t xml:space="preserve"> to a State operated mental health facility for individuals who are seriously mentally ill (SMI). </w:t>
      </w:r>
      <w:r w:rsidR="00A92525" w:rsidRPr="00277ECD">
        <w:rPr>
          <w:sz w:val="28"/>
          <w:szCs w:val="28"/>
        </w:rPr>
        <w:t xml:space="preserve">This may include encouraging DHS to partner with municipalities </w:t>
      </w:r>
      <w:r w:rsidRPr="00277ECD">
        <w:rPr>
          <w:sz w:val="28"/>
          <w:szCs w:val="28"/>
        </w:rPr>
        <w:t xml:space="preserve">on innovative local solutions. </w:t>
      </w:r>
    </w:p>
    <w:p w14:paraId="01E428D9" w14:textId="77777777" w:rsidR="0036070D" w:rsidRPr="0036070D" w:rsidRDefault="0036070D" w:rsidP="0036070D">
      <w:pPr>
        <w:pStyle w:val="ListParagraph"/>
        <w:rPr>
          <w:sz w:val="28"/>
          <w:szCs w:val="28"/>
        </w:rPr>
      </w:pPr>
    </w:p>
    <w:p w14:paraId="69411C36" w14:textId="5150BF6C" w:rsidR="0036070D" w:rsidRPr="007F62C9" w:rsidRDefault="0036070D" w:rsidP="0036070D">
      <w:pPr>
        <w:pStyle w:val="ListParagraph"/>
        <w:spacing w:after="0" w:line="240" w:lineRule="auto"/>
        <w:rPr>
          <w:sz w:val="28"/>
          <w:szCs w:val="28"/>
        </w:rPr>
      </w:pPr>
    </w:p>
    <w:sectPr w:rsidR="0036070D" w:rsidRPr="007F62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01B1AE3"/>
    <w:multiLevelType w:val="hybridMultilevel"/>
    <w:tmpl w:val="5E0205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57574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2C9"/>
    <w:rsid w:val="00191151"/>
    <w:rsid w:val="00277ECD"/>
    <w:rsid w:val="0036070D"/>
    <w:rsid w:val="00435C58"/>
    <w:rsid w:val="006A7727"/>
    <w:rsid w:val="006B12D3"/>
    <w:rsid w:val="00790323"/>
    <w:rsid w:val="007F62C9"/>
    <w:rsid w:val="008E3872"/>
    <w:rsid w:val="00A92525"/>
    <w:rsid w:val="00CD7524"/>
    <w:rsid w:val="00DA6FFB"/>
    <w:rsid w:val="00EC7D35"/>
    <w:rsid w:val="00F36C8A"/>
    <w:rsid w:val="00F56836"/>
    <w:rsid w:val="00FA2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5A1C05"/>
  <w15:chartTrackingRefBased/>
  <w15:docId w15:val="{76D4EB8F-C56B-4761-89AD-C6852966E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62C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C7D3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7D3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252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760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linas.house.gov/media/press-releases/salinas-molinaro-introduce-bipartisan-bill-grow-americas-mental-and-behavioral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286</Words>
  <Characters>1822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Potts</dc:creator>
  <cp:keywords/>
  <dc:description/>
  <cp:lastModifiedBy>Jodi Dart</cp:lastModifiedBy>
  <cp:revision>3</cp:revision>
  <dcterms:created xsi:type="dcterms:W3CDTF">2024-10-15T15:24:00Z</dcterms:created>
  <dcterms:modified xsi:type="dcterms:W3CDTF">2024-10-15T15:27:00Z</dcterms:modified>
</cp:coreProperties>
</file>