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4B24" w:rsidRDefault="00134C4A">
      <w:pPr>
        <w:spacing w:after="160" w:line="240" w:lineRule="auto"/>
        <w:jc w:val="center"/>
        <w:rPr>
          <w:rFonts w:ascii="Calibri" w:eastAsia="Calibri" w:hAnsi="Calibri" w:cs="Calibri"/>
          <w:sz w:val="24"/>
          <w:szCs w:val="24"/>
        </w:rPr>
      </w:pPr>
      <w:r>
        <w:rPr>
          <w:rFonts w:ascii="Calibri" w:eastAsia="Calibri" w:hAnsi="Calibri" w:cs="Calibri"/>
          <w:b/>
          <w:sz w:val="24"/>
          <w:szCs w:val="24"/>
        </w:rPr>
        <w:t>County Ambassador Essentials Virtual Skill Building Workshop Series</w:t>
      </w:r>
    </w:p>
    <w:p w14:paraId="00000002" w14:textId="77777777" w:rsidR="00014B24" w:rsidRDefault="00134C4A">
      <w:pPr>
        <w:spacing w:after="160" w:line="240" w:lineRule="auto"/>
        <w:jc w:val="center"/>
        <w:rPr>
          <w:rFonts w:ascii="Calibri" w:eastAsia="Calibri" w:hAnsi="Calibri" w:cs="Calibri"/>
          <w:sz w:val="24"/>
          <w:szCs w:val="24"/>
        </w:rPr>
      </w:pPr>
      <w:r>
        <w:rPr>
          <w:rFonts w:ascii="Calibri" w:eastAsia="Calibri" w:hAnsi="Calibri" w:cs="Calibri"/>
          <w:b/>
          <w:sz w:val="24"/>
          <w:szCs w:val="24"/>
        </w:rPr>
        <w:t>Presented by the California 4-H State Ambassador Team</w:t>
      </w:r>
    </w:p>
    <w:p w14:paraId="00000003" w14:textId="77777777" w:rsidR="00014B24" w:rsidRDefault="00134C4A">
      <w:pPr>
        <w:spacing w:after="160" w:line="240" w:lineRule="auto"/>
        <w:rPr>
          <w:rFonts w:ascii="Calibri" w:eastAsia="Calibri" w:hAnsi="Calibri" w:cs="Calibri"/>
          <w:sz w:val="24"/>
          <w:szCs w:val="24"/>
        </w:rPr>
      </w:pPr>
      <w:r>
        <w:rPr>
          <w:rFonts w:ascii="Calibri" w:eastAsia="Calibri" w:hAnsi="Calibri" w:cs="Calibri"/>
          <w:sz w:val="24"/>
          <w:szCs w:val="24"/>
        </w:rPr>
        <w:t> </w:t>
      </w:r>
    </w:p>
    <w:p w14:paraId="00000004" w14:textId="77777777" w:rsidR="00014B24" w:rsidRDefault="00134C4A">
      <w:pPr>
        <w:shd w:val="clear" w:color="auto" w:fill="FFFFFF"/>
        <w:spacing w:after="150" w:line="240" w:lineRule="auto"/>
        <w:rPr>
          <w:rFonts w:ascii="Calibri" w:eastAsia="Calibri" w:hAnsi="Calibri" w:cs="Calibri"/>
          <w:color w:val="333333"/>
          <w:sz w:val="24"/>
          <w:szCs w:val="24"/>
        </w:rPr>
      </w:pPr>
      <w:r>
        <w:rPr>
          <w:rFonts w:ascii="Calibri" w:eastAsia="Calibri" w:hAnsi="Calibri" w:cs="Calibri"/>
          <w:color w:val="333333"/>
          <w:sz w:val="24"/>
          <w:szCs w:val="24"/>
        </w:rPr>
        <w:t>The State Ambassador team will be hosting a workshop series for County Ambassadors, youth leaders (13 and up) and County Ambassador Coaches.</w:t>
      </w:r>
    </w:p>
    <w:p w14:paraId="00000005" w14:textId="77777777" w:rsidR="00014B24" w:rsidRDefault="00134C4A">
      <w:pPr>
        <w:shd w:val="clear" w:color="auto" w:fill="FFFFFF"/>
        <w:spacing w:after="240" w:line="240" w:lineRule="auto"/>
        <w:rPr>
          <w:rFonts w:ascii="Calibri" w:eastAsia="Calibri" w:hAnsi="Calibri" w:cs="Calibri"/>
          <w:i/>
          <w:color w:val="333333"/>
          <w:sz w:val="24"/>
          <w:szCs w:val="24"/>
        </w:rPr>
      </w:pPr>
      <w:r>
        <w:rPr>
          <w:rFonts w:ascii="Calibri" w:eastAsia="Calibri" w:hAnsi="Calibri" w:cs="Calibri"/>
          <w:b/>
          <w:color w:val="333333"/>
          <w:sz w:val="24"/>
          <w:szCs w:val="24"/>
        </w:rPr>
        <w:t>September 29, 2022 6:30-8:30pm:</w:t>
      </w:r>
      <w:r>
        <w:rPr>
          <w:rFonts w:ascii="Calibri" w:eastAsia="Calibri" w:hAnsi="Calibri" w:cs="Calibri"/>
          <w:color w:val="333333"/>
          <w:sz w:val="24"/>
          <w:szCs w:val="24"/>
        </w:rPr>
        <w:t> </w:t>
      </w:r>
      <w:r>
        <w:rPr>
          <w:rFonts w:ascii="Calibri" w:eastAsia="Calibri" w:hAnsi="Calibri" w:cs="Calibri"/>
          <w:i/>
          <w:color w:val="333333"/>
          <w:sz w:val="24"/>
          <w:szCs w:val="24"/>
        </w:rPr>
        <w:t>Youth- Adult Partnerships &amp; Finding your niche as a County Ambassador</w:t>
      </w:r>
    </w:p>
    <w:p w14:paraId="00000006" w14:textId="77777777" w:rsidR="00014B24" w:rsidRPr="00134C4A" w:rsidRDefault="00134C4A">
      <w:pPr>
        <w:spacing w:before="80"/>
        <w:rPr>
          <w:rFonts w:ascii="Calibri" w:eastAsia="Calibri" w:hAnsi="Calibri" w:cs="Calibri"/>
          <w:sz w:val="24"/>
          <w:szCs w:val="24"/>
        </w:rPr>
      </w:pPr>
      <w:r w:rsidRPr="00134C4A">
        <w:rPr>
          <w:rFonts w:ascii="Calibri" w:eastAsia="Calibri" w:hAnsi="Calibri" w:cs="Calibri"/>
          <w:sz w:val="24"/>
          <w:szCs w:val="24"/>
        </w:rPr>
        <w:t xml:space="preserve"> Using Hart’s Ladder of Participation. This workshop teaches the different levels of youth-adult partnerships and provides strategies for improving youth-adult relationships both within and outside of the County Ambassador Program. Teams will also work through an activity designed to help them understand the Leadership Competencies and how to use them as a County Ambassador</w:t>
      </w:r>
    </w:p>
    <w:p w14:paraId="00000007" w14:textId="67D3311B" w:rsidR="00014B24" w:rsidRDefault="00134C4A">
      <w:pPr>
        <w:shd w:val="clear" w:color="auto" w:fill="FFFFFF"/>
        <w:spacing w:after="240" w:line="240" w:lineRule="auto"/>
        <w:rPr>
          <w:rFonts w:ascii="Calibri" w:eastAsia="Calibri" w:hAnsi="Calibri" w:cs="Calibri"/>
          <w:i/>
          <w:color w:val="333333"/>
          <w:sz w:val="24"/>
          <w:szCs w:val="24"/>
        </w:rPr>
      </w:pPr>
      <w:r>
        <w:rPr>
          <w:rFonts w:ascii="Calibri" w:eastAsia="Calibri" w:hAnsi="Calibri" w:cs="Calibri"/>
          <w:b/>
          <w:i/>
          <w:color w:val="333333"/>
          <w:sz w:val="24"/>
          <w:szCs w:val="24"/>
        </w:rPr>
        <w:br/>
      </w:r>
      <w:r>
        <w:rPr>
          <w:rFonts w:ascii="Calibri" w:eastAsia="Calibri" w:hAnsi="Calibri" w:cs="Calibri"/>
          <w:b/>
          <w:color w:val="333333"/>
          <w:sz w:val="24"/>
          <w:szCs w:val="24"/>
        </w:rPr>
        <w:t>October 27, 2022 6:30-8:00pm: </w:t>
      </w:r>
      <w:r>
        <w:rPr>
          <w:rFonts w:ascii="Calibri" w:eastAsia="Calibri" w:hAnsi="Calibri" w:cs="Calibri"/>
          <w:i/>
          <w:color w:val="333333"/>
          <w:sz w:val="24"/>
          <w:szCs w:val="24"/>
        </w:rPr>
        <w:t>Creating a Strong Plan of Action</w:t>
      </w:r>
    </w:p>
    <w:p w14:paraId="00000008" w14:textId="77777777" w:rsidR="00014B24" w:rsidRDefault="00134C4A">
      <w:pPr>
        <w:shd w:val="clear" w:color="auto" w:fill="FFFFFF"/>
        <w:spacing w:after="240" w:line="240" w:lineRule="auto"/>
        <w:rPr>
          <w:rFonts w:ascii="Calibri" w:eastAsia="Calibri" w:hAnsi="Calibri" w:cs="Calibri"/>
          <w:sz w:val="24"/>
          <w:szCs w:val="24"/>
        </w:rPr>
      </w:pPr>
      <w:r>
        <w:rPr>
          <w:rFonts w:ascii="Calibri" w:eastAsia="Calibri" w:hAnsi="Calibri" w:cs="Calibri"/>
          <w:sz w:val="24"/>
          <w:szCs w:val="24"/>
        </w:rPr>
        <w:t xml:space="preserve"> Teams will discover the key components to service learning and practice transforming community service activities to service-learning projects.  </w:t>
      </w:r>
    </w:p>
    <w:p w14:paraId="00000009" w14:textId="77777777" w:rsidR="00014B24" w:rsidRDefault="00134C4A">
      <w:pPr>
        <w:shd w:val="clear" w:color="auto" w:fill="FFFFFF"/>
        <w:spacing w:after="150" w:line="240" w:lineRule="auto"/>
        <w:rPr>
          <w:rFonts w:ascii="Calibri" w:eastAsia="Calibri" w:hAnsi="Calibri" w:cs="Calibri"/>
          <w:i/>
          <w:color w:val="333333"/>
          <w:sz w:val="24"/>
          <w:szCs w:val="24"/>
        </w:rPr>
      </w:pPr>
      <w:r>
        <w:rPr>
          <w:rFonts w:ascii="Calibri" w:eastAsia="Calibri" w:hAnsi="Calibri" w:cs="Calibri"/>
          <w:b/>
          <w:color w:val="333333"/>
          <w:sz w:val="24"/>
          <w:szCs w:val="24"/>
        </w:rPr>
        <w:t>November 17, 2022 6:30-8:30pm: </w:t>
      </w:r>
      <w:r>
        <w:rPr>
          <w:rFonts w:ascii="Calibri" w:eastAsia="Calibri" w:hAnsi="Calibri" w:cs="Calibri"/>
          <w:i/>
          <w:color w:val="333333"/>
          <w:sz w:val="24"/>
          <w:szCs w:val="24"/>
        </w:rPr>
        <w:t>Manage Your Goals and Consensus Building</w:t>
      </w:r>
    </w:p>
    <w:p w14:paraId="0000000A" w14:textId="77777777" w:rsidR="00014B24" w:rsidRDefault="00134C4A">
      <w:pPr>
        <w:shd w:val="clear" w:color="auto" w:fill="FFFFFF"/>
        <w:spacing w:after="150" w:line="240" w:lineRule="auto"/>
        <w:rPr>
          <w:rFonts w:ascii="Calibri" w:eastAsia="Calibri" w:hAnsi="Calibri" w:cs="Calibri"/>
          <w:color w:val="333333"/>
          <w:sz w:val="24"/>
          <w:szCs w:val="24"/>
        </w:rPr>
      </w:pPr>
      <w:r>
        <w:rPr>
          <w:rFonts w:ascii="Calibri" w:eastAsia="Calibri" w:hAnsi="Calibri" w:cs="Calibri"/>
          <w:color w:val="333333"/>
          <w:sz w:val="24"/>
          <w:szCs w:val="24"/>
        </w:rPr>
        <w:t xml:space="preserve">Goal Management and decision making are key components to true success as a team. This workshop guides participants through goal selection and how to make decisions cooperatively. </w:t>
      </w:r>
    </w:p>
    <w:p w14:paraId="0000000B" w14:textId="77777777" w:rsidR="00014B24" w:rsidRDefault="00134C4A">
      <w:pPr>
        <w:shd w:val="clear" w:color="auto" w:fill="FFFFFF"/>
        <w:spacing w:after="150" w:line="240" w:lineRule="auto"/>
        <w:rPr>
          <w:rFonts w:ascii="Calibri" w:eastAsia="Calibri" w:hAnsi="Calibri" w:cs="Calibri"/>
          <w:i/>
          <w:color w:val="333333"/>
          <w:sz w:val="24"/>
          <w:szCs w:val="24"/>
        </w:rPr>
      </w:pPr>
      <w:r>
        <w:rPr>
          <w:rFonts w:ascii="Calibri" w:eastAsia="Calibri" w:hAnsi="Calibri" w:cs="Calibri"/>
          <w:b/>
          <w:color w:val="333333"/>
          <w:sz w:val="24"/>
          <w:szCs w:val="24"/>
        </w:rPr>
        <w:t>December 15, 2022-6:30-8:00pm: </w:t>
      </w:r>
      <w:r>
        <w:rPr>
          <w:rFonts w:ascii="Calibri" w:eastAsia="Calibri" w:hAnsi="Calibri" w:cs="Calibri"/>
          <w:i/>
          <w:color w:val="333333"/>
          <w:sz w:val="24"/>
          <w:szCs w:val="24"/>
        </w:rPr>
        <w:t>Anatomy of a Workshop</w:t>
      </w:r>
    </w:p>
    <w:p w14:paraId="0000000C" w14:textId="77777777" w:rsidR="00014B24" w:rsidRDefault="00134C4A">
      <w:pPr>
        <w:shd w:val="clear" w:color="auto" w:fill="FFFFFF"/>
        <w:spacing w:after="150" w:line="240" w:lineRule="auto"/>
        <w:rPr>
          <w:rFonts w:ascii="Calibri" w:eastAsia="Calibri" w:hAnsi="Calibri" w:cs="Calibri"/>
          <w:color w:val="333333"/>
          <w:sz w:val="24"/>
          <w:szCs w:val="24"/>
        </w:rPr>
      </w:pPr>
      <w:r>
        <w:rPr>
          <w:rFonts w:ascii="Calibri" w:eastAsia="Calibri" w:hAnsi="Calibri" w:cs="Calibri"/>
          <w:color w:val="333333"/>
          <w:sz w:val="24"/>
          <w:szCs w:val="24"/>
        </w:rPr>
        <w:t>One of the functions of a County Ambassador team is to educate the members. In this workshop participants will learn how to build a cohesive, interactive, and fun workshop and still include learning outcomes.</w:t>
      </w:r>
    </w:p>
    <w:p w14:paraId="0000000D" w14:textId="79FA3025" w:rsidR="00014B24" w:rsidRDefault="00134C4A">
      <w:pPr>
        <w:shd w:val="clear" w:color="auto" w:fill="FFFFFF"/>
        <w:spacing w:after="150" w:line="240" w:lineRule="auto"/>
        <w:rPr>
          <w:rFonts w:ascii="Calibri" w:eastAsia="Calibri" w:hAnsi="Calibri" w:cs="Calibri"/>
          <w:i/>
          <w:color w:val="333333"/>
          <w:sz w:val="24"/>
          <w:szCs w:val="24"/>
        </w:rPr>
      </w:pPr>
      <w:r>
        <w:rPr>
          <w:rFonts w:ascii="Calibri" w:eastAsia="Calibri" w:hAnsi="Calibri" w:cs="Calibri"/>
          <w:b/>
          <w:color w:val="333333"/>
          <w:sz w:val="24"/>
          <w:szCs w:val="24"/>
        </w:rPr>
        <w:t>January 26, 202</w:t>
      </w:r>
      <w:r w:rsidR="00FB5D5C">
        <w:rPr>
          <w:rFonts w:ascii="Calibri" w:eastAsia="Calibri" w:hAnsi="Calibri" w:cs="Calibri"/>
          <w:b/>
          <w:color w:val="333333"/>
          <w:sz w:val="24"/>
          <w:szCs w:val="24"/>
        </w:rPr>
        <w:t>3</w:t>
      </w:r>
      <w:r>
        <w:rPr>
          <w:rFonts w:ascii="Calibri" w:eastAsia="Calibri" w:hAnsi="Calibri" w:cs="Calibri"/>
          <w:b/>
          <w:color w:val="333333"/>
          <w:sz w:val="24"/>
          <w:szCs w:val="24"/>
        </w:rPr>
        <w:t>- 6:30-8:00pm:</w:t>
      </w:r>
      <w:r>
        <w:rPr>
          <w:rFonts w:ascii="Calibri" w:eastAsia="Calibri" w:hAnsi="Calibri" w:cs="Calibri"/>
          <w:color w:val="333333"/>
          <w:sz w:val="24"/>
          <w:szCs w:val="24"/>
        </w:rPr>
        <w:t> </w:t>
      </w:r>
      <w:r>
        <w:rPr>
          <w:rFonts w:ascii="Calibri" w:eastAsia="Calibri" w:hAnsi="Calibri" w:cs="Calibri"/>
          <w:i/>
          <w:color w:val="333333"/>
          <w:sz w:val="24"/>
          <w:szCs w:val="24"/>
        </w:rPr>
        <w:t>The Art of Facilitation </w:t>
      </w:r>
    </w:p>
    <w:p w14:paraId="0000000E" w14:textId="77777777" w:rsidR="00014B24" w:rsidRDefault="00134C4A">
      <w:pPr>
        <w:shd w:val="clear" w:color="auto" w:fill="FFFFFF"/>
        <w:spacing w:after="150" w:line="240" w:lineRule="auto"/>
        <w:rPr>
          <w:rFonts w:ascii="Calibri" w:eastAsia="Calibri" w:hAnsi="Calibri" w:cs="Calibri"/>
          <w:i/>
          <w:color w:val="333333"/>
          <w:sz w:val="24"/>
          <w:szCs w:val="24"/>
        </w:rPr>
      </w:pPr>
      <w:r>
        <w:rPr>
          <w:rFonts w:ascii="Calibri" w:eastAsia="Calibri" w:hAnsi="Calibri" w:cs="Calibri"/>
          <w:color w:val="333333"/>
          <w:sz w:val="24"/>
          <w:szCs w:val="24"/>
        </w:rPr>
        <w:t>After learning how to build a successful workshop the next step is learning how to deliver it.  This workshop will provide the key elements and skills teams need to facilitate an interactive and engaging workshop.</w:t>
      </w:r>
    </w:p>
    <w:p w14:paraId="0000000F" w14:textId="7BC5A1B9" w:rsidR="00014B24" w:rsidRDefault="00134C4A">
      <w:pPr>
        <w:shd w:val="clear" w:color="auto" w:fill="FFFFFF"/>
        <w:spacing w:after="150" w:line="240" w:lineRule="auto"/>
        <w:rPr>
          <w:rFonts w:ascii="Calibri" w:eastAsia="Calibri" w:hAnsi="Calibri" w:cs="Calibri"/>
          <w:color w:val="333333"/>
          <w:sz w:val="24"/>
          <w:szCs w:val="24"/>
        </w:rPr>
      </w:pPr>
      <w:r>
        <w:rPr>
          <w:rFonts w:ascii="Calibri" w:eastAsia="Calibri" w:hAnsi="Calibri" w:cs="Calibri"/>
          <w:b/>
          <w:color w:val="333333"/>
          <w:sz w:val="24"/>
          <w:szCs w:val="24"/>
        </w:rPr>
        <w:t>February 23, 202</w:t>
      </w:r>
      <w:r w:rsidR="00FB5D5C">
        <w:rPr>
          <w:rFonts w:ascii="Calibri" w:eastAsia="Calibri" w:hAnsi="Calibri" w:cs="Calibri"/>
          <w:b/>
          <w:color w:val="333333"/>
          <w:sz w:val="24"/>
          <w:szCs w:val="24"/>
        </w:rPr>
        <w:t>3</w:t>
      </w:r>
      <w:r>
        <w:rPr>
          <w:rFonts w:ascii="Calibri" w:eastAsia="Calibri" w:hAnsi="Calibri" w:cs="Calibri"/>
          <w:b/>
          <w:color w:val="333333"/>
          <w:sz w:val="24"/>
          <w:szCs w:val="24"/>
        </w:rPr>
        <w:t>- 6:30-8:00pm:</w:t>
      </w:r>
      <w:r>
        <w:rPr>
          <w:rFonts w:ascii="Calibri" w:eastAsia="Calibri" w:hAnsi="Calibri" w:cs="Calibri"/>
          <w:color w:val="333333"/>
          <w:sz w:val="24"/>
          <w:szCs w:val="24"/>
        </w:rPr>
        <w:t> </w:t>
      </w:r>
      <w:r>
        <w:rPr>
          <w:rFonts w:ascii="Calibri" w:eastAsia="Calibri" w:hAnsi="Calibri" w:cs="Calibri"/>
          <w:i/>
          <w:color w:val="333333"/>
          <w:sz w:val="24"/>
          <w:szCs w:val="24"/>
        </w:rPr>
        <w:t>Develop Your Back Up Plan </w:t>
      </w:r>
    </w:p>
    <w:p w14:paraId="00000010" w14:textId="77777777" w:rsidR="00014B24" w:rsidRDefault="00134C4A">
      <w:pPr>
        <w:shd w:val="clear" w:color="auto" w:fill="FFFFFF"/>
        <w:spacing w:after="150" w:line="240" w:lineRule="auto"/>
        <w:rPr>
          <w:rFonts w:ascii="Calibri" w:eastAsia="Calibri" w:hAnsi="Calibri" w:cs="Calibri"/>
          <w:color w:val="333333"/>
          <w:sz w:val="24"/>
          <w:szCs w:val="24"/>
        </w:rPr>
      </w:pPr>
      <w:r>
        <w:rPr>
          <w:rFonts w:ascii="Calibri" w:eastAsia="Calibri" w:hAnsi="Calibri" w:cs="Calibri"/>
          <w:color w:val="333333"/>
          <w:sz w:val="24"/>
          <w:szCs w:val="24"/>
        </w:rPr>
        <w:t xml:space="preserve">What happens when things do not go as planned? Learn how to develop your backup plan along the way, so you are ready in the event the plan has to change. Learn how to take an in- person plan online in a few easy steps. </w:t>
      </w:r>
    </w:p>
    <w:p w14:paraId="2915D4EB" w14:textId="27EE8190" w:rsidR="00FB5D5C" w:rsidRPr="00FB5D5C" w:rsidRDefault="00134C4A" w:rsidP="00FB5D5C">
      <w:pPr>
        <w:spacing w:line="240" w:lineRule="auto"/>
        <w:rPr>
          <w:rFonts w:ascii="Times New Roman" w:eastAsia="Times New Roman" w:hAnsi="Times New Roman" w:cs="Times New Roman"/>
          <w:sz w:val="24"/>
          <w:szCs w:val="24"/>
          <w:lang w:val="en-US"/>
        </w:rPr>
      </w:pPr>
      <w:r>
        <w:rPr>
          <w:rFonts w:ascii="Calibri" w:eastAsia="Calibri" w:hAnsi="Calibri" w:cs="Calibri"/>
          <w:color w:val="333333"/>
          <w:sz w:val="24"/>
          <w:szCs w:val="24"/>
        </w:rPr>
        <w:t>Register here</w:t>
      </w:r>
      <w:r w:rsidR="00FB5D5C">
        <w:rPr>
          <w:rFonts w:ascii="Calibri" w:eastAsia="Calibri" w:hAnsi="Calibri" w:cs="Calibri"/>
          <w:color w:val="333333"/>
          <w:sz w:val="24"/>
          <w:szCs w:val="24"/>
        </w:rPr>
        <w:t xml:space="preserve"> </w:t>
      </w:r>
      <w:hyperlink r:id="rId4" w:history="1">
        <w:r w:rsidR="00FB5D5C" w:rsidRPr="00FB5D5C">
          <w:rPr>
            <w:rStyle w:val="Hyperlink"/>
            <w:rFonts w:ascii="Times New Roman" w:eastAsia="Times New Roman" w:hAnsi="Times New Roman" w:cs="Times New Roman"/>
            <w:b/>
            <w:bCs/>
            <w:sz w:val="24"/>
            <w:szCs w:val="24"/>
            <w:lang w:val="en-US"/>
          </w:rPr>
          <w:t>ucanr.edu/4H-Essentials</w:t>
        </w:r>
      </w:hyperlink>
    </w:p>
    <w:p w14:paraId="00000011" w14:textId="4595F7B0" w:rsidR="00014B24" w:rsidRDefault="00134C4A">
      <w:pPr>
        <w:shd w:val="clear" w:color="auto" w:fill="FFFFFF"/>
        <w:spacing w:after="150" w:line="240" w:lineRule="auto"/>
        <w:rPr>
          <w:color w:val="005580"/>
          <w:sz w:val="20"/>
          <w:szCs w:val="20"/>
          <w:u w:val="single"/>
          <w:shd w:val="clear" w:color="auto" w:fill="F6F6F6"/>
        </w:rPr>
      </w:pPr>
      <w:r>
        <w:rPr>
          <w:rFonts w:ascii="Calibri" w:eastAsia="Calibri" w:hAnsi="Calibri" w:cs="Calibri"/>
          <w:color w:val="333333"/>
          <w:sz w:val="24"/>
          <w:szCs w:val="24"/>
        </w:rPr>
        <w:t xml:space="preserve"> </w:t>
      </w:r>
      <w:hyperlink r:id="rId5">
        <w:r>
          <w:rPr>
            <w:color w:val="005580"/>
            <w:sz w:val="20"/>
            <w:szCs w:val="20"/>
            <w:u w:val="single"/>
            <w:shd w:val="clear" w:color="auto" w:fill="F6F6F6"/>
          </w:rPr>
          <w:t>https://surveys.ucanr.edu/survey.cfm?surveynumber=38986</w:t>
        </w:r>
      </w:hyperlink>
      <w:r w:rsidR="00FB5D5C">
        <w:rPr>
          <w:color w:val="005580"/>
          <w:sz w:val="20"/>
          <w:szCs w:val="20"/>
          <w:u w:val="single"/>
          <w:shd w:val="clear" w:color="auto" w:fill="F6F6F6"/>
        </w:rPr>
        <w:t xml:space="preserve"> </w:t>
      </w:r>
    </w:p>
    <w:p w14:paraId="00000012" w14:textId="7837CB82" w:rsidR="00014B24" w:rsidRDefault="00134C4A">
      <w:pPr>
        <w:rPr>
          <w:rFonts w:ascii="Calibri" w:eastAsia="Calibri" w:hAnsi="Calibri" w:cs="Calibri"/>
        </w:rPr>
      </w:pPr>
      <w:r>
        <w:rPr>
          <w:rFonts w:ascii="Calibri" w:eastAsia="Calibri" w:hAnsi="Calibri" w:cs="Calibri"/>
        </w:rPr>
        <w:t xml:space="preserve">Questions? Email </w:t>
      </w:r>
      <w:hyperlink r:id="rId6" w:history="1">
        <w:r w:rsidRPr="00FB5D5C">
          <w:rPr>
            <w:rStyle w:val="Hyperlink"/>
            <w:rFonts w:ascii="Calibri" w:eastAsia="Calibri" w:hAnsi="Calibri" w:cs="Calibri"/>
          </w:rPr>
          <w:t>State</w:t>
        </w:r>
        <w:r w:rsidR="00FB5D5C" w:rsidRPr="00FB5D5C">
          <w:rPr>
            <w:rStyle w:val="Hyperlink"/>
            <w:rFonts w:ascii="Calibri" w:eastAsia="Calibri" w:hAnsi="Calibri" w:cs="Calibri"/>
          </w:rPr>
          <w:t>A</w:t>
        </w:r>
        <w:r w:rsidRPr="00FB5D5C">
          <w:rPr>
            <w:rStyle w:val="Hyperlink"/>
            <w:rFonts w:ascii="Calibri" w:eastAsia="Calibri" w:hAnsi="Calibri" w:cs="Calibri"/>
          </w:rPr>
          <w:t>mbassadors@ucanr.edu</w:t>
        </w:r>
      </w:hyperlink>
      <w:r>
        <w:rPr>
          <w:rFonts w:ascii="Calibri" w:eastAsia="Calibri" w:hAnsi="Calibri" w:cs="Calibri"/>
        </w:rPr>
        <w:t xml:space="preserve"> </w:t>
      </w:r>
    </w:p>
    <w:sectPr w:rsidR="00014B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24"/>
    <w:rsid w:val="00014B24"/>
    <w:rsid w:val="00134C4A"/>
    <w:rsid w:val="00821B3C"/>
    <w:rsid w:val="00DF36BA"/>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1A0"/>
  <w15:docId w15:val="{F1653D85-7DD0-45D6-84DB-DA8162FA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B5D5C"/>
    <w:rPr>
      <w:color w:val="0000FF"/>
      <w:u w:val="single"/>
    </w:rPr>
  </w:style>
  <w:style w:type="character" w:styleId="UnresolvedMention">
    <w:name w:val="Unresolved Mention"/>
    <w:basedOn w:val="DefaultParagraphFont"/>
    <w:uiPriority w:val="99"/>
    <w:semiHidden/>
    <w:unhideWhenUsed/>
    <w:rsid w:val="00FB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009">
      <w:bodyDiv w:val="1"/>
      <w:marLeft w:val="0"/>
      <w:marRight w:val="0"/>
      <w:marTop w:val="0"/>
      <w:marBottom w:val="0"/>
      <w:divBdr>
        <w:top w:val="none" w:sz="0" w:space="0" w:color="auto"/>
        <w:left w:val="none" w:sz="0" w:space="0" w:color="auto"/>
        <w:bottom w:val="none" w:sz="0" w:space="0" w:color="auto"/>
        <w:right w:val="none" w:sz="0" w:space="0" w:color="auto"/>
      </w:divBdr>
    </w:div>
    <w:div w:id="124546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teAmbassadors@ucanr.edu" TargetMode="External"/><Relationship Id="rId5" Type="http://schemas.openxmlformats.org/officeDocument/2006/relationships/hyperlink" Target="https://surveys.ucanr.edu/survey.cfm?surveynumber=38986" TargetMode="External"/><Relationship Id="rId4" Type="http://schemas.openxmlformats.org/officeDocument/2006/relationships/hyperlink" Target="https://surveys.ucanr.edu/survey.cfm?surveynumber=3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Colburn</dc:creator>
  <cp:lastModifiedBy>Suzanne S Morikawa</cp:lastModifiedBy>
  <cp:revision>4</cp:revision>
  <dcterms:created xsi:type="dcterms:W3CDTF">2022-08-24T21:09:00Z</dcterms:created>
  <dcterms:modified xsi:type="dcterms:W3CDTF">2022-08-25T05:20:00Z</dcterms:modified>
</cp:coreProperties>
</file>