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46906" w14:textId="77777777" w:rsidR="00EE5437" w:rsidRDefault="004A0792" w:rsidP="00EE5437">
      <w:pPr>
        <w:jc w:val="center"/>
        <w:rPr>
          <w:rFonts w:ascii="Times New Roman" w:hAnsi="Times New Roman" w:cs="Times New Roman"/>
          <w:b/>
          <w:sz w:val="24"/>
          <w:szCs w:val="24"/>
        </w:rPr>
      </w:pPr>
      <w:r>
        <w:rPr>
          <w:rFonts w:ascii="Times New Roman" w:hAnsi="Times New Roman" w:cs="Times New Roman"/>
          <w:b/>
          <w:sz w:val="24"/>
          <w:szCs w:val="24"/>
        </w:rPr>
        <w:t>2021-2022</w:t>
      </w:r>
      <w:r w:rsidR="00AF3014" w:rsidRPr="00EE5437">
        <w:rPr>
          <w:rFonts w:ascii="Times New Roman" w:hAnsi="Times New Roman" w:cs="Times New Roman"/>
          <w:b/>
          <w:sz w:val="24"/>
          <w:szCs w:val="24"/>
        </w:rPr>
        <w:t xml:space="preserve"> ALLSTATE </w:t>
      </w:r>
      <w:r w:rsidR="00B7645B" w:rsidRPr="00EE5437">
        <w:rPr>
          <w:rFonts w:ascii="Times New Roman" w:hAnsi="Times New Roman" w:cs="Times New Roman"/>
          <w:b/>
          <w:sz w:val="24"/>
          <w:szCs w:val="24"/>
        </w:rPr>
        <w:t>MOVING AHEAD GRANT PROGRAM</w:t>
      </w:r>
      <w:r w:rsidR="00EE5437">
        <w:rPr>
          <w:rFonts w:ascii="Times New Roman" w:hAnsi="Times New Roman" w:cs="Times New Roman"/>
          <w:b/>
          <w:sz w:val="24"/>
          <w:szCs w:val="24"/>
        </w:rPr>
        <w:t xml:space="preserve"> </w:t>
      </w:r>
    </w:p>
    <w:p w14:paraId="21DDE55C" w14:textId="77777777" w:rsidR="00EE5437" w:rsidRPr="00EE5437" w:rsidRDefault="00AF3014" w:rsidP="00EE5437">
      <w:pPr>
        <w:jc w:val="center"/>
        <w:rPr>
          <w:rFonts w:ascii="Times New Roman" w:hAnsi="Times New Roman" w:cs="Times New Roman"/>
          <w:b/>
          <w:sz w:val="24"/>
          <w:szCs w:val="24"/>
          <w:u w:val="single"/>
        </w:rPr>
      </w:pPr>
      <w:r w:rsidRPr="00EE5437">
        <w:rPr>
          <w:rFonts w:ascii="Times New Roman" w:hAnsi="Times New Roman" w:cs="Times New Roman"/>
          <w:b/>
          <w:sz w:val="24"/>
          <w:szCs w:val="24"/>
          <w:u w:val="single"/>
        </w:rPr>
        <w:t>Sub</w:t>
      </w:r>
      <w:r w:rsidR="00EE5437" w:rsidRPr="00EE5437">
        <w:rPr>
          <w:rFonts w:ascii="Times New Roman" w:hAnsi="Times New Roman" w:cs="Times New Roman"/>
          <w:b/>
          <w:sz w:val="24"/>
          <w:szCs w:val="24"/>
          <w:u w:val="single"/>
        </w:rPr>
        <w:t>-</w:t>
      </w:r>
      <w:r w:rsidRPr="00EE5437">
        <w:rPr>
          <w:rFonts w:ascii="Times New Roman" w:hAnsi="Times New Roman" w:cs="Times New Roman"/>
          <w:b/>
          <w:sz w:val="24"/>
          <w:szCs w:val="24"/>
          <w:u w:val="single"/>
        </w:rPr>
        <w:t xml:space="preserve">grantee </w:t>
      </w:r>
      <w:r w:rsidR="00EE5437" w:rsidRPr="00EE5437">
        <w:rPr>
          <w:rFonts w:ascii="Times New Roman" w:hAnsi="Times New Roman" w:cs="Times New Roman"/>
          <w:b/>
          <w:sz w:val="24"/>
          <w:szCs w:val="24"/>
          <w:u w:val="single"/>
        </w:rPr>
        <w:t>Request for Application</w:t>
      </w:r>
      <w:r w:rsidR="00EE5437">
        <w:rPr>
          <w:rFonts w:ascii="Times New Roman" w:hAnsi="Times New Roman" w:cs="Times New Roman"/>
          <w:b/>
          <w:sz w:val="24"/>
          <w:szCs w:val="24"/>
          <w:u w:val="single"/>
        </w:rPr>
        <w:t>s</w:t>
      </w:r>
    </w:p>
    <w:p w14:paraId="58B4B1DE" w14:textId="77777777" w:rsidR="00F4102E" w:rsidRDefault="00B36A9C" w:rsidP="00EE54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WCADVSA has received another Moving Ahead Grant from The Allstate Foundation in the amount of $75,000. Funds will be set aside to continue the Matched Savings Program and to assist survivors with education and employment barrier reduction. Last year we sub-granted to </w:t>
      </w:r>
      <w:r w:rsidR="00F3361B">
        <w:rPr>
          <w:rFonts w:ascii="Times New Roman" w:hAnsi="Times New Roman" w:cs="Times New Roman"/>
          <w:sz w:val="24"/>
          <w:szCs w:val="24"/>
        </w:rPr>
        <w:t xml:space="preserve">Big Horn County C.A.R.E.S., Teton County Community Safety Network, and Uinta County SAFV Task Force and we will continue to support these three sub-grantees. In addition, we are seeking applications to support one or two new sub-grantees to implement innovative financial education services to </w:t>
      </w:r>
      <w:r w:rsidRPr="00EE5437">
        <w:rPr>
          <w:rFonts w:ascii="Times New Roman" w:hAnsi="Times New Roman" w:cs="Times New Roman"/>
          <w:sz w:val="24"/>
          <w:szCs w:val="24"/>
        </w:rPr>
        <w:t xml:space="preserve">support survivors </w:t>
      </w:r>
      <w:r w:rsidRPr="00EE5437">
        <w:rPr>
          <w:rFonts w:ascii="Times New Roman" w:hAnsi="Times New Roman" w:cs="Times New Roman"/>
          <w:sz w:val="24"/>
          <w:szCs w:val="24"/>
          <w:u w:val="single"/>
        </w:rPr>
        <w:t>and</w:t>
      </w:r>
      <w:r w:rsidRPr="00EE5437">
        <w:rPr>
          <w:rFonts w:ascii="Times New Roman" w:hAnsi="Times New Roman" w:cs="Times New Roman"/>
          <w:sz w:val="24"/>
          <w:szCs w:val="24"/>
        </w:rPr>
        <w:t xml:space="preserve"> asset building activities in at least one of the following areas:</w:t>
      </w:r>
      <w:r w:rsidR="00F3361B">
        <w:rPr>
          <w:rFonts w:ascii="Times New Roman" w:hAnsi="Times New Roman" w:cs="Times New Roman"/>
          <w:sz w:val="24"/>
          <w:szCs w:val="24"/>
        </w:rPr>
        <w:t xml:space="preserve"> </w:t>
      </w:r>
      <w:r w:rsidRPr="00EE5437">
        <w:rPr>
          <w:rFonts w:ascii="Times New Roman" w:hAnsi="Times New Roman" w:cs="Times New Roman"/>
          <w:sz w:val="24"/>
          <w:szCs w:val="24"/>
        </w:rPr>
        <w:t>job</w:t>
      </w:r>
      <w:r>
        <w:rPr>
          <w:rFonts w:ascii="Times New Roman" w:hAnsi="Times New Roman" w:cs="Times New Roman"/>
          <w:sz w:val="24"/>
          <w:szCs w:val="24"/>
        </w:rPr>
        <w:t xml:space="preserve"> readiness and job training; </w:t>
      </w:r>
      <w:r w:rsidR="008F6F7A">
        <w:rPr>
          <w:rFonts w:ascii="Times New Roman" w:hAnsi="Times New Roman" w:cs="Times New Roman"/>
          <w:sz w:val="24"/>
          <w:szCs w:val="24"/>
        </w:rPr>
        <w:t xml:space="preserve">matched savings; micro-loans; </w:t>
      </w:r>
      <w:r>
        <w:rPr>
          <w:rFonts w:ascii="Times New Roman" w:hAnsi="Times New Roman" w:cs="Times New Roman"/>
          <w:sz w:val="24"/>
          <w:szCs w:val="24"/>
        </w:rPr>
        <w:t>cr</w:t>
      </w:r>
      <w:r w:rsidR="00F3361B">
        <w:rPr>
          <w:rFonts w:ascii="Times New Roman" w:hAnsi="Times New Roman" w:cs="Times New Roman"/>
          <w:sz w:val="24"/>
          <w:szCs w:val="24"/>
        </w:rPr>
        <w:t xml:space="preserve">edit building and/or repair; </w:t>
      </w:r>
      <w:r w:rsidR="008F6F7A">
        <w:rPr>
          <w:rFonts w:ascii="Times New Roman" w:hAnsi="Times New Roman" w:cs="Times New Roman"/>
          <w:sz w:val="24"/>
          <w:szCs w:val="24"/>
        </w:rPr>
        <w:t xml:space="preserve">or </w:t>
      </w:r>
      <w:r w:rsidR="00F3361B">
        <w:rPr>
          <w:rFonts w:ascii="Times New Roman" w:hAnsi="Times New Roman" w:cs="Times New Roman"/>
          <w:sz w:val="24"/>
          <w:szCs w:val="24"/>
        </w:rPr>
        <w:t xml:space="preserve">micro-enterprise. </w:t>
      </w:r>
      <w:r w:rsidR="00B7645B">
        <w:rPr>
          <w:rFonts w:ascii="Times New Roman" w:hAnsi="Times New Roman" w:cs="Times New Roman"/>
          <w:sz w:val="24"/>
          <w:szCs w:val="24"/>
        </w:rPr>
        <w:t>The Allstate Found</w:t>
      </w:r>
      <w:r w:rsidR="007A0D8C">
        <w:rPr>
          <w:rFonts w:ascii="Times New Roman" w:hAnsi="Times New Roman" w:cs="Times New Roman"/>
          <w:sz w:val="24"/>
          <w:szCs w:val="24"/>
        </w:rPr>
        <w:t>ation and the WCADVSA recognize asset-building activities as those that benefit or add strength, value or resources to the lives of survivors, helping them move from short-term safety to long-term security.</w:t>
      </w:r>
    </w:p>
    <w:p w14:paraId="27187B60" w14:textId="77777777" w:rsidR="00EE5437" w:rsidRDefault="00EE5437" w:rsidP="00EE5437">
      <w:pPr>
        <w:spacing w:after="0" w:line="240" w:lineRule="auto"/>
        <w:rPr>
          <w:rFonts w:ascii="Times New Roman" w:hAnsi="Times New Roman" w:cs="Times New Roman"/>
          <w:sz w:val="24"/>
          <w:szCs w:val="24"/>
        </w:rPr>
      </w:pPr>
    </w:p>
    <w:p w14:paraId="7141D0AA" w14:textId="77777777" w:rsidR="007A0D8C" w:rsidRDefault="00731389" w:rsidP="00EE5437">
      <w:pPr>
        <w:spacing w:after="0" w:line="240" w:lineRule="auto"/>
        <w:rPr>
          <w:rFonts w:ascii="Times New Roman" w:hAnsi="Times New Roman" w:cs="Times New Roman"/>
          <w:sz w:val="24"/>
          <w:szCs w:val="24"/>
        </w:rPr>
      </w:pPr>
      <w:r>
        <w:rPr>
          <w:rFonts w:ascii="Times New Roman" w:hAnsi="Times New Roman" w:cs="Times New Roman"/>
          <w:sz w:val="24"/>
          <w:szCs w:val="24"/>
        </w:rPr>
        <w:t>The Allstate Foundation</w:t>
      </w:r>
      <w:r w:rsidR="007A0D8C">
        <w:rPr>
          <w:rFonts w:ascii="Times New Roman" w:hAnsi="Times New Roman" w:cs="Times New Roman"/>
          <w:sz w:val="24"/>
          <w:szCs w:val="24"/>
        </w:rPr>
        <w:t xml:space="preserve"> hopes to build the capacity of communities to better respond to the complex financial needs of domestic violence survivors by supporting collaborative financial empowerment efforts between State Domestic Violence Coalitions, local programs</w:t>
      </w:r>
      <w:r w:rsidR="00917542">
        <w:rPr>
          <w:rFonts w:ascii="Times New Roman" w:hAnsi="Times New Roman" w:cs="Times New Roman"/>
          <w:sz w:val="24"/>
          <w:szCs w:val="24"/>
        </w:rPr>
        <w:t>,</w:t>
      </w:r>
      <w:r w:rsidR="007A0D8C">
        <w:rPr>
          <w:rFonts w:ascii="Times New Roman" w:hAnsi="Times New Roman" w:cs="Times New Roman"/>
          <w:sz w:val="24"/>
          <w:szCs w:val="24"/>
        </w:rPr>
        <w:t xml:space="preserve"> and other community partners. The goal is to reach as many survivors with financial empowerment services and train as many advocates as possible. </w:t>
      </w:r>
    </w:p>
    <w:p w14:paraId="04EEEBD8" w14:textId="77777777" w:rsidR="007A0D8C" w:rsidRDefault="007A0D8C" w:rsidP="00EE5437">
      <w:pPr>
        <w:spacing w:after="0" w:line="240" w:lineRule="auto"/>
        <w:rPr>
          <w:rFonts w:ascii="Times New Roman" w:hAnsi="Times New Roman" w:cs="Times New Roman"/>
          <w:sz w:val="24"/>
          <w:szCs w:val="24"/>
        </w:rPr>
      </w:pPr>
    </w:p>
    <w:p w14:paraId="5CDA681A" w14:textId="77777777" w:rsidR="007A0D8C" w:rsidRPr="00264CFC" w:rsidRDefault="007A0D8C" w:rsidP="00EE5437">
      <w:pPr>
        <w:spacing w:after="0" w:line="240" w:lineRule="auto"/>
        <w:rPr>
          <w:rFonts w:ascii="Times New Roman" w:hAnsi="Times New Roman" w:cs="Times New Roman"/>
          <w:b/>
          <w:sz w:val="24"/>
          <w:szCs w:val="24"/>
        </w:rPr>
      </w:pPr>
      <w:r>
        <w:rPr>
          <w:rFonts w:ascii="Times New Roman" w:hAnsi="Times New Roman" w:cs="Times New Roman"/>
          <w:sz w:val="24"/>
          <w:szCs w:val="24"/>
        </w:rPr>
        <w:t>If your program shares our commitment to ending domestic violence through financial empowerment, we encourage you to apply</w:t>
      </w:r>
      <w:r w:rsidR="00B8166C">
        <w:rPr>
          <w:rFonts w:ascii="Times New Roman" w:hAnsi="Times New Roman" w:cs="Times New Roman"/>
          <w:sz w:val="24"/>
          <w:szCs w:val="24"/>
        </w:rPr>
        <w:t xml:space="preserve"> </w:t>
      </w:r>
      <w:commentRangeStart w:id="0"/>
      <w:r w:rsidR="00B8166C">
        <w:rPr>
          <w:rFonts w:ascii="Times New Roman" w:hAnsi="Times New Roman" w:cs="Times New Roman"/>
          <w:sz w:val="24"/>
          <w:szCs w:val="24"/>
        </w:rPr>
        <w:t>here.</w:t>
      </w:r>
      <w:commentRangeEnd w:id="0"/>
      <w:r w:rsidR="00B8166C">
        <w:rPr>
          <w:rStyle w:val="CommentReference"/>
        </w:rPr>
        <w:commentReference w:id="0"/>
      </w:r>
      <w:r w:rsidR="0066117B">
        <w:rPr>
          <w:rFonts w:ascii="Times New Roman" w:hAnsi="Times New Roman" w:cs="Times New Roman"/>
          <w:sz w:val="24"/>
          <w:szCs w:val="24"/>
        </w:rPr>
        <w:t xml:space="preserve"> </w:t>
      </w:r>
      <w:r w:rsidR="00264CFC" w:rsidRPr="00917542">
        <w:rPr>
          <w:rFonts w:ascii="Times New Roman" w:hAnsi="Times New Roman" w:cs="Times New Roman"/>
          <w:b/>
          <w:sz w:val="24"/>
          <w:szCs w:val="24"/>
        </w:rPr>
        <w:t>The application deadli</w:t>
      </w:r>
      <w:r w:rsidR="00EE5437" w:rsidRPr="00917542">
        <w:rPr>
          <w:rFonts w:ascii="Times New Roman" w:hAnsi="Times New Roman" w:cs="Times New Roman"/>
          <w:b/>
          <w:sz w:val="24"/>
          <w:szCs w:val="24"/>
        </w:rPr>
        <w:t xml:space="preserve">ne is Wednesday, </w:t>
      </w:r>
      <w:r w:rsidR="00917542" w:rsidRPr="00917542">
        <w:rPr>
          <w:rFonts w:ascii="Times New Roman" w:hAnsi="Times New Roman" w:cs="Times New Roman"/>
          <w:b/>
          <w:sz w:val="24"/>
          <w:szCs w:val="24"/>
        </w:rPr>
        <w:t>June 16, 2021</w:t>
      </w:r>
      <w:r w:rsidR="00EE5437" w:rsidRPr="00917542">
        <w:rPr>
          <w:rFonts w:ascii="Times New Roman" w:hAnsi="Times New Roman" w:cs="Times New Roman"/>
          <w:b/>
          <w:sz w:val="24"/>
          <w:szCs w:val="24"/>
        </w:rPr>
        <w:t xml:space="preserve"> at 5:00 p.m.</w:t>
      </w:r>
    </w:p>
    <w:p w14:paraId="41D894D9" w14:textId="77777777" w:rsidR="00264CFC" w:rsidRDefault="00264CFC" w:rsidP="00EE5437">
      <w:pPr>
        <w:spacing w:after="0" w:line="240" w:lineRule="auto"/>
        <w:rPr>
          <w:rFonts w:ascii="Times New Roman" w:hAnsi="Times New Roman" w:cs="Times New Roman"/>
          <w:b/>
          <w:sz w:val="24"/>
          <w:szCs w:val="24"/>
          <w:u w:val="single"/>
        </w:rPr>
      </w:pPr>
    </w:p>
    <w:p w14:paraId="2CD315C9" w14:textId="77777777" w:rsidR="007A0D8C" w:rsidRDefault="007A0D8C" w:rsidP="00EE543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Program Criteria</w:t>
      </w:r>
    </w:p>
    <w:p w14:paraId="38F78867" w14:textId="77777777" w:rsidR="00EE5437" w:rsidRPr="009C34B4" w:rsidRDefault="00EE5437" w:rsidP="00EE5437">
      <w:pPr>
        <w:spacing w:after="0" w:line="240" w:lineRule="auto"/>
        <w:rPr>
          <w:rFonts w:ascii="Times New Roman" w:hAnsi="Times New Roman" w:cs="Times New Roman"/>
          <w:sz w:val="24"/>
          <w:szCs w:val="24"/>
        </w:rPr>
      </w:pPr>
    </w:p>
    <w:p w14:paraId="0B389CBB" w14:textId="77777777" w:rsidR="009C34B4" w:rsidRDefault="009C34B4" w:rsidP="00EE54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Funds for the Moving Ahead Grant program are provided by The Allstate Foundation. </w:t>
      </w:r>
      <w:r w:rsidR="00567494">
        <w:rPr>
          <w:rFonts w:ascii="Times New Roman" w:hAnsi="Times New Roman" w:cs="Times New Roman"/>
          <w:sz w:val="24"/>
          <w:szCs w:val="24"/>
        </w:rPr>
        <w:t>The grant period is July 1, 2021 through June 30, 2022</w:t>
      </w:r>
      <w:r>
        <w:rPr>
          <w:rFonts w:ascii="Times New Roman" w:hAnsi="Times New Roman" w:cs="Times New Roman"/>
          <w:sz w:val="24"/>
          <w:szCs w:val="24"/>
        </w:rPr>
        <w:t>. Priority will be given to programs who submit proposals that:</w:t>
      </w:r>
    </w:p>
    <w:p w14:paraId="15E16616" w14:textId="77777777" w:rsidR="009C34B4" w:rsidRDefault="009C34B4" w:rsidP="00EE5437">
      <w:pPr>
        <w:pStyle w:val="ListParagraph"/>
        <w:numPr>
          <w:ilvl w:val="0"/>
          <w:numId w:val="5"/>
        </w:numPr>
        <w:spacing w:after="0" w:line="240" w:lineRule="auto"/>
        <w:rPr>
          <w:rFonts w:ascii="Times New Roman" w:hAnsi="Times New Roman" w:cs="Times New Roman"/>
          <w:sz w:val="24"/>
          <w:szCs w:val="24"/>
        </w:rPr>
      </w:pPr>
      <w:r w:rsidRPr="00C37D6E">
        <w:rPr>
          <w:rFonts w:ascii="Times New Roman" w:hAnsi="Times New Roman" w:cs="Times New Roman"/>
          <w:sz w:val="24"/>
          <w:szCs w:val="24"/>
        </w:rPr>
        <w:t>Represent a</w:t>
      </w:r>
      <w:r w:rsidR="00C37D6E" w:rsidRPr="00C37D6E">
        <w:rPr>
          <w:rFonts w:ascii="Times New Roman" w:hAnsi="Times New Roman" w:cs="Times New Roman"/>
          <w:sz w:val="24"/>
          <w:szCs w:val="24"/>
        </w:rPr>
        <w:t xml:space="preserve"> collaborative effort between the WCADVSA and DVSA member program</w:t>
      </w:r>
      <w:r w:rsidR="00C37D6E">
        <w:rPr>
          <w:rFonts w:ascii="Times New Roman" w:hAnsi="Times New Roman" w:cs="Times New Roman"/>
          <w:sz w:val="24"/>
          <w:szCs w:val="24"/>
        </w:rPr>
        <w:t>.</w:t>
      </w:r>
      <w:r w:rsidR="009428AC">
        <w:rPr>
          <w:rFonts w:ascii="Times New Roman" w:hAnsi="Times New Roman" w:cs="Times New Roman"/>
          <w:sz w:val="24"/>
          <w:szCs w:val="24"/>
        </w:rPr>
        <w:t xml:space="preserve"> This partnership will be based on a formal collaboration with a MOU agreement that recognizes the distinct roles and responsibilities of each participating agency. </w:t>
      </w:r>
    </w:p>
    <w:p w14:paraId="03161DA8" w14:textId="77777777" w:rsidR="00567494" w:rsidRDefault="00567494" w:rsidP="00EE5437">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Recognize the unique needs of communities of color and other marginalized communities and focus on proactively reaching a diverse set of survivors with financial empowerment services. </w:t>
      </w:r>
    </w:p>
    <w:p w14:paraId="027C6A56" w14:textId="77777777" w:rsidR="00C37D6E" w:rsidRDefault="00C37D6E" w:rsidP="00EE5437">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Demonstrate the ability to have a sustainable local, regional, or statewide impact.</w:t>
      </w:r>
    </w:p>
    <w:p w14:paraId="7A08107A" w14:textId="77777777" w:rsidR="00C37D6E" w:rsidRDefault="00C37D6E" w:rsidP="00EE5437">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Reflect an understanding of the systemic, social, economic, and cultural changes that are needed to end domestic violence and the role financial empowerment plays in solving the problem.</w:t>
      </w:r>
    </w:p>
    <w:p w14:paraId="226D01BE" w14:textId="77777777" w:rsidR="00C37D6E" w:rsidRDefault="00C37D6E" w:rsidP="00EE5437">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Incorporate or reflect the experiences of survivors and advocates as well as best practices in financial empowerment services.</w:t>
      </w:r>
    </w:p>
    <w:p w14:paraId="4AE897BC" w14:textId="77777777" w:rsidR="00C37D6E" w:rsidRDefault="00C37D6E" w:rsidP="00EE5437">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Integrate some or all of The Allstate Foundation Moving Ahead Curriculum within educational programs for victims and survivors.</w:t>
      </w:r>
    </w:p>
    <w:p w14:paraId="5811EC99" w14:textId="77777777" w:rsidR="00C37D6E" w:rsidRDefault="00C37D6E" w:rsidP="00EE5437">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Are designed to help reach the Foundation’s goal of serving as many domestic violence survivors as possible through this grant program, with a strong focus on the Moving Ahead Curriculum. Sub-grantees should aim to build programs over time that have the ability to scale to more survivors and nonprofit programs in the future. </w:t>
      </w:r>
    </w:p>
    <w:p w14:paraId="42AE999A" w14:textId="77777777" w:rsidR="00917542" w:rsidRPr="00917542" w:rsidRDefault="00917542" w:rsidP="00EE5437">
      <w:pPr>
        <w:pStyle w:val="ListParagraph"/>
        <w:numPr>
          <w:ilvl w:val="0"/>
          <w:numId w:val="5"/>
        </w:numPr>
        <w:spacing w:after="0" w:line="240" w:lineRule="auto"/>
        <w:rPr>
          <w:rFonts w:ascii="Times New Roman" w:hAnsi="Times New Roman" w:cs="Times New Roman"/>
          <w:sz w:val="24"/>
          <w:szCs w:val="24"/>
        </w:rPr>
      </w:pPr>
      <w:r w:rsidRPr="00917542">
        <w:rPr>
          <w:rFonts w:ascii="Times New Roman" w:hAnsi="Times New Roman" w:cs="Times New Roman"/>
          <w:sz w:val="24"/>
          <w:szCs w:val="24"/>
        </w:rPr>
        <w:lastRenderedPageBreak/>
        <w:t>Feature goals to train domestic violence advocates on the Moving Ahead Curriculum.</w:t>
      </w:r>
    </w:p>
    <w:p w14:paraId="3F4771A0" w14:textId="77777777" w:rsidR="00C37D6E" w:rsidRPr="00917542" w:rsidRDefault="00C37D6E" w:rsidP="00EE5437">
      <w:pPr>
        <w:pStyle w:val="ListParagraph"/>
        <w:numPr>
          <w:ilvl w:val="0"/>
          <w:numId w:val="5"/>
        </w:numPr>
        <w:spacing w:after="0" w:line="240" w:lineRule="auto"/>
        <w:rPr>
          <w:rFonts w:ascii="Times New Roman" w:hAnsi="Times New Roman" w:cs="Times New Roman"/>
          <w:sz w:val="24"/>
          <w:szCs w:val="24"/>
        </w:rPr>
      </w:pPr>
      <w:r w:rsidRPr="00917542">
        <w:rPr>
          <w:rFonts w:ascii="Times New Roman" w:hAnsi="Times New Roman" w:cs="Times New Roman"/>
          <w:sz w:val="24"/>
          <w:szCs w:val="24"/>
        </w:rPr>
        <w:t>Demonstrate an understanding of and capacity to collect and report program outcomes.</w:t>
      </w:r>
    </w:p>
    <w:p w14:paraId="32DEE84F" w14:textId="77777777" w:rsidR="00C37D6E" w:rsidRPr="00917542" w:rsidRDefault="00C37D6E" w:rsidP="00EE5437">
      <w:pPr>
        <w:pStyle w:val="ListParagraph"/>
        <w:numPr>
          <w:ilvl w:val="0"/>
          <w:numId w:val="5"/>
        </w:numPr>
        <w:spacing w:after="0" w:line="240" w:lineRule="auto"/>
        <w:rPr>
          <w:rFonts w:ascii="Times New Roman" w:hAnsi="Times New Roman" w:cs="Times New Roman"/>
          <w:sz w:val="24"/>
          <w:szCs w:val="24"/>
        </w:rPr>
      </w:pPr>
      <w:r w:rsidRPr="00917542">
        <w:rPr>
          <w:rFonts w:ascii="Times New Roman" w:hAnsi="Times New Roman" w:cs="Times New Roman"/>
          <w:sz w:val="24"/>
          <w:szCs w:val="24"/>
        </w:rPr>
        <w:t>Include plans to communicate about the project and The Allstate Foundation’s support to the media and the community at least once during the grant cycle.</w:t>
      </w:r>
    </w:p>
    <w:p w14:paraId="2C82E8BB" w14:textId="77777777" w:rsidR="007A0D8C" w:rsidRDefault="007A0D8C" w:rsidP="00EE5437">
      <w:pPr>
        <w:spacing w:after="0" w:line="240" w:lineRule="auto"/>
        <w:rPr>
          <w:rFonts w:ascii="Times New Roman" w:hAnsi="Times New Roman" w:cs="Times New Roman"/>
          <w:sz w:val="24"/>
          <w:szCs w:val="24"/>
        </w:rPr>
      </w:pPr>
    </w:p>
    <w:p w14:paraId="35271318" w14:textId="77777777" w:rsidR="007B4170" w:rsidRDefault="007A0D8C" w:rsidP="00EE543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Program Focus Area</w:t>
      </w:r>
      <w:r w:rsidR="00731389">
        <w:rPr>
          <w:rFonts w:ascii="Times New Roman" w:hAnsi="Times New Roman" w:cs="Times New Roman"/>
          <w:b/>
          <w:sz w:val="24"/>
          <w:szCs w:val="24"/>
          <w:u w:val="single"/>
        </w:rPr>
        <w:t>s</w:t>
      </w:r>
    </w:p>
    <w:p w14:paraId="37144C4C" w14:textId="77777777" w:rsidR="00EE5437" w:rsidRDefault="00EE5437" w:rsidP="00EE5437">
      <w:pPr>
        <w:spacing w:after="0" w:line="240" w:lineRule="auto"/>
        <w:rPr>
          <w:rFonts w:ascii="Times New Roman" w:hAnsi="Times New Roman" w:cs="Times New Roman"/>
          <w:b/>
          <w:sz w:val="24"/>
          <w:szCs w:val="24"/>
          <w:u w:val="single"/>
        </w:rPr>
      </w:pPr>
    </w:p>
    <w:p w14:paraId="20BFCB84" w14:textId="77777777" w:rsidR="00190DD2" w:rsidRDefault="00190DD2" w:rsidP="00EE5437">
      <w:pPr>
        <w:spacing w:after="0" w:line="240" w:lineRule="auto"/>
        <w:rPr>
          <w:rFonts w:ascii="Times New Roman" w:hAnsi="Times New Roman" w:cs="Times New Roman"/>
          <w:sz w:val="24"/>
          <w:szCs w:val="24"/>
        </w:rPr>
      </w:pPr>
      <w:r>
        <w:rPr>
          <w:rFonts w:ascii="Times New Roman" w:hAnsi="Times New Roman" w:cs="Times New Roman"/>
          <w:sz w:val="24"/>
          <w:szCs w:val="24"/>
        </w:rPr>
        <w:t>All applications must include the following focus area:</w:t>
      </w:r>
    </w:p>
    <w:p w14:paraId="78EF3A80" w14:textId="77777777" w:rsidR="00190DD2" w:rsidRDefault="00190DD2" w:rsidP="00EE5437">
      <w:pPr>
        <w:pStyle w:val="ListParagraph"/>
        <w:numPr>
          <w:ilvl w:val="0"/>
          <w:numId w:val="3"/>
        </w:numPr>
        <w:spacing w:after="0" w:line="240" w:lineRule="auto"/>
        <w:rPr>
          <w:rFonts w:ascii="Times New Roman" w:hAnsi="Times New Roman" w:cs="Times New Roman"/>
          <w:sz w:val="24"/>
          <w:szCs w:val="24"/>
        </w:rPr>
      </w:pPr>
      <w:r w:rsidRPr="00190DD2">
        <w:rPr>
          <w:rFonts w:ascii="Times New Roman" w:hAnsi="Times New Roman" w:cs="Times New Roman"/>
          <w:sz w:val="24"/>
          <w:szCs w:val="24"/>
        </w:rPr>
        <w:t xml:space="preserve">Use of the Moving Ahead Curriculum: All sub-grantees must use some or all of the curriculum. Sub-grantees may supplement this resource with other financial education materials as necessary to meet the needs of their clients. </w:t>
      </w:r>
    </w:p>
    <w:p w14:paraId="0CA43F82" w14:textId="77777777" w:rsidR="00567494" w:rsidRPr="00567494" w:rsidRDefault="00567494" w:rsidP="00567494">
      <w:pPr>
        <w:pStyle w:val="ListParagraph"/>
        <w:numPr>
          <w:ilvl w:val="1"/>
          <w:numId w:val="3"/>
        </w:numPr>
        <w:spacing w:after="0" w:line="240" w:lineRule="auto"/>
        <w:rPr>
          <w:rFonts w:ascii="Times New Roman" w:hAnsi="Times New Roman" w:cs="Times New Roman"/>
          <w:b/>
          <w:sz w:val="24"/>
          <w:szCs w:val="24"/>
        </w:rPr>
      </w:pPr>
      <w:r w:rsidRPr="00567494">
        <w:rPr>
          <w:rFonts w:ascii="Times New Roman" w:hAnsi="Times New Roman" w:cs="Times New Roman"/>
          <w:b/>
          <w:i/>
          <w:sz w:val="24"/>
          <w:szCs w:val="24"/>
        </w:rPr>
        <w:t>Why The Moving Ahead Curriculum?</w:t>
      </w:r>
      <w:r>
        <w:rPr>
          <w:rFonts w:ascii="Times New Roman" w:hAnsi="Times New Roman" w:cs="Times New Roman"/>
          <w:b/>
          <w:sz w:val="24"/>
          <w:szCs w:val="24"/>
        </w:rPr>
        <w:t xml:space="preserve"> </w:t>
      </w:r>
      <w:r>
        <w:rPr>
          <w:rFonts w:ascii="Times New Roman" w:hAnsi="Times New Roman" w:cs="Times New Roman"/>
          <w:i/>
          <w:sz w:val="24"/>
          <w:szCs w:val="24"/>
        </w:rPr>
        <w:t xml:space="preserve">Developed in partnership with The National Network to End Domestic Violence, The Moving Ahead Curriculum is a five-module curriculum that helps prepare survivors with financial education as they move from short-term safety to long-term security. The delivery of this curriculum is a focus of this grant program because the curriculum has been proven through research to help domestic violence survivors become more independent, feel safer, more hopeful and less financially strained. </w:t>
      </w:r>
    </w:p>
    <w:p w14:paraId="14250D36" w14:textId="77777777" w:rsidR="00EE5437" w:rsidRPr="00190DD2" w:rsidRDefault="00EE5437" w:rsidP="00EE5437">
      <w:pPr>
        <w:pStyle w:val="ListParagraph"/>
        <w:spacing w:after="0" w:line="240" w:lineRule="auto"/>
        <w:rPr>
          <w:rFonts w:ascii="Times New Roman" w:hAnsi="Times New Roman" w:cs="Times New Roman"/>
          <w:sz w:val="24"/>
          <w:szCs w:val="24"/>
        </w:rPr>
      </w:pPr>
    </w:p>
    <w:p w14:paraId="6C787FD2" w14:textId="77777777" w:rsidR="00EE5437" w:rsidRDefault="00190DD2" w:rsidP="00EE54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Applicants should also include </w:t>
      </w:r>
      <w:r>
        <w:rPr>
          <w:rFonts w:ascii="Times New Roman" w:hAnsi="Times New Roman" w:cs="Times New Roman"/>
          <w:b/>
          <w:sz w:val="24"/>
          <w:szCs w:val="24"/>
        </w:rPr>
        <w:t>one or more of the following asset-building purpose areas</w:t>
      </w:r>
      <w:r>
        <w:rPr>
          <w:rFonts w:ascii="Times New Roman" w:hAnsi="Times New Roman" w:cs="Times New Roman"/>
          <w:sz w:val="24"/>
          <w:szCs w:val="24"/>
        </w:rPr>
        <w:t xml:space="preserve"> in their program design.</w:t>
      </w:r>
      <w:r w:rsidR="00EE5437">
        <w:rPr>
          <w:rFonts w:ascii="Times New Roman" w:hAnsi="Times New Roman" w:cs="Times New Roman"/>
          <w:sz w:val="24"/>
          <w:szCs w:val="24"/>
        </w:rPr>
        <w:t xml:space="preserve"> Activities that meet more than one purpose area are encouraged.</w:t>
      </w:r>
    </w:p>
    <w:p w14:paraId="65CC85C3" w14:textId="77777777" w:rsidR="00EE5437" w:rsidRPr="00190DD2" w:rsidRDefault="00EE5437" w:rsidP="00EE5437">
      <w:pPr>
        <w:spacing w:after="0" w:line="240" w:lineRule="auto"/>
        <w:rPr>
          <w:rFonts w:ascii="Times New Roman" w:hAnsi="Times New Roman" w:cs="Times New Roman"/>
          <w:sz w:val="24"/>
          <w:szCs w:val="24"/>
        </w:rPr>
      </w:pPr>
    </w:p>
    <w:p w14:paraId="72346806" w14:textId="77777777" w:rsidR="00190DD2" w:rsidRDefault="00B96880" w:rsidP="00EE5437">
      <w:pPr>
        <w:pStyle w:val="ListParagraph"/>
        <w:numPr>
          <w:ilvl w:val="0"/>
          <w:numId w:val="2"/>
        </w:numPr>
        <w:spacing w:after="0" w:line="240" w:lineRule="auto"/>
        <w:rPr>
          <w:rFonts w:ascii="Times New Roman" w:hAnsi="Times New Roman" w:cs="Times New Roman"/>
          <w:b/>
          <w:sz w:val="24"/>
          <w:szCs w:val="24"/>
        </w:rPr>
      </w:pPr>
      <w:r w:rsidRPr="00B96880">
        <w:rPr>
          <w:rFonts w:ascii="Times New Roman" w:hAnsi="Times New Roman" w:cs="Times New Roman"/>
          <w:b/>
          <w:sz w:val="24"/>
          <w:szCs w:val="24"/>
        </w:rPr>
        <w:t>Job Readiness and Job Training</w:t>
      </w:r>
    </w:p>
    <w:p w14:paraId="5F879461" w14:textId="77777777" w:rsidR="007B4170" w:rsidRDefault="007B4170" w:rsidP="00EE5437">
      <w:pPr>
        <w:pStyle w:val="ListParagraph"/>
        <w:spacing w:after="0" w:line="240" w:lineRule="auto"/>
        <w:ind w:left="1440"/>
        <w:rPr>
          <w:rFonts w:ascii="Times New Roman" w:hAnsi="Times New Roman" w:cs="Times New Roman"/>
          <w:sz w:val="24"/>
          <w:szCs w:val="24"/>
        </w:rPr>
      </w:pPr>
      <w:r w:rsidRPr="00190DD2">
        <w:rPr>
          <w:rFonts w:ascii="Times New Roman" w:hAnsi="Times New Roman" w:cs="Times New Roman"/>
          <w:sz w:val="24"/>
          <w:szCs w:val="24"/>
        </w:rPr>
        <w:t>Helping survivors get or maintain training and meaningful employment; i.e. resume writing, developing interviewing skills and/or provide job training to gain meaningful employment.</w:t>
      </w:r>
    </w:p>
    <w:p w14:paraId="6F544426" w14:textId="77777777" w:rsidR="00EE5437" w:rsidRPr="00567494" w:rsidRDefault="00EE5437" w:rsidP="00567494">
      <w:pPr>
        <w:spacing w:after="0" w:line="240" w:lineRule="auto"/>
        <w:rPr>
          <w:rFonts w:ascii="Times New Roman" w:hAnsi="Times New Roman" w:cs="Times New Roman"/>
          <w:sz w:val="24"/>
          <w:szCs w:val="24"/>
        </w:rPr>
      </w:pPr>
    </w:p>
    <w:p w14:paraId="0EC749C3" w14:textId="77777777" w:rsidR="00500808" w:rsidRDefault="0066117B" w:rsidP="00EE5437">
      <w:pPr>
        <w:pStyle w:val="ListParagraph"/>
        <w:numPr>
          <w:ilvl w:val="0"/>
          <w:numId w:val="2"/>
        </w:numPr>
        <w:spacing w:after="0" w:line="240" w:lineRule="auto"/>
        <w:rPr>
          <w:rFonts w:ascii="Times New Roman" w:hAnsi="Times New Roman" w:cs="Times New Roman"/>
          <w:b/>
          <w:sz w:val="24"/>
          <w:szCs w:val="24"/>
        </w:rPr>
      </w:pPr>
      <w:r w:rsidRPr="00B96880">
        <w:rPr>
          <w:rFonts w:ascii="Times New Roman" w:hAnsi="Times New Roman" w:cs="Times New Roman"/>
          <w:b/>
          <w:sz w:val="24"/>
          <w:szCs w:val="24"/>
        </w:rPr>
        <w:t>Matched Savings Program</w:t>
      </w:r>
    </w:p>
    <w:p w14:paraId="0E657D4F" w14:textId="77777777" w:rsidR="00190DD2" w:rsidRDefault="00190DD2" w:rsidP="00EE5437">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Helping survivors establish WCADVSA Matched Saving Accounts and/or assisting survivors in utilizing WCADVSA Matched Savings Accounts for asset-building.</w:t>
      </w:r>
    </w:p>
    <w:p w14:paraId="6684ED67" w14:textId="77777777" w:rsidR="00567494" w:rsidRPr="00567494" w:rsidRDefault="00567494" w:rsidP="00567494">
      <w:pPr>
        <w:spacing w:after="0" w:line="240" w:lineRule="auto"/>
        <w:rPr>
          <w:rFonts w:ascii="Times New Roman" w:hAnsi="Times New Roman" w:cs="Times New Roman"/>
          <w:sz w:val="24"/>
          <w:szCs w:val="24"/>
        </w:rPr>
      </w:pPr>
    </w:p>
    <w:p w14:paraId="149480FB" w14:textId="77777777" w:rsidR="008F6F7A" w:rsidRDefault="008F6F7A" w:rsidP="00567494">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Micro-Loans</w:t>
      </w:r>
    </w:p>
    <w:p w14:paraId="2024DAA1" w14:textId="77777777" w:rsidR="008F6F7A" w:rsidRDefault="008F6F7A" w:rsidP="008F6F7A">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Providing small loans at low or no interest with flexible and survivor-informed repayment rules and options. Loans may be used to improve or establish credit. May include how re-payment funds will be used to build program sustainability. </w:t>
      </w:r>
    </w:p>
    <w:p w14:paraId="40E403DE" w14:textId="77777777" w:rsidR="008F6F7A" w:rsidRPr="008F6F7A" w:rsidRDefault="008F6F7A" w:rsidP="008F6F7A">
      <w:pPr>
        <w:spacing w:after="0" w:line="240" w:lineRule="auto"/>
        <w:ind w:left="1440"/>
        <w:rPr>
          <w:rFonts w:ascii="Times New Roman" w:hAnsi="Times New Roman" w:cs="Times New Roman"/>
          <w:sz w:val="24"/>
          <w:szCs w:val="24"/>
        </w:rPr>
      </w:pPr>
    </w:p>
    <w:p w14:paraId="06752A07" w14:textId="77777777" w:rsidR="00567494" w:rsidRDefault="00567494" w:rsidP="00567494">
      <w:pPr>
        <w:pStyle w:val="ListParagraph"/>
        <w:numPr>
          <w:ilvl w:val="0"/>
          <w:numId w:val="2"/>
        </w:numPr>
        <w:spacing w:after="0" w:line="240" w:lineRule="auto"/>
        <w:rPr>
          <w:rFonts w:ascii="Times New Roman" w:hAnsi="Times New Roman" w:cs="Times New Roman"/>
          <w:b/>
          <w:sz w:val="24"/>
          <w:szCs w:val="24"/>
        </w:rPr>
      </w:pPr>
      <w:r w:rsidRPr="00B96880">
        <w:rPr>
          <w:rFonts w:ascii="Times New Roman" w:hAnsi="Times New Roman" w:cs="Times New Roman"/>
          <w:b/>
          <w:sz w:val="24"/>
          <w:szCs w:val="24"/>
        </w:rPr>
        <w:t>Credit Building and Repair</w:t>
      </w:r>
    </w:p>
    <w:p w14:paraId="57DA01DE" w14:textId="77777777" w:rsidR="008F6F7A" w:rsidRDefault="008F6F7A" w:rsidP="008F6F7A">
      <w:pPr>
        <w:spacing w:after="0" w:line="240" w:lineRule="auto"/>
        <w:ind w:left="1440"/>
        <w:rPr>
          <w:rFonts w:ascii="Times New Roman" w:hAnsi="Times New Roman" w:cs="Times New Roman"/>
          <w:sz w:val="24"/>
          <w:szCs w:val="24"/>
        </w:rPr>
      </w:pPr>
      <w:r w:rsidRPr="008F6F7A">
        <w:rPr>
          <w:rFonts w:ascii="Times New Roman" w:hAnsi="Times New Roman" w:cs="Times New Roman"/>
          <w:sz w:val="24"/>
          <w:szCs w:val="24"/>
        </w:rPr>
        <w:t xml:space="preserve">Assisting survivors in pulling and understanding their credit score and creating a plan for improvement. May include establishing new lines of credit as part of a long-term plan for credit-repair. </w:t>
      </w:r>
    </w:p>
    <w:p w14:paraId="61868BBF" w14:textId="77777777" w:rsidR="008F6F7A" w:rsidRPr="008F6F7A" w:rsidRDefault="008F6F7A" w:rsidP="008F6F7A">
      <w:pPr>
        <w:spacing w:after="0" w:line="240" w:lineRule="auto"/>
        <w:ind w:left="1440"/>
        <w:rPr>
          <w:rFonts w:ascii="Times New Roman" w:hAnsi="Times New Roman" w:cs="Times New Roman"/>
          <w:sz w:val="24"/>
          <w:szCs w:val="24"/>
        </w:rPr>
      </w:pPr>
    </w:p>
    <w:p w14:paraId="01AC0006" w14:textId="77777777" w:rsidR="008F6F7A" w:rsidRDefault="008F6F7A" w:rsidP="00567494">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Micro-Enterprise</w:t>
      </w:r>
    </w:p>
    <w:p w14:paraId="3E898D4B" w14:textId="77777777" w:rsidR="008F6F7A" w:rsidRPr="008F6F7A" w:rsidRDefault="008F6F7A" w:rsidP="008F6F7A">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Assisting survivors in establishing a small business through micro-enterprise.</w:t>
      </w:r>
    </w:p>
    <w:p w14:paraId="3DFE490B" w14:textId="77777777" w:rsidR="00917542" w:rsidRDefault="00917542" w:rsidP="00EE5437">
      <w:pPr>
        <w:spacing w:after="0" w:line="240" w:lineRule="auto"/>
        <w:rPr>
          <w:rFonts w:ascii="Times New Roman" w:hAnsi="Times New Roman" w:cs="Times New Roman"/>
          <w:sz w:val="24"/>
          <w:szCs w:val="24"/>
        </w:rPr>
      </w:pPr>
    </w:p>
    <w:p w14:paraId="5F4510D2" w14:textId="77777777" w:rsidR="00B96880" w:rsidRDefault="00B96880" w:rsidP="00EE5437">
      <w:pPr>
        <w:spacing w:after="0" w:line="240" w:lineRule="auto"/>
        <w:rPr>
          <w:rFonts w:ascii="Times New Roman" w:hAnsi="Times New Roman" w:cs="Times New Roman"/>
          <w:sz w:val="24"/>
          <w:szCs w:val="24"/>
        </w:rPr>
      </w:pPr>
      <w:r>
        <w:rPr>
          <w:rFonts w:ascii="Times New Roman" w:hAnsi="Times New Roman" w:cs="Times New Roman"/>
          <w:sz w:val="24"/>
          <w:szCs w:val="24"/>
        </w:rPr>
        <w:t>While you may not provide the above services directly, you may partner with a community organization that does</w:t>
      </w:r>
      <w:r w:rsidR="00EE5437">
        <w:rPr>
          <w:rFonts w:ascii="Times New Roman" w:hAnsi="Times New Roman" w:cs="Times New Roman"/>
          <w:sz w:val="24"/>
          <w:szCs w:val="24"/>
        </w:rPr>
        <w:t xml:space="preserve"> (i.e. CLIMB Wyoming, Workforce Services, community colleges, Wyoming Women’s Business Center, non-profit credit counselors and financial coaches, local financial institutions, insurance agents, etc.)</w:t>
      </w:r>
      <w:r>
        <w:rPr>
          <w:rFonts w:ascii="Times New Roman" w:hAnsi="Times New Roman" w:cs="Times New Roman"/>
          <w:sz w:val="24"/>
          <w:szCs w:val="24"/>
        </w:rPr>
        <w:t xml:space="preserve">. The Allstate Foundation encourages these partnerships, </w:t>
      </w:r>
      <w:r>
        <w:rPr>
          <w:rFonts w:ascii="Times New Roman" w:hAnsi="Times New Roman" w:cs="Times New Roman"/>
          <w:sz w:val="24"/>
          <w:szCs w:val="24"/>
        </w:rPr>
        <w:lastRenderedPageBreak/>
        <w:t xml:space="preserve">collaborations and opportunities to cross-train across different sectors to reach survivors in new ways. </w:t>
      </w:r>
    </w:p>
    <w:p w14:paraId="77A342B8" w14:textId="77777777" w:rsidR="00EE5437" w:rsidRPr="0066117B" w:rsidRDefault="00EE5437" w:rsidP="00EE5437">
      <w:pPr>
        <w:spacing w:after="0" w:line="240" w:lineRule="auto"/>
        <w:rPr>
          <w:rFonts w:ascii="Times New Roman" w:hAnsi="Times New Roman" w:cs="Times New Roman"/>
          <w:sz w:val="24"/>
          <w:szCs w:val="24"/>
        </w:rPr>
      </w:pPr>
    </w:p>
    <w:p w14:paraId="4D438567" w14:textId="77777777" w:rsidR="00D23C77" w:rsidRDefault="00D23C77" w:rsidP="00EE543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Award Amounts</w:t>
      </w:r>
    </w:p>
    <w:p w14:paraId="3261A44C" w14:textId="77777777" w:rsidR="00EE5437" w:rsidRDefault="00EE5437" w:rsidP="00EE5437">
      <w:pPr>
        <w:spacing w:after="0" w:line="240" w:lineRule="auto"/>
        <w:rPr>
          <w:rFonts w:ascii="Times New Roman" w:hAnsi="Times New Roman" w:cs="Times New Roman"/>
          <w:sz w:val="24"/>
          <w:szCs w:val="24"/>
        </w:rPr>
      </w:pPr>
    </w:p>
    <w:p w14:paraId="66E8D651" w14:textId="77777777" w:rsidR="00D23C77" w:rsidRDefault="00402ECE" w:rsidP="00EE5437">
      <w:pPr>
        <w:spacing w:after="0" w:line="240" w:lineRule="auto"/>
        <w:rPr>
          <w:rFonts w:ascii="Times New Roman" w:hAnsi="Times New Roman" w:cs="Times New Roman"/>
          <w:sz w:val="24"/>
          <w:szCs w:val="24"/>
        </w:rPr>
      </w:pPr>
      <w:r w:rsidRPr="00EE5437">
        <w:rPr>
          <w:rFonts w:ascii="Times New Roman" w:hAnsi="Times New Roman" w:cs="Times New Roman"/>
          <w:sz w:val="24"/>
          <w:szCs w:val="24"/>
        </w:rPr>
        <w:t>Applicant</w:t>
      </w:r>
      <w:r w:rsidR="008F6F7A">
        <w:rPr>
          <w:rFonts w:ascii="Times New Roman" w:hAnsi="Times New Roman" w:cs="Times New Roman"/>
          <w:sz w:val="24"/>
          <w:szCs w:val="24"/>
        </w:rPr>
        <w:t>s may submit proposals up to $12</w:t>
      </w:r>
      <w:r w:rsidRPr="00EE5437">
        <w:rPr>
          <w:rFonts w:ascii="Times New Roman" w:hAnsi="Times New Roman" w:cs="Times New Roman"/>
          <w:sz w:val="24"/>
          <w:szCs w:val="24"/>
        </w:rPr>
        <w:t>,000</w:t>
      </w:r>
      <w:r w:rsidR="00653E57">
        <w:rPr>
          <w:rFonts w:ascii="Times New Roman" w:hAnsi="Times New Roman" w:cs="Times New Roman"/>
          <w:sz w:val="24"/>
          <w:szCs w:val="24"/>
        </w:rPr>
        <w:t xml:space="preserve"> and should consider partnerships, collaborations, and opportunities to cross-train across different sectors to reach survivors in new ways</w:t>
      </w:r>
      <w:r w:rsidRPr="00EE5437">
        <w:rPr>
          <w:rFonts w:ascii="Times New Roman" w:hAnsi="Times New Roman" w:cs="Times New Roman"/>
          <w:sz w:val="24"/>
          <w:szCs w:val="24"/>
        </w:rPr>
        <w:t>.</w:t>
      </w:r>
      <w:r w:rsidR="00EE5437">
        <w:rPr>
          <w:rFonts w:ascii="Times New Roman" w:hAnsi="Times New Roman" w:cs="Times New Roman"/>
          <w:sz w:val="24"/>
          <w:szCs w:val="24"/>
        </w:rPr>
        <w:t xml:space="preserve"> If the project need is greater, please consult with </w:t>
      </w:r>
      <w:hyperlink r:id="rId8" w:history="1">
        <w:r w:rsidR="00EE5437" w:rsidRPr="00EE5437">
          <w:rPr>
            <w:rStyle w:val="Hyperlink"/>
            <w:rFonts w:ascii="Times New Roman" w:hAnsi="Times New Roman" w:cs="Times New Roman"/>
            <w:sz w:val="24"/>
            <w:szCs w:val="24"/>
          </w:rPr>
          <w:t>Trish Worley</w:t>
        </w:r>
      </w:hyperlink>
      <w:r w:rsidR="00EE5437">
        <w:rPr>
          <w:rFonts w:ascii="Times New Roman" w:hAnsi="Times New Roman" w:cs="Times New Roman"/>
          <w:sz w:val="24"/>
          <w:szCs w:val="24"/>
        </w:rPr>
        <w:t>.</w:t>
      </w:r>
      <w:r>
        <w:rPr>
          <w:rFonts w:ascii="Times New Roman" w:hAnsi="Times New Roman" w:cs="Times New Roman"/>
          <w:sz w:val="24"/>
          <w:szCs w:val="24"/>
        </w:rPr>
        <w:t xml:space="preserve"> </w:t>
      </w:r>
      <w:r w:rsidR="00D23C77">
        <w:rPr>
          <w:rFonts w:ascii="Times New Roman" w:hAnsi="Times New Roman" w:cs="Times New Roman"/>
          <w:sz w:val="24"/>
          <w:szCs w:val="24"/>
        </w:rPr>
        <w:t>This is a competitive grant program with no guarantee that funding will continue in the future.</w:t>
      </w:r>
      <w:r>
        <w:rPr>
          <w:rFonts w:ascii="Times New Roman" w:hAnsi="Times New Roman" w:cs="Times New Roman"/>
          <w:sz w:val="24"/>
          <w:szCs w:val="24"/>
        </w:rPr>
        <w:t xml:space="preserve"> Priority will be given to applicants who demonstrate the greatest ability to train the most advocates, serve the most survivors and implement activities that addr</w:t>
      </w:r>
      <w:r w:rsidR="00653E57">
        <w:rPr>
          <w:rFonts w:ascii="Times New Roman" w:hAnsi="Times New Roman" w:cs="Times New Roman"/>
          <w:sz w:val="24"/>
          <w:szCs w:val="24"/>
        </w:rPr>
        <w:t>ess more than one purpose area.</w:t>
      </w:r>
    </w:p>
    <w:p w14:paraId="0D72D20C" w14:textId="77777777" w:rsidR="00EE5437" w:rsidRDefault="00EE5437" w:rsidP="00EE5437">
      <w:pPr>
        <w:spacing w:after="0" w:line="240" w:lineRule="auto"/>
        <w:rPr>
          <w:rFonts w:ascii="Times New Roman" w:hAnsi="Times New Roman" w:cs="Times New Roman"/>
          <w:sz w:val="24"/>
          <w:szCs w:val="24"/>
        </w:rPr>
      </w:pPr>
    </w:p>
    <w:p w14:paraId="08F0CA10" w14:textId="77777777" w:rsidR="00EE5437" w:rsidRDefault="00EE5437" w:rsidP="00EE5437">
      <w:pPr>
        <w:spacing w:after="0" w:line="240" w:lineRule="auto"/>
        <w:rPr>
          <w:rFonts w:ascii="Times New Roman" w:hAnsi="Times New Roman" w:cs="Times New Roman"/>
          <w:sz w:val="24"/>
          <w:szCs w:val="24"/>
        </w:rPr>
      </w:pPr>
      <w:r>
        <w:rPr>
          <w:rFonts w:ascii="Times New Roman" w:hAnsi="Times New Roman" w:cs="Times New Roman"/>
          <w:sz w:val="24"/>
          <w:szCs w:val="24"/>
        </w:rPr>
        <w:t>Sub-grant awards will be distributed on a monthly reimbursement schedule through Coalition Manager in accordance with WCADVSA guidelines.</w:t>
      </w:r>
    </w:p>
    <w:p w14:paraId="18848807" w14:textId="77777777" w:rsidR="008F6F7A" w:rsidRDefault="008F6F7A" w:rsidP="00EE5437">
      <w:pPr>
        <w:spacing w:after="0" w:line="240" w:lineRule="auto"/>
        <w:rPr>
          <w:rFonts w:ascii="Times New Roman" w:hAnsi="Times New Roman" w:cs="Times New Roman"/>
          <w:b/>
          <w:sz w:val="24"/>
          <w:szCs w:val="24"/>
          <w:u w:val="single"/>
        </w:rPr>
      </w:pPr>
    </w:p>
    <w:p w14:paraId="2F634192" w14:textId="77777777" w:rsidR="00C630F4" w:rsidRDefault="00C630F4" w:rsidP="00EE5437">
      <w:pPr>
        <w:spacing w:after="0" w:line="240" w:lineRule="auto"/>
        <w:rPr>
          <w:rFonts w:ascii="Times New Roman" w:hAnsi="Times New Roman" w:cs="Times New Roman"/>
          <w:b/>
          <w:sz w:val="24"/>
          <w:szCs w:val="24"/>
          <w:u w:val="single"/>
        </w:rPr>
      </w:pPr>
    </w:p>
    <w:p w14:paraId="0DD74D64" w14:textId="77777777" w:rsidR="002F173D" w:rsidRDefault="002F173D" w:rsidP="00EE5437">
      <w:pPr>
        <w:spacing w:after="0" w:line="240" w:lineRule="auto"/>
        <w:rPr>
          <w:rFonts w:ascii="Times New Roman" w:hAnsi="Times New Roman" w:cs="Times New Roman"/>
          <w:sz w:val="24"/>
          <w:szCs w:val="24"/>
          <w:u w:val="single"/>
        </w:rPr>
      </w:pPr>
      <w:r>
        <w:rPr>
          <w:rFonts w:ascii="Times New Roman" w:hAnsi="Times New Roman" w:cs="Times New Roman"/>
          <w:b/>
          <w:sz w:val="24"/>
          <w:szCs w:val="24"/>
          <w:u w:val="single"/>
        </w:rPr>
        <w:t>Budget and Allocations</w:t>
      </w:r>
    </w:p>
    <w:p w14:paraId="17C0B685" w14:textId="48DC999E" w:rsidR="002F173D" w:rsidRPr="00841F95" w:rsidRDefault="00841F95" w:rsidP="00EE54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budget is required as part of the application. The budget must </w:t>
      </w:r>
      <w:r w:rsidR="00CC5108">
        <w:rPr>
          <w:rFonts w:ascii="Times New Roman" w:hAnsi="Times New Roman" w:cs="Times New Roman"/>
          <w:sz w:val="24"/>
          <w:szCs w:val="24"/>
        </w:rPr>
        <w:t>include computations for all project-related costs and</w:t>
      </w:r>
      <w:r w:rsidR="00917542">
        <w:rPr>
          <w:rFonts w:ascii="Times New Roman" w:hAnsi="Times New Roman" w:cs="Times New Roman"/>
          <w:sz w:val="24"/>
          <w:szCs w:val="24"/>
        </w:rPr>
        <w:t xml:space="preserve"> a description of each line item. T</w:t>
      </w:r>
      <w:r w:rsidR="00CC5108">
        <w:rPr>
          <w:rFonts w:ascii="Times New Roman" w:hAnsi="Times New Roman" w:cs="Times New Roman"/>
          <w:sz w:val="24"/>
          <w:szCs w:val="24"/>
        </w:rPr>
        <w:t xml:space="preserve">here must be a direct link between the proposed activities and the budget line items. The budget should only include activities, products, and resources necessary for the implementation of the financial empowerment project. </w:t>
      </w:r>
      <w:r>
        <w:rPr>
          <w:rFonts w:ascii="Times New Roman" w:hAnsi="Times New Roman" w:cs="Times New Roman"/>
          <w:sz w:val="24"/>
          <w:szCs w:val="24"/>
        </w:rPr>
        <w:t xml:space="preserve"> </w:t>
      </w:r>
    </w:p>
    <w:p w14:paraId="5726C0D7" w14:textId="77777777" w:rsidR="002F173D" w:rsidRPr="002F173D" w:rsidRDefault="002F173D" w:rsidP="00EE5437">
      <w:pPr>
        <w:spacing w:after="0" w:line="240" w:lineRule="auto"/>
        <w:rPr>
          <w:rFonts w:ascii="Times New Roman" w:hAnsi="Times New Roman" w:cs="Times New Roman"/>
          <w:sz w:val="24"/>
          <w:szCs w:val="24"/>
          <w:u w:val="single"/>
        </w:rPr>
      </w:pPr>
    </w:p>
    <w:p w14:paraId="04C0DE9C" w14:textId="77777777" w:rsidR="00402ECE" w:rsidRDefault="00402ECE" w:rsidP="00EE5437">
      <w:pPr>
        <w:spacing w:after="0" w:line="240" w:lineRule="auto"/>
        <w:rPr>
          <w:rFonts w:ascii="Times New Roman" w:hAnsi="Times New Roman" w:cs="Times New Roman"/>
          <w:b/>
          <w:sz w:val="24"/>
          <w:szCs w:val="24"/>
          <w:u w:val="single"/>
        </w:rPr>
      </w:pPr>
      <w:r w:rsidRPr="00EE5437">
        <w:rPr>
          <w:rFonts w:ascii="Times New Roman" w:hAnsi="Times New Roman" w:cs="Times New Roman"/>
          <w:b/>
          <w:sz w:val="24"/>
          <w:szCs w:val="24"/>
          <w:u w:val="single"/>
        </w:rPr>
        <w:t>Allowable Costs</w:t>
      </w:r>
    </w:p>
    <w:p w14:paraId="7628CCBA" w14:textId="77777777" w:rsidR="00EE5437" w:rsidRDefault="00EE5437" w:rsidP="00EE5437">
      <w:pPr>
        <w:spacing w:after="0" w:line="240" w:lineRule="auto"/>
        <w:rPr>
          <w:rFonts w:ascii="Times New Roman" w:hAnsi="Times New Roman" w:cs="Times New Roman"/>
          <w:b/>
          <w:sz w:val="24"/>
          <w:szCs w:val="24"/>
          <w:u w:val="single"/>
        </w:rPr>
      </w:pPr>
    </w:p>
    <w:p w14:paraId="1642F568" w14:textId="77777777" w:rsidR="00EE5437" w:rsidRDefault="009428AC" w:rsidP="00EE5437">
      <w:pPr>
        <w:spacing w:after="0" w:line="240" w:lineRule="auto"/>
        <w:rPr>
          <w:rFonts w:ascii="Times New Roman" w:hAnsi="Times New Roman" w:cs="Times New Roman"/>
          <w:sz w:val="24"/>
          <w:szCs w:val="24"/>
        </w:rPr>
      </w:pPr>
      <w:r>
        <w:rPr>
          <w:rFonts w:ascii="Times New Roman" w:hAnsi="Times New Roman" w:cs="Times New Roman"/>
          <w:sz w:val="24"/>
          <w:szCs w:val="24"/>
        </w:rPr>
        <w:t>The Allstate Foundation and WCADV</w:t>
      </w:r>
      <w:r w:rsidR="00EE5437">
        <w:rPr>
          <w:rFonts w:ascii="Times New Roman" w:hAnsi="Times New Roman" w:cs="Times New Roman"/>
          <w:sz w:val="24"/>
          <w:szCs w:val="24"/>
        </w:rPr>
        <w:t>S</w:t>
      </w:r>
      <w:r>
        <w:rPr>
          <w:rFonts w:ascii="Times New Roman" w:hAnsi="Times New Roman" w:cs="Times New Roman"/>
          <w:sz w:val="24"/>
          <w:szCs w:val="24"/>
        </w:rPr>
        <w:t>A understand that some services require more depth of staff time and resources than others. The Allstate Grant Program supports both broad, far-reaching services such as Moving Ahead Curriculum training during support-groups to one-on-one,</w:t>
      </w:r>
      <w:r w:rsidR="00EE5437">
        <w:rPr>
          <w:rFonts w:ascii="Times New Roman" w:hAnsi="Times New Roman" w:cs="Times New Roman"/>
          <w:sz w:val="24"/>
          <w:szCs w:val="24"/>
        </w:rPr>
        <w:t xml:space="preserve"> to</w:t>
      </w:r>
      <w:r>
        <w:rPr>
          <w:rFonts w:ascii="Times New Roman" w:hAnsi="Times New Roman" w:cs="Times New Roman"/>
          <w:sz w:val="24"/>
          <w:szCs w:val="24"/>
        </w:rPr>
        <w:t xml:space="preserve"> long term credit building activities. We recognize that survivors are best served when their individual needs are being met.</w:t>
      </w:r>
    </w:p>
    <w:p w14:paraId="0F364C6B" w14:textId="77777777" w:rsidR="00EB25E4" w:rsidRDefault="00EB25E4" w:rsidP="00EB25E4">
      <w:pPr>
        <w:tabs>
          <w:tab w:val="left" w:pos="2340"/>
        </w:tabs>
        <w:spacing w:after="0"/>
        <w:rPr>
          <w:rFonts w:ascii="Times New Roman" w:hAnsi="Times New Roman" w:cs="Times New Roman"/>
          <w:sz w:val="24"/>
          <w:szCs w:val="24"/>
        </w:rPr>
      </w:pPr>
    </w:p>
    <w:p w14:paraId="01236A6B" w14:textId="02659CA0" w:rsidR="00EB25E4" w:rsidRDefault="00EB25E4" w:rsidP="00EB25E4">
      <w:pPr>
        <w:tabs>
          <w:tab w:val="left" w:pos="2340"/>
        </w:tabs>
        <w:spacing w:after="0"/>
        <w:rPr>
          <w:rFonts w:ascii="Times New Roman" w:eastAsia="Calibri" w:hAnsi="Times New Roman" w:cs="Times New Roman"/>
          <w:sz w:val="24"/>
          <w:szCs w:val="24"/>
        </w:rPr>
      </w:pPr>
      <w:r>
        <w:rPr>
          <w:rFonts w:ascii="Times New Roman" w:hAnsi="Times New Roman" w:cs="Times New Roman"/>
          <w:sz w:val="24"/>
          <w:szCs w:val="24"/>
        </w:rPr>
        <w:t>The following categories are for consideration of allowable costs in your</w:t>
      </w:r>
      <w:r>
        <w:rPr>
          <w:rFonts w:ascii="Times New Roman" w:eastAsia="Calibri" w:hAnsi="Times New Roman" w:cs="Times New Roman"/>
          <w:sz w:val="24"/>
          <w:szCs w:val="24"/>
        </w:rPr>
        <w:t xml:space="preserve"> draft budget</w:t>
      </w:r>
    </w:p>
    <w:p w14:paraId="46B6470A" w14:textId="77777777" w:rsidR="00EB25E4" w:rsidRPr="00FC1BD7" w:rsidRDefault="00EB25E4" w:rsidP="00EB25E4">
      <w:pPr>
        <w:pStyle w:val="ListParagraph"/>
        <w:numPr>
          <w:ilvl w:val="0"/>
          <w:numId w:val="7"/>
        </w:numPr>
        <w:tabs>
          <w:tab w:val="left" w:pos="2340"/>
        </w:tabs>
        <w:rPr>
          <w:rFonts w:ascii="Times New Roman" w:hAnsi="Times New Roman" w:cs="Times New Roman"/>
          <w:sz w:val="24"/>
          <w:szCs w:val="24"/>
        </w:rPr>
      </w:pPr>
      <w:r w:rsidRPr="00E30BEF">
        <w:rPr>
          <w:rFonts w:ascii="Times New Roman" w:eastAsia="Calibri" w:hAnsi="Times New Roman" w:cs="Times New Roman"/>
          <w:sz w:val="24"/>
          <w:szCs w:val="24"/>
          <w:u w:val="single"/>
        </w:rPr>
        <w:t>Personnel:</w:t>
      </w:r>
      <w:r>
        <w:rPr>
          <w:rFonts w:ascii="Times New Roman" w:eastAsia="Calibri" w:hAnsi="Times New Roman" w:cs="Times New Roman"/>
          <w:sz w:val="24"/>
          <w:szCs w:val="24"/>
        </w:rPr>
        <w:t xml:space="preserve">  Staff time for staff working directly on this grant project; it cannot exceed more than 50 percent of that employee’s salary.</w:t>
      </w:r>
    </w:p>
    <w:p w14:paraId="59D01F01" w14:textId="6AA24812" w:rsidR="00EB25E4" w:rsidRPr="00FC1BD7" w:rsidRDefault="00EB25E4" w:rsidP="00EB25E4">
      <w:pPr>
        <w:pStyle w:val="ListParagraph"/>
        <w:numPr>
          <w:ilvl w:val="0"/>
          <w:numId w:val="7"/>
        </w:numPr>
        <w:tabs>
          <w:tab w:val="left" w:pos="2340"/>
        </w:tabs>
        <w:rPr>
          <w:rFonts w:ascii="Times New Roman" w:hAnsi="Times New Roman" w:cs="Times New Roman"/>
          <w:sz w:val="24"/>
          <w:szCs w:val="24"/>
        </w:rPr>
      </w:pPr>
      <w:r w:rsidRPr="00E30BEF">
        <w:rPr>
          <w:rFonts w:ascii="Times New Roman" w:eastAsia="Calibri" w:hAnsi="Times New Roman" w:cs="Times New Roman"/>
          <w:sz w:val="24"/>
          <w:szCs w:val="24"/>
          <w:u w:val="single"/>
        </w:rPr>
        <w:t>Travel and Training:</w:t>
      </w:r>
      <w:r>
        <w:rPr>
          <w:rFonts w:ascii="Times New Roman" w:eastAsia="Calibri" w:hAnsi="Times New Roman" w:cs="Times New Roman"/>
          <w:sz w:val="24"/>
          <w:szCs w:val="24"/>
        </w:rPr>
        <w:t xml:space="preserve">  Expenses related to providing training to survivors and/or community partners</w:t>
      </w:r>
      <w:r>
        <w:rPr>
          <w:rFonts w:ascii="Times New Roman" w:eastAsia="Calibri" w:hAnsi="Times New Roman" w:cs="Times New Roman"/>
          <w:sz w:val="24"/>
          <w:szCs w:val="24"/>
        </w:rPr>
        <w:t xml:space="preserve"> (not for staff to attend</w:t>
      </w:r>
      <w:bookmarkStart w:id="1" w:name="_GoBack"/>
      <w:bookmarkEnd w:id="1"/>
      <w:r>
        <w:rPr>
          <w:rFonts w:ascii="Times New Roman" w:eastAsia="Calibri" w:hAnsi="Times New Roman" w:cs="Times New Roman"/>
          <w:sz w:val="24"/>
          <w:szCs w:val="24"/>
        </w:rPr>
        <w:t xml:space="preserve"> training)</w:t>
      </w:r>
      <w:r>
        <w:rPr>
          <w:rFonts w:ascii="Times New Roman" w:eastAsia="Calibri" w:hAnsi="Times New Roman" w:cs="Times New Roman"/>
          <w:sz w:val="24"/>
          <w:szCs w:val="24"/>
        </w:rPr>
        <w:t>.</w:t>
      </w:r>
    </w:p>
    <w:p w14:paraId="20423C89" w14:textId="77777777" w:rsidR="00EB25E4" w:rsidRPr="00FC1BD7" w:rsidRDefault="00EB25E4" w:rsidP="00EB25E4">
      <w:pPr>
        <w:pStyle w:val="ListParagraph"/>
        <w:numPr>
          <w:ilvl w:val="0"/>
          <w:numId w:val="7"/>
        </w:numPr>
        <w:tabs>
          <w:tab w:val="left" w:pos="2340"/>
        </w:tabs>
        <w:rPr>
          <w:rFonts w:ascii="Times New Roman" w:hAnsi="Times New Roman" w:cs="Times New Roman"/>
          <w:sz w:val="24"/>
          <w:szCs w:val="24"/>
        </w:rPr>
      </w:pPr>
      <w:r w:rsidRPr="00E30BEF">
        <w:rPr>
          <w:rFonts w:ascii="Times New Roman" w:eastAsia="Calibri" w:hAnsi="Times New Roman" w:cs="Times New Roman"/>
          <w:sz w:val="24"/>
          <w:szCs w:val="24"/>
          <w:u w:val="single"/>
        </w:rPr>
        <w:t>Supplies:</w:t>
      </w:r>
      <w:r>
        <w:rPr>
          <w:rFonts w:ascii="Times New Roman" w:eastAsia="Calibri" w:hAnsi="Times New Roman" w:cs="Times New Roman"/>
          <w:sz w:val="24"/>
          <w:szCs w:val="24"/>
        </w:rPr>
        <w:t xml:space="preserve">  For example, education and resource materials.</w:t>
      </w:r>
    </w:p>
    <w:p w14:paraId="28191F13" w14:textId="77777777" w:rsidR="00EB25E4" w:rsidRPr="00FC1BD7" w:rsidRDefault="00EB25E4" w:rsidP="00EB25E4">
      <w:pPr>
        <w:pStyle w:val="ListParagraph"/>
        <w:numPr>
          <w:ilvl w:val="0"/>
          <w:numId w:val="7"/>
        </w:numPr>
        <w:tabs>
          <w:tab w:val="left" w:pos="2340"/>
        </w:tabs>
        <w:rPr>
          <w:rFonts w:ascii="Times New Roman" w:hAnsi="Times New Roman" w:cs="Times New Roman"/>
          <w:sz w:val="24"/>
          <w:szCs w:val="24"/>
        </w:rPr>
      </w:pPr>
      <w:r w:rsidRPr="00E30BEF">
        <w:rPr>
          <w:rFonts w:ascii="Times New Roman" w:eastAsia="Calibri" w:hAnsi="Times New Roman" w:cs="Times New Roman"/>
          <w:sz w:val="24"/>
          <w:szCs w:val="24"/>
          <w:u w:val="single"/>
        </w:rPr>
        <w:t>Program Costs:</w:t>
      </w:r>
      <w:r>
        <w:rPr>
          <w:rFonts w:ascii="Times New Roman" w:eastAsia="Calibri" w:hAnsi="Times New Roman" w:cs="Times New Roman"/>
          <w:sz w:val="24"/>
          <w:szCs w:val="24"/>
        </w:rPr>
        <w:t xml:space="preserve">  Flexible funds that reduce or remove barriers to education, employment and job training barriers for survivors. Examples include incentives to attend Moving Ahead Curriculum sessions or other trainings </w:t>
      </w:r>
      <w:r w:rsidRPr="00FC1BD7">
        <w:rPr>
          <w:rFonts w:ascii="Times New Roman" w:eastAsia="Calibri" w:hAnsi="Times New Roman" w:cs="Times New Roman"/>
          <w:sz w:val="24"/>
          <w:szCs w:val="24"/>
        </w:rPr>
        <w:t>(e.</w:t>
      </w:r>
      <w:r>
        <w:rPr>
          <w:rFonts w:ascii="Times New Roman" w:eastAsia="Calibri" w:hAnsi="Times New Roman" w:cs="Times New Roman"/>
          <w:sz w:val="24"/>
          <w:szCs w:val="24"/>
        </w:rPr>
        <w:t>g.</w:t>
      </w:r>
      <w:r w:rsidRPr="00FC1BD7">
        <w:rPr>
          <w:rFonts w:ascii="Times New Roman" w:eastAsia="Calibri" w:hAnsi="Times New Roman" w:cs="Times New Roman"/>
          <w:sz w:val="24"/>
          <w:szCs w:val="24"/>
        </w:rPr>
        <w:t xml:space="preserve"> gas gift cards, childcare during Moving Ahead Curriculum sessions or other trainings, offering food at events, etc.)</w:t>
      </w:r>
      <w:r>
        <w:rPr>
          <w:rFonts w:ascii="Times New Roman" w:eastAsia="Calibri" w:hAnsi="Times New Roman" w:cs="Times New Roman"/>
          <w:sz w:val="24"/>
          <w:szCs w:val="24"/>
        </w:rPr>
        <w:t xml:space="preserve">; purchasing books to attend a class; </w:t>
      </w:r>
      <w:r w:rsidRPr="00FC1BD7">
        <w:rPr>
          <w:rFonts w:ascii="Times New Roman" w:eastAsia="Calibri" w:hAnsi="Times New Roman" w:cs="Times New Roman"/>
          <w:sz w:val="24"/>
          <w:szCs w:val="24"/>
        </w:rPr>
        <w:t>offering scholarships to help support survivor partici</w:t>
      </w:r>
      <w:r>
        <w:rPr>
          <w:rFonts w:ascii="Times New Roman" w:eastAsia="Calibri" w:hAnsi="Times New Roman" w:cs="Times New Roman"/>
          <w:sz w:val="24"/>
          <w:szCs w:val="24"/>
        </w:rPr>
        <w:t xml:space="preserve">pation in job training programs; etc. This would also include costs associated with credit building and repair, such as pulling credit reports. </w:t>
      </w:r>
    </w:p>
    <w:p w14:paraId="66C9E46E" w14:textId="77777777" w:rsidR="00EB25E4" w:rsidRPr="007E4CCA" w:rsidRDefault="00EB25E4" w:rsidP="00EB25E4">
      <w:pPr>
        <w:pStyle w:val="ListParagraph"/>
        <w:numPr>
          <w:ilvl w:val="0"/>
          <w:numId w:val="7"/>
        </w:numPr>
        <w:tabs>
          <w:tab w:val="left" w:pos="2340"/>
        </w:tabs>
        <w:spacing w:after="0"/>
        <w:rPr>
          <w:rFonts w:ascii="Times New Roman" w:hAnsi="Times New Roman" w:cs="Times New Roman"/>
          <w:sz w:val="24"/>
          <w:szCs w:val="24"/>
        </w:rPr>
      </w:pPr>
      <w:r w:rsidRPr="00E30BEF">
        <w:rPr>
          <w:rFonts w:ascii="Times New Roman" w:eastAsia="Calibri" w:hAnsi="Times New Roman" w:cs="Times New Roman"/>
          <w:sz w:val="24"/>
          <w:szCs w:val="24"/>
          <w:u w:val="single"/>
        </w:rPr>
        <w:t>Other:</w:t>
      </w:r>
      <w:r>
        <w:rPr>
          <w:rFonts w:ascii="Times New Roman" w:eastAsia="Calibri" w:hAnsi="Times New Roman" w:cs="Times New Roman"/>
          <w:sz w:val="24"/>
          <w:szCs w:val="24"/>
        </w:rPr>
        <w:t xml:space="preserve">  This may include sub-grantees sub-contracting with agencies that support asset-building activities, like job-training.</w:t>
      </w:r>
    </w:p>
    <w:p w14:paraId="6A4D4991" w14:textId="77777777" w:rsidR="00EB25E4" w:rsidRPr="007E4CCA" w:rsidRDefault="00EB25E4" w:rsidP="00EB25E4">
      <w:pPr>
        <w:tabs>
          <w:tab w:val="left" w:pos="2340"/>
        </w:tabs>
        <w:spacing w:after="0"/>
        <w:rPr>
          <w:rFonts w:ascii="Times New Roman" w:hAnsi="Times New Roman" w:cs="Times New Roman"/>
          <w:sz w:val="24"/>
          <w:szCs w:val="24"/>
        </w:rPr>
      </w:pPr>
      <w:r>
        <w:rPr>
          <w:rFonts w:ascii="Times New Roman" w:hAnsi="Times New Roman" w:cs="Times New Roman"/>
          <w:sz w:val="24"/>
          <w:szCs w:val="24"/>
        </w:rPr>
        <w:t>Flexible funding for emergency needs (groceries, paying a bill, rent, etc.) are not allowable.</w:t>
      </w:r>
    </w:p>
    <w:p w14:paraId="320C3850" w14:textId="77777777" w:rsidR="00EB25E4" w:rsidRDefault="00EB25E4" w:rsidP="00EB25E4">
      <w:pPr>
        <w:tabs>
          <w:tab w:val="left" w:pos="2340"/>
        </w:tabs>
        <w:spacing w:after="0"/>
        <w:rPr>
          <w:rFonts w:ascii="Times New Roman" w:hAnsi="Times New Roman" w:cs="Times New Roman"/>
          <w:i/>
          <w:sz w:val="24"/>
          <w:szCs w:val="24"/>
        </w:rPr>
      </w:pPr>
    </w:p>
    <w:p w14:paraId="19D9197A" w14:textId="77777777" w:rsidR="00EB25E4" w:rsidRDefault="00EB25E4" w:rsidP="00EB25E4">
      <w:pPr>
        <w:tabs>
          <w:tab w:val="left" w:pos="2340"/>
        </w:tabs>
        <w:rPr>
          <w:rFonts w:ascii="Times New Roman" w:hAnsi="Times New Roman" w:cs="Times New Roman"/>
          <w:sz w:val="24"/>
          <w:szCs w:val="24"/>
        </w:rPr>
      </w:pPr>
      <w:r>
        <w:rPr>
          <w:rFonts w:ascii="Times New Roman" w:hAnsi="Times New Roman" w:cs="Times New Roman"/>
          <w:i/>
          <w:sz w:val="24"/>
          <w:szCs w:val="24"/>
        </w:rPr>
        <w:lastRenderedPageBreak/>
        <w:t>Submitting Draft Budget.</w:t>
      </w:r>
      <w:r>
        <w:rPr>
          <w:rFonts w:ascii="Times New Roman" w:hAnsi="Times New Roman" w:cs="Times New Roman"/>
          <w:sz w:val="24"/>
          <w:szCs w:val="24"/>
        </w:rPr>
        <w:t xml:space="preserve"> If you are selected as a sub-grantee, technical assistance will be offered and provided for your programming activities and finalizing a budget. At this time, please provide expense estimates within the above categories (not all categories may be applicable to you), a description, and total for each line item. A budget template example is provided on the next page.</w:t>
      </w:r>
    </w:p>
    <w:p w14:paraId="2A970904" w14:textId="77777777" w:rsidR="003E0E8C" w:rsidRPr="009428AC" w:rsidRDefault="003E0E8C" w:rsidP="00EE5437">
      <w:pPr>
        <w:spacing w:after="0" w:line="240" w:lineRule="auto"/>
        <w:rPr>
          <w:rFonts w:ascii="Times New Roman" w:hAnsi="Times New Roman" w:cs="Times New Roman"/>
          <w:sz w:val="24"/>
          <w:szCs w:val="24"/>
        </w:rPr>
      </w:pPr>
    </w:p>
    <w:p w14:paraId="7F41A362" w14:textId="77777777" w:rsidR="00190DD2" w:rsidRDefault="000A5814" w:rsidP="00EE5437">
      <w:pPr>
        <w:spacing w:after="0" w:line="240" w:lineRule="auto"/>
        <w:rPr>
          <w:rFonts w:ascii="Times New Roman" w:hAnsi="Times New Roman" w:cs="Times New Roman"/>
          <w:b/>
          <w:sz w:val="24"/>
          <w:szCs w:val="24"/>
          <w:u w:val="single"/>
        </w:rPr>
      </w:pPr>
      <w:r w:rsidRPr="00EE5437">
        <w:rPr>
          <w:rFonts w:ascii="Times New Roman" w:hAnsi="Times New Roman" w:cs="Times New Roman"/>
          <w:b/>
          <w:sz w:val="24"/>
          <w:szCs w:val="24"/>
          <w:u w:val="single"/>
        </w:rPr>
        <w:t>Training and Resources</w:t>
      </w:r>
    </w:p>
    <w:p w14:paraId="1425EB01" w14:textId="77777777" w:rsidR="00EE5437" w:rsidRDefault="00EE5437" w:rsidP="00EE5437">
      <w:pPr>
        <w:spacing w:after="0" w:line="240" w:lineRule="auto"/>
        <w:rPr>
          <w:rFonts w:ascii="Times New Roman" w:hAnsi="Times New Roman" w:cs="Times New Roman"/>
          <w:b/>
          <w:sz w:val="24"/>
          <w:szCs w:val="24"/>
          <w:u w:val="single"/>
        </w:rPr>
      </w:pPr>
    </w:p>
    <w:p w14:paraId="0DB53758" w14:textId="77777777" w:rsidR="00EE5437" w:rsidRDefault="00EE5437" w:rsidP="00EE5437">
      <w:pPr>
        <w:spacing w:after="0" w:line="240" w:lineRule="auto"/>
        <w:rPr>
          <w:rFonts w:ascii="Times New Roman" w:hAnsi="Times New Roman" w:cs="Times New Roman"/>
          <w:sz w:val="24"/>
          <w:szCs w:val="24"/>
        </w:rPr>
      </w:pPr>
      <w:r>
        <w:rPr>
          <w:rFonts w:ascii="Times New Roman" w:hAnsi="Times New Roman" w:cs="Times New Roman"/>
          <w:sz w:val="24"/>
          <w:szCs w:val="24"/>
        </w:rPr>
        <w:t>To advance success of programming associated with the Moving Ahead grants, the WCADVSA and with support from the Allstate Foundation provides training and resources:</w:t>
      </w:r>
    </w:p>
    <w:p w14:paraId="7C18E45C" w14:textId="77777777" w:rsidR="00EE5437" w:rsidRDefault="00EE5437" w:rsidP="00EE5437">
      <w:pPr>
        <w:spacing w:after="0" w:line="240" w:lineRule="auto"/>
        <w:rPr>
          <w:rFonts w:ascii="Times New Roman" w:hAnsi="Times New Roman" w:cs="Times New Roman"/>
          <w:sz w:val="24"/>
          <w:szCs w:val="24"/>
        </w:rPr>
      </w:pPr>
    </w:p>
    <w:p w14:paraId="61FDA2DE" w14:textId="77777777" w:rsidR="00EE5437" w:rsidRDefault="00EE5437" w:rsidP="00EE5437">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sub-grantees are </w:t>
      </w:r>
      <w:r w:rsidRPr="00917542">
        <w:rPr>
          <w:rFonts w:ascii="Times New Roman" w:hAnsi="Times New Roman" w:cs="Times New Roman"/>
          <w:sz w:val="24"/>
          <w:szCs w:val="24"/>
        </w:rPr>
        <w:t>required to attend an infor</w:t>
      </w:r>
      <w:r w:rsidR="00917542" w:rsidRPr="00917542">
        <w:rPr>
          <w:rFonts w:ascii="Times New Roman" w:hAnsi="Times New Roman" w:cs="Times New Roman"/>
          <w:sz w:val="24"/>
          <w:szCs w:val="24"/>
        </w:rPr>
        <w:t>mational Zoom meeting on June 23, 2021 at 1:00 p</w:t>
      </w:r>
      <w:r w:rsidRPr="00917542">
        <w:rPr>
          <w:rFonts w:ascii="Times New Roman" w:hAnsi="Times New Roman" w:cs="Times New Roman"/>
          <w:sz w:val="24"/>
          <w:szCs w:val="24"/>
        </w:rPr>
        <w:t>.m. An invitatio</w:t>
      </w:r>
      <w:r>
        <w:rPr>
          <w:rFonts w:ascii="Times New Roman" w:hAnsi="Times New Roman" w:cs="Times New Roman"/>
          <w:sz w:val="24"/>
          <w:szCs w:val="24"/>
        </w:rPr>
        <w:t>n will be sent once sub-grantees are selected.</w:t>
      </w:r>
    </w:p>
    <w:p w14:paraId="5A5E0BD1" w14:textId="77777777" w:rsidR="00EE5437" w:rsidRPr="00B8166C" w:rsidRDefault="00EE5437" w:rsidP="00EE5437">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WCADVSA will facilitate an Allstate Moving Ahead </w:t>
      </w:r>
      <w:r w:rsidR="00B8166C">
        <w:rPr>
          <w:rFonts w:ascii="Times New Roman" w:hAnsi="Times New Roman" w:cs="Times New Roman"/>
          <w:sz w:val="24"/>
          <w:szCs w:val="24"/>
        </w:rPr>
        <w:t>Curriculum</w:t>
      </w:r>
      <w:r>
        <w:rPr>
          <w:rFonts w:ascii="Times New Roman" w:hAnsi="Times New Roman" w:cs="Times New Roman"/>
          <w:sz w:val="24"/>
          <w:szCs w:val="24"/>
        </w:rPr>
        <w:t xml:space="preserve"> Training </w:t>
      </w:r>
      <w:r w:rsidR="00B8166C">
        <w:rPr>
          <w:rFonts w:ascii="Times New Roman" w:hAnsi="Times New Roman" w:cs="Times New Roman"/>
          <w:sz w:val="24"/>
          <w:szCs w:val="24"/>
        </w:rPr>
        <w:t xml:space="preserve">of Trainers </w:t>
      </w:r>
      <w:r w:rsidR="00B8166C" w:rsidRPr="00B8166C">
        <w:rPr>
          <w:rFonts w:ascii="Times New Roman" w:hAnsi="Times New Roman" w:cs="Times New Roman"/>
          <w:sz w:val="24"/>
          <w:szCs w:val="24"/>
        </w:rPr>
        <w:t>via</w:t>
      </w:r>
      <w:r w:rsidRPr="00B8166C">
        <w:rPr>
          <w:rFonts w:ascii="Times New Roman" w:hAnsi="Times New Roman" w:cs="Times New Roman"/>
          <w:sz w:val="24"/>
          <w:szCs w:val="24"/>
        </w:rPr>
        <w:t xml:space="preserve"> Zoom webinar series in early to mid-August.</w:t>
      </w:r>
    </w:p>
    <w:p w14:paraId="64F843B7" w14:textId="77777777" w:rsidR="00B8166C" w:rsidRPr="00B8166C" w:rsidRDefault="00B8166C" w:rsidP="00EE5437">
      <w:pPr>
        <w:pStyle w:val="ListParagraph"/>
        <w:numPr>
          <w:ilvl w:val="0"/>
          <w:numId w:val="2"/>
        </w:numPr>
        <w:spacing w:after="0" w:line="240" w:lineRule="auto"/>
        <w:rPr>
          <w:rFonts w:ascii="Times New Roman" w:hAnsi="Times New Roman" w:cs="Times New Roman"/>
          <w:sz w:val="24"/>
          <w:szCs w:val="24"/>
        </w:rPr>
      </w:pPr>
      <w:r w:rsidRPr="00B8166C">
        <w:rPr>
          <w:rFonts w:ascii="Times New Roman" w:hAnsi="Times New Roman" w:cs="Times New Roman"/>
          <w:sz w:val="24"/>
          <w:szCs w:val="24"/>
        </w:rPr>
        <w:t>The Allstate Foundation in partnership with NNEDV will also host a virtual Moving Ahead Curriculum Training of Trainers facilitated by Kim Pentico in September 2021.</w:t>
      </w:r>
    </w:p>
    <w:p w14:paraId="234AA7D0" w14:textId="77777777" w:rsidR="00EE5437" w:rsidRPr="00B8166C" w:rsidRDefault="00B8166C" w:rsidP="00EE5437">
      <w:pPr>
        <w:pStyle w:val="ListParagraph"/>
        <w:numPr>
          <w:ilvl w:val="0"/>
          <w:numId w:val="2"/>
        </w:numPr>
        <w:spacing w:after="0" w:line="240" w:lineRule="auto"/>
        <w:rPr>
          <w:rFonts w:ascii="Times New Roman" w:hAnsi="Times New Roman" w:cs="Times New Roman"/>
          <w:sz w:val="24"/>
          <w:szCs w:val="24"/>
        </w:rPr>
      </w:pPr>
      <w:r w:rsidRPr="00B8166C">
        <w:rPr>
          <w:rFonts w:ascii="Times New Roman" w:hAnsi="Times New Roman" w:cs="Times New Roman"/>
          <w:sz w:val="24"/>
          <w:szCs w:val="24"/>
        </w:rPr>
        <w:t>T</w:t>
      </w:r>
      <w:r w:rsidR="00EE5437" w:rsidRPr="00B8166C">
        <w:rPr>
          <w:rFonts w:ascii="Times New Roman" w:hAnsi="Times New Roman" w:cs="Times New Roman"/>
          <w:sz w:val="24"/>
          <w:szCs w:val="24"/>
        </w:rPr>
        <w:t xml:space="preserve">he WCADVSA will offer Credit As An Asset Training of Trainers. It is anticipated that training will be offered in the early fall. </w:t>
      </w:r>
      <w:r w:rsidR="00EE5437" w:rsidRPr="00B8166C">
        <w:rPr>
          <w:rFonts w:ascii="Times New Roman" w:eastAsia="Times New Roman" w:hAnsi="Times New Roman" w:cs="Times New Roman"/>
          <w:bCs/>
          <w:sz w:val="24"/>
          <w:szCs w:val="24"/>
        </w:rPr>
        <w:t>Credit is an essential building block for asset building. Without a solid credit score and credit history, it is extremely difficult for individuals to qualify for loans necessary to buy a home, a car, start a business or even rent an apartment. Furthermore, the prevalence of predatory and payday lenders creates easy opportunities for individuals to fall into debt and damage their credit, thus hindering their ability to build other assets and financial security. This training provides an overview of today’s credit reporting industry as well as tools, strategies and information to help advocates and their organizations integrate credit building activities and products into their work and outcomes.</w:t>
      </w:r>
    </w:p>
    <w:p w14:paraId="0214925C" w14:textId="77777777" w:rsidR="00EE5437" w:rsidRPr="00B8166C" w:rsidRDefault="00EE5437" w:rsidP="00EE5437">
      <w:pPr>
        <w:pStyle w:val="ListParagraph"/>
        <w:numPr>
          <w:ilvl w:val="0"/>
          <w:numId w:val="2"/>
        </w:numPr>
        <w:spacing w:after="0" w:line="240" w:lineRule="auto"/>
        <w:rPr>
          <w:rFonts w:ascii="Times New Roman" w:hAnsi="Times New Roman" w:cs="Times New Roman"/>
          <w:sz w:val="24"/>
          <w:szCs w:val="24"/>
        </w:rPr>
      </w:pPr>
      <w:r w:rsidRPr="00B8166C">
        <w:rPr>
          <w:rFonts w:ascii="Times New Roman" w:hAnsi="Times New Roman" w:cs="Times New Roman"/>
          <w:sz w:val="24"/>
          <w:szCs w:val="24"/>
        </w:rPr>
        <w:t>Sub-grantees will have the opportunity to request the number of curriculum they will need to fulfill project activities. Requests will be honored as resources are available. In the event that your requests cannot be filled, additional copies can be printed in-house.</w:t>
      </w:r>
    </w:p>
    <w:p w14:paraId="6A3F84F2" w14:textId="77777777" w:rsidR="00EE5437" w:rsidRPr="00EE5437" w:rsidRDefault="00EE5437" w:rsidP="00EE5437">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Sub-grantees will receive ongoing training and technical assistance as needed. </w:t>
      </w:r>
    </w:p>
    <w:p w14:paraId="21DC3A98" w14:textId="77777777" w:rsidR="00660A4D" w:rsidRDefault="00660A4D" w:rsidP="00EE5437">
      <w:pPr>
        <w:spacing w:after="0" w:line="240" w:lineRule="auto"/>
        <w:rPr>
          <w:rFonts w:ascii="Times New Roman" w:hAnsi="Times New Roman" w:cs="Times New Roman"/>
          <w:b/>
          <w:sz w:val="24"/>
          <w:szCs w:val="24"/>
          <w:u w:val="single"/>
        </w:rPr>
      </w:pPr>
    </w:p>
    <w:p w14:paraId="18C09B4F" w14:textId="77777777" w:rsidR="00731389" w:rsidRDefault="00731389" w:rsidP="00EE543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Reporting Requirements and Deadlines</w:t>
      </w:r>
    </w:p>
    <w:p w14:paraId="3012E11E" w14:textId="77777777" w:rsidR="00660A4D" w:rsidRDefault="00660A4D" w:rsidP="00EE5437">
      <w:pPr>
        <w:spacing w:after="0" w:line="240" w:lineRule="auto"/>
        <w:rPr>
          <w:rFonts w:ascii="Times New Roman" w:hAnsi="Times New Roman" w:cs="Times New Roman"/>
          <w:sz w:val="24"/>
          <w:szCs w:val="24"/>
        </w:rPr>
      </w:pPr>
    </w:p>
    <w:p w14:paraId="5F53174F" w14:textId="77777777" w:rsidR="00CC5108" w:rsidRDefault="00CC5108" w:rsidP="00EE54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part of The Allstate Foundation’s commitment to measurement, sub-grantees will receive a Final Report survey requiring outcomes from the grant. The Allstate Foundation will email the survey on May 5, 2022. The deadline for sub-grantees to complete the survey is May 19, 2022. </w:t>
      </w:r>
    </w:p>
    <w:p w14:paraId="11B2229F" w14:textId="77777777" w:rsidR="00CC5108" w:rsidRDefault="00CC5108" w:rsidP="00EE5437">
      <w:pPr>
        <w:spacing w:after="0" w:line="240" w:lineRule="auto"/>
        <w:rPr>
          <w:rFonts w:ascii="Times New Roman" w:hAnsi="Times New Roman" w:cs="Times New Roman"/>
          <w:sz w:val="24"/>
          <w:szCs w:val="24"/>
        </w:rPr>
      </w:pPr>
    </w:p>
    <w:p w14:paraId="79E6D6F8" w14:textId="77777777" w:rsidR="000A5814" w:rsidRDefault="000A5814" w:rsidP="00EE5437">
      <w:pPr>
        <w:spacing w:after="0" w:line="240" w:lineRule="auto"/>
        <w:rPr>
          <w:rFonts w:ascii="Times New Roman" w:hAnsi="Times New Roman" w:cs="Times New Roman"/>
          <w:sz w:val="24"/>
          <w:szCs w:val="24"/>
        </w:rPr>
      </w:pPr>
      <w:r>
        <w:rPr>
          <w:rFonts w:ascii="Times New Roman" w:hAnsi="Times New Roman" w:cs="Times New Roman"/>
          <w:sz w:val="24"/>
          <w:szCs w:val="24"/>
        </w:rPr>
        <w:t>Sub-grantees will be required to report on the following results in a Final Report from their outcomes during the grant cycle:</w:t>
      </w:r>
    </w:p>
    <w:p w14:paraId="27D1E48D" w14:textId="77777777" w:rsidR="00CC5108" w:rsidRDefault="00CC5108" w:rsidP="00EE543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Number of survivors served by the organization.</w:t>
      </w:r>
    </w:p>
    <w:p w14:paraId="3A39C3D3" w14:textId="77777777" w:rsidR="00CC5108" w:rsidRDefault="00CC5108" w:rsidP="00EE543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Number of survivors served by the grant.</w:t>
      </w:r>
    </w:p>
    <w:p w14:paraId="551A3DE2" w14:textId="77777777" w:rsidR="00CC5108" w:rsidRDefault="00CC5108" w:rsidP="00EE543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Race/Ethnicity of survivors served by the grant.</w:t>
      </w:r>
    </w:p>
    <w:p w14:paraId="6AC4E4D6" w14:textId="77777777" w:rsidR="000A5814" w:rsidRPr="00CC5108" w:rsidRDefault="00CC5108" w:rsidP="000860BE">
      <w:pPr>
        <w:pStyle w:val="ListParagraph"/>
        <w:numPr>
          <w:ilvl w:val="0"/>
          <w:numId w:val="4"/>
        </w:numPr>
        <w:spacing w:after="0" w:line="240" w:lineRule="auto"/>
        <w:rPr>
          <w:rFonts w:ascii="Times New Roman" w:hAnsi="Times New Roman" w:cs="Times New Roman"/>
          <w:sz w:val="24"/>
          <w:szCs w:val="24"/>
        </w:rPr>
      </w:pPr>
      <w:r w:rsidRPr="00CC5108">
        <w:rPr>
          <w:rFonts w:ascii="Times New Roman" w:hAnsi="Times New Roman" w:cs="Times New Roman"/>
          <w:sz w:val="24"/>
          <w:szCs w:val="24"/>
        </w:rPr>
        <w:t>N</w:t>
      </w:r>
      <w:r w:rsidR="000A5814" w:rsidRPr="00CC5108">
        <w:rPr>
          <w:rFonts w:ascii="Times New Roman" w:hAnsi="Times New Roman" w:cs="Times New Roman"/>
          <w:sz w:val="24"/>
          <w:szCs w:val="24"/>
        </w:rPr>
        <w:t>umber of survivors served with financial empowerment services (including Moving Ahead curriculum, matched savings and other financial empowerment services).</w:t>
      </w:r>
    </w:p>
    <w:p w14:paraId="1E8BC880" w14:textId="77777777" w:rsidR="000A5814" w:rsidRDefault="000A5814" w:rsidP="00EE543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Number of survivors trained on the Moving Ahead Curriculum.</w:t>
      </w:r>
    </w:p>
    <w:p w14:paraId="7397998F" w14:textId="77777777" w:rsidR="000A5814" w:rsidRDefault="000A5814" w:rsidP="00EE543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Number of survivors trained using other financial empowerment tools.</w:t>
      </w:r>
    </w:p>
    <w:p w14:paraId="19EAF298" w14:textId="77777777" w:rsidR="000A5814" w:rsidRPr="000A5814" w:rsidRDefault="000A5814" w:rsidP="00EE543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Financial Education/Financial Literacy program measurements (required):</w:t>
      </w:r>
    </w:p>
    <w:p w14:paraId="65697D92" w14:textId="77777777" w:rsidR="000A5814" w:rsidRDefault="000A5814" w:rsidP="00EE5437">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Number of survivors who created a financial plan.</w:t>
      </w:r>
    </w:p>
    <w:p w14:paraId="1B032767" w14:textId="77777777" w:rsidR="000A5814" w:rsidRDefault="000A5814" w:rsidP="00EE5437">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Number of survivors who opened a bank account.</w:t>
      </w:r>
    </w:p>
    <w:p w14:paraId="630B5A54" w14:textId="77777777" w:rsidR="000A5814" w:rsidRDefault="000A5814" w:rsidP="00EE5437">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Number of survivors who </w:t>
      </w:r>
      <w:r w:rsidR="009C34B4">
        <w:rPr>
          <w:rFonts w:ascii="Times New Roman" w:hAnsi="Times New Roman" w:cs="Times New Roman"/>
          <w:sz w:val="24"/>
          <w:szCs w:val="24"/>
        </w:rPr>
        <w:t>met a personal financial goal.</w:t>
      </w:r>
    </w:p>
    <w:p w14:paraId="45954665" w14:textId="77777777" w:rsidR="000A5814" w:rsidRDefault="000A5814" w:rsidP="00EE543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Number of survivors who contributed to matched savings programs.</w:t>
      </w:r>
    </w:p>
    <w:p w14:paraId="0ABA7087" w14:textId="77777777" w:rsidR="00444623" w:rsidRPr="00444623" w:rsidRDefault="00444623" w:rsidP="00444623">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Number of survivors who </w:t>
      </w:r>
      <w:r>
        <w:rPr>
          <w:rFonts w:ascii="Times New Roman" w:hAnsi="Times New Roman" w:cs="Times New Roman"/>
          <w:sz w:val="24"/>
          <w:szCs w:val="24"/>
        </w:rPr>
        <w:t>gained new or better employment.</w:t>
      </w:r>
    </w:p>
    <w:p w14:paraId="2D7BAABC" w14:textId="77777777" w:rsidR="00150E2D" w:rsidRDefault="00150E2D" w:rsidP="00150E2D">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Number of survivors who completed educational courses, job training or certificate programs.</w:t>
      </w:r>
    </w:p>
    <w:p w14:paraId="7C51B0E8" w14:textId="77777777" w:rsidR="000A5814" w:rsidRDefault="000A5814" w:rsidP="00EE543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Number of survivors who improved their credit report/score. </w:t>
      </w:r>
    </w:p>
    <w:p w14:paraId="64FCA07A" w14:textId="77777777" w:rsidR="00444623" w:rsidRDefault="00444623" w:rsidP="00444623">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Number of survivors who participate in micro-loan or micro-enterprise programs such as NNEDV’s Independence Project</w:t>
      </w:r>
      <w:r>
        <w:rPr>
          <w:rFonts w:ascii="Times New Roman" w:hAnsi="Times New Roman" w:cs="Times New Roman"/>
          <w:sz w:val="24"/>
          <w:szCs w:val="24"/>
        </w:rPr>
        <w:t>.</w:t>
      </w:r>
    </w:p>
    <w:p w14:paraId="4AA54D40" w14:textId="77777777" w:rsidR="00444623" w:rsidRDefault="00444623" w:rsidP="00444623">
      <w:pPr>
        <w:pStyle w:val="ListParagraph"/>
        <w:spacing w:after="0" w:line="240" w:lineRule="auto"/>
        <w:rPr>
          <w:rFonts w:ascii="Times New Roman" w:hAnsi="Times New Roman" w:cs="Times New Roman"/>
          <w:sz w:val="24"/>
          <w:szCs w:val="24"/>
        </w:rPr>
      </w:pPr>
    </w:p>
    <w:p w14:paraId="42915D6D" w14:textId="77777777" w:rsidR="00AF1316" w:rsidRDefault="00AF1316" w:rsidP="00EE5437">
      <w:pPr>
        <w:spacing w:after="0" w:line="240" w:lineRule="auto"/>
        <w:ind w:left="360"/>
        <w:rPr>
          <w:rFonts w:ascii="Times New Roman" w:hAnsi="Times New Roman" w:cs="Times New Roman"/>
          <w:sz w:val="24"/>
          <w:szCs w:val="24"/>
        </w:rPr>
      </w:pPr>
    </w:p>
    <w:p w14:paraId="5DB9FBE2" w14:textId="77777777" w:rsidR="00EE5437" w:rsidRDefault="00EE5437" w:rsidP="00EE5437">
      <w:pPr>
        <w:spacing w:after="0" w:line="240" w:lineRule="auto"/>
        <w:rPr>
          <w:rFonts w:ascii="Times New Roman" w:hAnsi="Times New Roman" w:cs="Times New Roman"/>
          <w:b/>
          <w:sz w:val="24"/>
          <w:szCs w:val="24"/>
          <w:u w:val="single"/>
        </w:rPr>
      </w:pPr>
      <w:r w:rsidRPr="00EE5437">
        <w:rPr>
          <w:rFonts w:ascii="Times New Roman" w:hAnsi="Times New Roman" w:cs="Times New Roman"/>
          <w:b/>
          <w:sz w:val="24"/>
          <w:szCs w:val="24"/>
          <w:u w:val="single"/>
        </w:rPr>
        <w:t>Key Dates</w:t>
      </w:r>
    </w:p>
    <w:p w14:paraId="4300EC69" w14:textId="77777777" w:rsidR="00EE5437" w:rsidRDefault="00EE5437" w:rsidP="00EE5437">
      <w:pPr>
        <w:spacing w:after="0" w:line="240" w:lineRule="auto"/>
        <w:rPr>
          <w:rFonts w:ascii="Times New Roman" w:hAnsi="Times New Roman" w:cs="Times New Roman"/>
          <w:b/>
          <w:sz w:val="24"/>
          <w:szCs w:val="24"/>
          <w:u w:val="single"/>
        </w:rPr>
      </w:pPr>
    </w:p>
    <w:tbl>
      <w:tblPr>
        <w:tblStyle w:val="TableGrid"/>
        <w:tblW w:w="10255" w:type="dxa"/>
        <w:tblLook w:val="04A0" w:firstRow="1" w:lastRow="0" w:firstColumn="1" w:lastColumn="0" w:noHBand="0" w:noVBand="1"/>
      </w:tblPr>
      <w:tblGrid>
        <w:gridCol w:w="1943"/>
        <w:gridCol w:w="4442"/>
        <w:gridCol w:w="3870"/>
      </w:tblGrid>
      <w:tr w:rsidR="00EE5437" w14:paraId="3FBDE13C" w14:textId="77777777" w:rsidTr="00660A4D">
        <w:tc>
          <w:tcPr>
            <w:tcW w:w="1943" w:type="dxa"/>
          </w:tcPr>
          <w:p w14:paraId="157A53C9" w14:textId="77777777" w:rsidR="00EE5437" w:rsidRDefault="00EE5437" w:rsidP="0027052B">
            <w:pPr>
              <w:rPr>
                <w:rFonts w:ascii="Times New Roman" w:hAnsi="Times New Roman" w:cs="Times New Roman"/>
                <w:b/>
                <w:sz w:val="21"/>
                <w:szCs w:val="21"/>
              </w:rPr>
            </w:pPr>
          </w:p>
          <w:p w14:paraId="10ECFF1E" w14:textId="77777777" w:rsidR="00EE5437" w:rsidRDefault="00444623" w:rsidP="0027052B">
            <w:pPr>
              <w:rPr>
                <w:rFonts w:ascii="Times New Roman" w:hAnsi="Times New Roman" w:cs="Times New Roman"/>
                <w:b/>
                <w:sz w:val="21"/>
                <w:szCs w:val="21"/>
              </w:rPr>
            </w:pPr>
            <w:r>
              <w:rPr>
                <w:rFonts w:ascii="Times New Roman" w:hAnsi="Times New Roman" w:cs="Times New Roman"/>
                <w:b/>
                <w:sz w:val="21"/>
                <w:szCs w:val="21"/>
              </w:rPr>
              <w:t>June 16, 2021</w:t>
            </w:r>
          </w:p>
          <w:p w14:paraId="6F03E51B" w14:textId="77777777" w:rsidR="00EE5437" w:rsidRPr="00EE5437" w:rsidRDefault="00EE5437" w:rsidP="0027052B">
            <w:pPr>
              <w:rPr>
                <w:rFonts w:ascii="Times New Roman" w:hAnsi="Times New Roman" w:cs="Times New Roman"/>
                <w:b/>
                <w:sz w:val="21"/>
                <w:szCs w:val="21"/>
              </w:rPr>
            </w:pPr>
          </w:p>
        </w:tc>
        <w:tc>
          <w:tcPr>
            <w:tcW w:w="4442" w:type="dxa"/>
          </w:tcPr>
          <w:p w14:paraId="03793A64" w14:textId="77777777" w:rsidR="00EE5437" w:rsidRDefault="00EE5437" w:rsidP="0027052B">
            <w:pPr>
              <w:rPr>
                <w:rFonts w:ascii="Times New Roman" w:hAnsi="Times New Roman" w:cs="Times New Roman"/>
                <w:sz w:val="21"/>
                <w:szCs w:val="21"/>
              </w:rPr>
            </w:pPr>
          </w:p>
          <w:p w14:paraId="5CC1D249" w14:textId="77777777" w:rsidR="00EE5437" w:rsidRPr="00EE5437" w:rsidRDefault="00EE5437" w:rsidP="0027052B">
            <w:pPr>
              <w:rPr>
                <w:rFonts w:ascii="Times New Roman" w:hAnsi="Times New Roman" w:cs="Times New Roman"/>
                <w:sz w:val="21"/>
                <w:szCs w:val="21"/>
              </w:rPr>
            </w:pPr>
            <w:r w:rsidRPr="00EE5437">
              <w:rPr>
                <w:rFonts w:ascii="Times New Roman" w:hAnsi="Times New Roman" w:cs="Times New Roman"/>
                <w:sz w:val="21"/>
                <w:szCs w:val="21"/>
              </w:rPr>
              <w:t>2021</w:t>
            </w:r>
            <w:r w:rsidR="00444623">
              <w:rPr>
                <w:rFonts w:ascii="Times New Roman" w:hAnsi="Times New Roman" w:cs="Times New Roman"/>
                <w:sz w:val="21"/>
                <w:szCs w:val="21"/>
              </w:rPr>
              <w:t>-2022</w:t>
            </w:r>
            <w:r w:rsidRPr="00EE5437">
              <w:rPr>
                <w:rFonts w:ascii="Times New Roman" w:hAnsi="Times New Roman" w:cs="Times New Roman"/>
                <w:sz w:val="21"/>
                <w:szCs w:val="21"/>
              </w:rPr>
              <w:t xml:space="preserve"> Allstate Sub-grantee Application Due</w:t>
            </w:r>
          </w:p>
        </w:tc>
        <w:tc>
          <w:tcPr>
            <w:tcW w:w="3870" w:type="dxa"/>
          </w:tcPr>
          <w:p w14:paraId="12AD310F" w14:textId="77777777" w:rsidR="00EE5437" w:rsidRDefault="00EE5437" w:rsidP="0027052B">
            <w:pPr>
              <w:rPr>
                <w:rFonts w:ascii="Times New Roman" w:hAnsi="Times New Roman" w:cs="Times New Roman"/>
                <w:sz w:val="21"/>
                <w:szCs w:val="21"/>
              </w:rPr>
            </w:pPr>
          </w:p>
          <w:p w14:paraId="193FCD91" w14:textId="77777777" w:rsidR="00EE5437" w:rsidRPr="00EE5437" w:rsidRDefault="00EE5437" w:rsidP="0027052B">
            <w:pPr>
              <w:rPr>
                <w:rFonts w:ascii="Times New Roman" w:hAnsi="Times New Roman" w:cs="Times New Roman"/>
                <w:sz w:val="21"/>
                <w:szCs w:val="21"/>
              </w:rPr>
            </w:pPr>
            <w:r w:rsidRPr="00EE5437">
              <w:rPr>
                <w:rFonts w:ascii="Times New Roman" w:hAnsi="Times New Roman" w:cs="Times New Roman"/>
                <w:sz w:val="21"/>
                <w:szCs w:val="21"/>
              </w:rPr>
              <w:t>To be submitted in Coalition Manager</w:t>
            </w:r>
          </w:p>
        </w:tc>
      </w:tr>
      <w:tr w:rsidR="00EE5437" w14:paraId="6132A7BC" w14:textId="77777777" w:rsidTr="00660A4D">
        <w:tc>
          <w:tcPr>
            <w:tcW w:w="1943" w:type="dxa"/>
          </w:tcPr>
          <w:p w14:paraId="72767F0E" w14:textId="77777777" w:rsidR="00EE5437" w:rsidRDefault="00EE5437" w:rsidP="0027052B">
            <w:pPr>
              <w:rPr>
                <w:rFonts w:ascii="Times New Roman" w:hAnsi="Times New Roman" w:cs="Times New Roman"/>
                <w:b/>
                <w:sz w:val="21"/>
                <w:szCs w:val="21"/>
              </w:rPr>
            </w:pPr>
          </w:p>
          <w:p w14:paraId="46F52822" w14:textId="77777777" w:rsidR="00EE5437" w:rsidRDefault="00444623" w:rsidP="0027052B">
            <w:pPr>
              <w:rPr>
                <w:rFonts w:ascii="Times New Roman" w:hAnsi="Times New Roman" w:cs="Times New Roman"/>
                <w:b/>
                <w:sz w:val="21"/>
                <w:szCs w:val="21"/>
              </w:rPr>
            </w:pPr>
            <w:r>
              <w:rPr>
                <w:rFonts w:ascii="Times New Roman" w:hAnsi="Times New Roman" w:cs="Times New Roman"/>
                <w:b/>
                <w:sz w:val="21"/>
                <w:szCs w:val="21"/>
              </w:rPr>
              <w:t>June 18, 2021</w:t>
            </w:r>
          </w:p>
          <w:p w14:paraId="4611777E" w14:textId="77777777" w:rsidR="00EE5437" w:rsidRPr="00EE5437" w:rsidRDefault="00EE5437" w:rsidP="0027052B">
            <w:pPr>
              <w:rPr>
                <w:rFonts w:ascii="Times New Roman" w:hAnsi="Times New Roman" w:cs="Times New Roman"/>
                <w:b/>
                <w:sz w:val="21"/>
                <w:szCs w:val="21"/>
              </w:rPr>
            </w:pPr>
          </w:p>
        </w:tc>
        <w:tc>
          <w:tcPr>
            <w:tcW w:w="4442" w:type="dxa"/>
          </w:tcPr>
          <w:p w14:paraId="27220021" w14:textId="77777777" w:rsidR="00EE5437" w:rsidRDefault="00EE5437" w:rsidP="0027052B">
            <w:pPr>
              <w:rPr>
                <w:rFonts w:ascii="Times New Roman" w:hAnsi="Times New Roman" w:cs="Times New Roman"/>
                <w:sz w:val="21"/>
                <w:szCs w:val="21"/>
              </w:rPr>
            </w:pPr>
          </w:p>
          <w:p w14:paraId="5E6BC648" w14:textId="77777777" w:rsidR="00EE5437" w:rsidRPr="00EE5437" w:rsidRDefault="00EE5437" w:rsidP="0027052B">
            <w:pPr>
              <w:rPr>
                <w:rFonts w:ascii="Times New Roman" w:hAnsi="Times New Roman" w:cs="Times New Roman"/>
                <w:sz w:val="21"/>
                <w:szCs w:val="21"/>
              </w:rPr>
            </w:pPr>
            <w:r>
              <w:rPr>
                <w:rFonts w:ascii="Times New Roman" w:hAnsi="Times New Roman" w:cs="Times New Roman"/>
                <w:sz w:val="21"/>
                <w:szCs w:val="21"/>
              </w:rPr>
              <w:t>Award Notification</w:t>
            </w:r>
          </w:p>
        </w:tc>
        <w:tc>
          <w:tcPr>
            <w:tcW w:w="3870" w:type="dxa"/>
          </w:tcPr>
          <w:p w14:paraId="67A29F41" w14:textId="77777777" w:rsidR="00660A4D" w:rsidRDefault="00660A4D" w:rsidP="0027052B">
            <w:pPr>
              <w:rPr>
                <w:rFonts w:ascii="Times New Roman" w:hAnsi="Times New Roman" w:cs="Times New Roman"/>
                <w:sz w:val="21"/>
                <w:szCs w:val="21"/>
              </w:rPr>
            </w:pPr>
          </w:p>
          <w:p w14:paraId="64C47E6A" w14:textId="77777777" w:rsidR="00EE5437" w:rsidRPr="00EE5437" w:rsidRDefault="00EE5437" w:rsidP="0027052B">
            <w:pPr>
              <w:rPr>
                <w:rFonts w:ascii="Times New Roman" w:hAnsi="Times New Roman" w:cs="Times New Roman"/>
                <w:sz w:val="21"/>
                <w:szCs w:val="21"/>
              </w:rPr>
            </w:pPr>
            <w:r>
              <w:rPr>
                <w:rFonts w:ascii="Times New Roman" w:hAnsi="Times New Roman" w:cs="Times New Roman"/>
                <w:sz w:val="21"/>
                <w:szCs w:val="21"/>
              </w:rPr>
              <w:t xml:space="preserve">Sub-grantees will be notified by email accompanied by an MOU agreement. </w:t>
            </w:r>
          </w:p>
        </w:tc>
      </w:tr>
      <w:tr w:rsidR="00EE5437" w14:paraId="41CEC383" w14:textId="77777777" w:rsidTr="00660A4D">
        <w:tc>
          <w:tcPr>
            <w:tcW w:w="1943" w:type="dxa"/>
          </w:tcPr>
          <w:p w14:paraId="6F59C178" w14:textId="77777777" w:rsidR="00EE5437" w:rsidRPr="00B8166C" w:rsidRDefault="00EE5437" w:rsidP="0027052B">
            <w:pPr>
              <w:rPr>
                <w:rFonts w:ascii="Times New Roman" w:hAnsi="Times New Roman" w:cs="Times New Roman"/>
                <w:b/>
                <w:sz w:val="21"/>
                <w:szCs w:val="21"/>
              </w:rPr>
            </w:pPr>
          </w:p>
          <w:p w14:paraId="61600131" w14:textId="77777777" w:rsidR="00EE5437" w:rsidRPr="00B8166C" w:rsidRDefault="00B8166C" w:rsidP="0027052B">
            <w:pPr>
              <w:rPr>
                <w:rFonts w:ascii="Times New Roman" w:hAnsi="Times New Roman" w:cs="Times New Roman"/>
                <w:b/>
                <w:sz w:val="21"/>
                <w:szCs w:val="21"/>
              </w:rPr>
            </w:pPr>
            <w:r w:rsidRPr="00B8166C">
              <w:rPr>
                <w:rFonts w:ascii="Times New Roman" w:hAnsi="Times New Roman" w:cs="Times New Roman"/>
                <w:b/>
                <w:sz w:val="21"/>
                <w:szCs w:val="21"/>
              </w:rPr>
              <w:t>June 23, 2021</w:t>
            </w:r>
          </w:p>
          <w:p w14:paraId="3B1AA485" w14:textId="77777777" w:rsidR="00EE5437" w:rsidRPr="00B8166C" w:rsidRDefault="00EE5437" w:rsidP="0027052B">
            <w:pPr>
              <w:rPr>
                <w:rFonts w:ascii="Times New Roman" w:hAnsi="Times New Roman" w:cs="Times New Roman"/>
                <w:b/>
                <w:sz w:val="21"/>
                <w:szCs w:val="21"/>
              </w:rPr>
            </w:pPr>
          </w:p>
        </w:tc>
        <w:tc>
          <w:tcPr>
            <w:tcW w:w="4442" w:type="dxa"/>
          </w:tcPr>
          <w:p w14:paraId="0826557E" w14:textId="77777777" w:rsidR="00EE5437" w:rsidRPr="00B8166C" w:rsidRDefault="00EE5437" w:rsidP="0027052B">
            <w:pPr>
              <w:rPr>
                <w:rFonts w:ascii="Times New Roman" w:hAnsi="Times New Roman" w:cs="Times New Roman"/>
                <w:sz w:val="21"/>
                <w:szCs w:val="21"/>
              </w:rPr>
            </w:pPr>
          </w:p>
          <w:p w14:paraId="41AA67B7" w14:textId="77777777" w:rsidR="00EE5437" w:rsidRPr="00B8166C" w:rsidRDefault="00B8166C" w:rsidP="0027052B">
            <w:pPr>
              <w:rPr>
                <w:rFonts w:ascii="Times New Roman" w:hAnsi="Times New Roman" w:cs="Times New Roman"/>
                <w:i/>
                <w:sz w:val="21"/>
                <w:szCs w:val="21"/>
              </w:rPr>
            </w:pPr>
            <w:r w:rsidRPr="00B8166C">
              <w:rPr>
                <w:rFonts w:ascii="Times New Roman" w:hAnsi="Times New Roman" w:cs="Times New Roman"/>
                <w:sz w:val="21"/>
                <w:szCs w:val="21"/>
              </w:rPr>
              <w:t>2021-2022</w:t>
            </w:r>
            <w:r w:rsidR="00EE5437" w:rsidRPr="00B8166C">
              <w:rPr>
                <w:rFonts w:ascii="Times New Roman" w:hAnsi="Times New Roman" w:cs="Times New Roman"/>
                <w:sz w:val="21"/>
                <w:szCs w:val="21"/>
              </w:rPr>
              <w:t xml:space="preserve"> Sub-grantee Zoom Conference Call at</w:t>
            </w:r>
            <w:r w:rsidR="00660A4D" w:rsidRPr="00B8166C">
              <w:rPr>
                <w:rFonts w:ascii="Times New Roman" w:hAnsi="Times New Roman" w:cs="Times New Roman"/>
                <w:sz w:val="21"/>
                <w:szCs w:val="21"/>
              </w:rPr>
              <w:t xml:space="preserve"> </w:t>
            </w:r>
            <w:r w:rsidRPr="00B8166C">
              <w:rPr>
                <w:rFonts w:ascii="Times New Roman" w:hAnsi="Times New Roman" w:cs="Times New Roman"/>
                <w:sz w:val="21"/>
                <w:szCs w:val="21"/>
              </w:rPr>
              <w:t>1:00 p.m</w:t>
            </w:r>
            <w:r w:rsidR="00EE5437" w:rsidRPr="00B8166C">
              <w:rPr>
                <w:rFonts w:ascii="Times New Roman" w:hAnsi="Times New Roman" w:cs="Times New Roman"/>
                <w:sz w:val="21"/>
                <w:szCs w:val="21"/>
              </w:rPr>
              <w:t>.</w:t>
            </w:r>
          </w:p>
        </w:tc>
        <w:tc>
          <w:tcPr>
            <w:tcW w:w="3870" w:type="dxa"/>
          </w:tcPr>
          <w:p w14:paraId="4159A003" w14:textId="77777777" w:rsidR="00660A4D" w:rsidRPr="00B8166C" w:rsidRDefault="00660A4D" w:rsidP="0027052B">
            <w:pPr>
              <w:rPr>
                <w:rFonts w:ascii="Times New Roman" w:hAnsi="Times New Roman" w:cs="Times New Roman"/>
                <w:sz w:val="21"/>
                <w:szCs w:val="21"/>
              </w:rPr>
            </w:pPr>
          </w:p>
          <w:p w14:paraId="265C6656" w14:textId="77777777" w:rsidR="00EE5437" w:rsidRPr="00B8166C" w:rsidRDefault="00EE5437" w:rsidP="0027052B">
            <w:pPr>
              <w:rPr>
                <w:rFonts w:ascii="Times New Roman" w:hAnsi="Times New Roman" w:cs="Times New Roman"/>
                <w:sz w:val="21"/>
                <w:szCs w:val="21"/>
              </w:rPr>
            </w:pPr>
            <w:r w:rsidRPr="00B8166C">
              <w:rPr>
                <w:rFonts w:ascii="Times New Roman" w:hAnsi="Times New Roman" w:cs="Times New Roman"/>
                <w:sz w:val="21"/>
                <w:szCs w:val="21"/>
              </w:rPr>
              <w:t xml:space="preserve">Required for all sub-grantees. Review MOU agreement. </w:t>
            </w:r>
          </w:p>
        </w:tc>
      </w:tr>
      <w:tr w:rsidR="00B8166C" w14:paraId="5AE317E5" w14:textId="77777777" w:rsidTr="00660A4D">
        <w:tc>
          <w:tcPr>
            <w:tcW w:w="1943" w:type="dxa"/>
          </w:tcPr>
          <w:p w14:paraId="342F635D" w14:textId="77777777" w:rsidR="00B8166C" w:rsidRDefault="00B8166C" w:rsidP="0027052B">
            <w:pPr>
              <w:rPr>
                <w:rFonts w:ascii="Times New Roman" w:hAnsi="Times New Roman" w:cs="Times New Roman"/>
                <w:b/>
                <w:sz w:val="21"/>
                <w:szCs w:val="21"/>
              </w:rPr>
            </w:pPr>
          </w:p>
          <w:p w14:paraId="1903BA68" w14:textId="77777777" w:rsidR="00B8166C" w:rsidRDefault="00B8166C" w:rsidP="0027052B">
            <w:pPr>
              <w:rPr>
                <w:rFonts w:ascii="Times New Roman" w:hAnsi="Times New Roman" w:cs="Times New Roman"/>
                <w:b/>
                <w:sz w:val="21"/>
                <w:szCs w:val="21"/>
              </w:rPr>
            </w:pPr>
            <w:r>
              <w:rPr>
                <w:rFonts w:ascii="Times New Roman" w:hAnsi="Times New Roman" w:cs="Times New Roman"/>
                <w:b/>
                <w:sz w:val="21"/>
                <w:szCs w:val="21"/>
              </w:rPr>
              <w:t>June 25, 2021</w:t>
            </w:r>
          </w:p>
          <w:p w14:paraId="3F12F688" w14:textId="77777777" w:rsidR="00B8166C" w:rsidRDefault="00B8166C" w:rsidP="0027052B">
            <w:pPr>
              <w:rPr>
                <w:rFonts w:ascii="Times New Roman" w:hAnsi="Times New Roman" w:cs="Times New Roman"/>
                <w:b/>
                <w:sz w:val="21"/>
                <w:szCs w:val="21"/>
              </w:rPr>
            </w:pPr>
          </w:p>
        </w:tc>
        <w:tc>
          <w:tcPr>
            <w:tcW w:w="4442" w:type="dxa"/>
          </w:tcPr>
          <w:p w14:paraId="55889593" w14:textId="77777777" w:rsidR="00B8166C" w:rsidRDefault="00B8166C" w:rsidP="0027052B">
            <w:pPr>
              <w:rPr>
                <w:rFonts w:ascii="Times New Roman" w:hAnsi="Times New Roman" w:cs="Times New Roman"/>
                <w:sz w:val="21"/>
                <w:szCs w:val="21"/>
              </w:rPr>
            </w:pPr>
          </w:p>
          <w:p w14:paraId="73DEFDE5" w14:textId="77777777" w:rsidR="00B8166C" w:rsidRDefault="00B8166C" w:rsidP="0027052B">
            <w:pPr>
              <w:rPr>
                <w:rFonts w:ascii="Times New Roman" w:hAnsi="Times New Roman" w:cs="Times New Roman"/>
                <w:sz w:val="21"/>
                <w:szCs w:val="21"/>
              </w:rPr>
            </w:pPr>
            <w:r>
              <w:rPr>
                <w:rFonts w:ascii="Times New Roman" w:hAnsi="Times New Roman" w:cs="Times New Roman"/>
                <w:sz w:val="21"/>
                <w:szCs w:val="21"/>
              </w:rPr>
              <w:t>Singed MOU Agreements Due</w:t>
            </w:r>
          </w:p>
        </w:tc>
        <w:tc>
          <w:tcPr>
            <w:tcW w:w="3870" w:type="dxa"/>
          </w:tcPr>
          <w:p w14:paraId="4CBF1DB2" w14:textId="77777777" w:rsidR="00B8166C" w:rsidRPr="00EE5437" w:rsidRDefault="00B8166C" w:rsidP="0027052B">
            <w:pPr>
              <w:rPr>
                <w:rFonts w:ascii="Times New Roman" w:hAnsi="Times New Roman" w:cs="Times New Roman"/>
                <w:sz w:val="21"/>
                <w:szCs w:val="21"/>
                <w:u w:val="single"/>
              </w:rPr>
            </w:pPr>
          </w:p>
        </w:tc>
      </w:tr>
      <w:tr w:rsidR="00EE5437" w14:paraId="20B4E961" w14:textId="77777777" w:rsidTr="00660A4D">
        <w:tc>
          <w:tcPr>
            <w:tcW w:w="1943" w:type="dxa"/>
          </w:tcPr>
          <w:p w14:paraId="55188B0D" w14:textId="77777777" w:rsidR="00EE5437" w:rsidRDefault="00EE5437" w:rsidP="0027052B">
            <w:pPr>
              <w:rPr>
                <w:rFonts w:ascii="Times New Roman" w:hAnsi="Times New Roman" w:cs="Times New Roman"/>
                <w:b/>
                <w:sz w:val="21"/>
                <w:szCs w:val="21"/>
              </w:rPr>
            </w:pPr>
          </w:p>
          <w:p w14:paraId="299B49EA" w14:textId="77777777" w:rsidR="00EE5437" w:rsidRDefault="00B8166C" w:rsidP="0027052B">
            <w:pPr>
              <w:rPr>
                <w:rFonts w:ascii="Times New Roman" w:hAnsi="Times New Roman" w:cs="Times New Roman"/>
                <w:b/>
                <w:sz w:val="21"/>
                <w:szCs w:val="21"/>
              </w:rPr>
            </w:pPr>
            <w:r>
              <w:rPr>
                <w:rFonts w:ascii="Times New Roman" w:hAnsi="Times New Roman" w:cs="Times New Roman"/>
                <w:b/>
                <w:sz w:val="21"/>
                <w:szCs w:val="21"/>
              </w:rPr>
              <w:t>July 1, 2021</w:t>
            </w:r>
          </w:p>
          <w:p w14:paraId="456F67D4" w14:textId="77777777" w:rsidR="00EE5437" w:rsidRPr="00EE5437" w:rsidRDefault="00EE5437" w:rsidP="0027052B">
            <w:pPr>
              <w:rPr>
                <w:rFonts w:ascii="Times New Roman" w:hAnsi="Times New Roman" w:cs="Times New Roman"/>
                <w:b/>
                <w:sz w:val="21"/>
                <w:szCs w:val="21"/>
              </w:rPr>
            </w:pPr>
          </w:p>
        </w:tc>
        <w:tc>
          <w:tcPr>
            <w:tcW w:w="4442" w:type="dxa"/>
          </w:tcPr>
          <w:p w14:paraId="5DEF1757" w14:textId="77777777" w:rsidR="00EE5437" w:rsidRDefault="00EE5437" w:rsidP="0027052B">
            <w:pPr>
              <w:rPr>
                <w:rFonts w:ascii="Times New Roman" w:hAnsi="Times New Roman" w:cs="Times New Roman"/>
                <w:sz w:val="21"/>
                <w:szCs w:val="21"/>
              </w:rPr>
            </w:pPr>
          </w:p>
          <w:p w14:paraId="385F50F4" w14:textId="77777777" w:rsidR="00EE5437" w:rsidRPr="00EE5437" w:rsidRDefault="00EE5437" w:rsidP="0027052B">
            <w:pPr>
              <w:rPr>
                <w:rFonts w:ascii="Times New Roman" w:hAnsi="Times New Roman" w:cs="Times New Roman"/>
                <w:sz w:val="21"/>
                <w:szCs w:val="21"/>
              </w:rPr>
            </w:pPr>
            <w:r>
              <w:rPr>
                <w:rFonts w:ascii="Times New Roman" w:hAnsi="Times New Roman" w:cs="Times New Roman"/>
                <w:sz w:val="21"/>
                <w:szCs w:val="21"/>
              </w:rPr>
              <w:t>2021</w:t>
            </w:r>
            <w:r w:rsidR="00444623">
              <w:rPr>
                <w:rFonts w:ascii="Times New Roman" w:hAnsi="Times New Roman" w:cs="Times New Roman"/>
                <w:sz w:val="21"/>
                <w:szCs w:val="21"/>
              </w:rPr>
              <w:t>-2022</w:t>
            </w:r>
            <w:r>
              <w:rPr>
                <w:rFonts w:ascii="Times New Roman" w:hAnsi="Times New Roman" w:cs="Times New Roman"/>
                <w:sz w:val="21"/>
                <w:szCs w:val="21"/>
              </w:rPr>
              <w:t xml:space="preserve"> Grant Cycle Starts</w:t>
            </w:r>
          </w:p>
        </w:tc>
        <w:tc>
          <w:tcPr>
            <w:tcW w:w="3870" w:type="dxa"/>
          </w:tcPr>
          <w:p w14:paraId="3BB16D25" w14:textId="77777777" w:rsidR="00EE5437" w:rsidRPr="00EE5437" w:rsidRDefault="00EE5437" w:rsidP="0027052B">
            <w:pPr>
              <w:rPr>
                <w:rFonts w:ascii="Times New Roman" w:hAnsi="Times New Roman" w:cs="Times New Roman"/>
                <w:sz w:val="21"/>
                <w:szCs w:val="21"/>
                <w:u w:val="single"/>
              </w:rPr>
            </w:pPr>
          </w:p>
        </w:tc>
      </w:tr>
      <w:tr w:rsidR="00EE5437" w14:paraId="4834FE1C" w14:textId="77777777" w:rsidTr="00660A4D">
        <w:tc>
          <w:tcPr>
            <w:tcW w:w="1943" w:type="dxa"/>
          </w:tcPr>
          <w:p w14:paraId="5769E5E9" w14:textId="77777777" w:rsidR="00EE5437" w:rsidRDefault="00EE5437" w:rsidP="0027052B">
            <w:pPr>
              <w:rPr>
                <w:rFonts w:ascii="Times New Roman" w:hAnsi="Times New Roman" w:cs="Times New Roman"/>
                <w:b/>
                <w:sz w:val="21"/>
                <w:szCs w:val="21"/>
              </w:rPr>
            </w:pPr>
          </w:p>
          <w:p w14:paraId="14A5F3EA" w14:textId="77777777" w:rsidR="00EE5437" w:rsidRDefault="00EE5437" w:rsidP="0027052B">
            <w:pPr>
              <w:rPr>
                <w:rFonts w:ascii="Times New Roman" w:hAnsi="Times New Roman" w:cs="Times New Roman"/>
                <w:b/>
                <w:sz w:val="21"/>
                <w:szCs w:val="21"/>
              </w:rPr>
            </w:pPr>
            <w:r>
              <w:rPr>
                <w:rFonts w:ascii="Times New Roman" w:hAnsi="Times New Roman" w:cs="Times New Roman"/>
                <w:b/>
                <w:sz w:val="21"/>
                <w:szCs w:val="21"/>
              </w:rPr>
              <w:t>August</w:t>
            </w:r>
            <w:r w:rsidR="00B8166C">
              <w:rPr>
                <w:rFonts w:ascii="Times New Roman" w:hAnsi="Times New Roman" w:cs="Times New Roman"/>
                <w:b/>
                <w:sz w:val="21"/>
                <w:szCs w:val="21"/>
              </w:rPr>
              <w:t xml:space="preserve"> 2021</w:t>
            </w:r>
          </w:p>
          <w:p w14:paraId="3D8B0A6F" w14:textId="77777777" w:rsidR="00EE5437" w:rsidRDefault="00EE5437" w:rsidP="0027052B">
            <w:pPr>
              <w:rPr>
                <w:rFonts w:ascii="Times New Roman" w:hAnsi="Times New Roman" w:cs="Times New Roman"/>
                <w:b/>
                <w:sz w:val="21"/>
                <w:szCs w:val="21"/>
              </w:rPr>
            </w:pPr>
          </w:p>
        </w:tc>
        <w:tc>
          <w:tcPr>
            <w:tcW w:w="4442" w:type="dxa"/>
          </w:tcPr>
          <w:p w14:paraId="1A1C2788" w14:textId="77777777" w:rsidR="00EE5437" w:rsidRDefault="00EE5437" w:rsidP="0027052B">
            <w:pPr>
              <w:rPr>
                <w:rFonts w:ascii="Times New Roman" w:hAnsi="Times New Roman" w:cs="Times New Roman"/>
                <w:sz w:val="21"/>
                <w:szCs w:val="21"/>
              </w:rPr>
            </w:pPr>
          </w:p>
          <w:p w14:paraId="452552C4" w14:textId="77777777" w:rsidR="00EE5437" w:rsidRDefault="00EE5437" w:rsidP="00444623">
            <w:pPr>
              <w:rPr>
                <w:rFonts w:ascii="Times New Roman" w:hAnsi="Times New Roman" w:cs="Times New Roman"/>
                <w:sz w:val="21"/>
                <w:szCs w:val="21"/>
              </w:rPr>
            </w:pPr>
            <w:r>
              <w:rPr>
                <w:rFonts w:ascii="Times New Roman" w:hAnsi="Times New Roman" w:cs="Times New Roman"/>
                <w:sz w:val="21"/>
                <w:szCs w:val="21"/>
              </w:rPr>
              <w:t>Allstate Moving Ahead Curriculum Training of Trainers</w:t>
            </w:r>
          </w:p>
        </w:tc>
        <w:tc>
          <w:tcPr>
            <w:tcW w:w="3870" w:type="dxa"/>
          </w:tcPr>
          <w:p w14:paraId="43E4F22F" w14:textId="77777777" w:rsidR="00EE5437" w:rsidRDefault="00EE5437" w:rsidP="0027052B">
            <w:pPr>
              <w:rPr>
                <w:rFonts w:ascii="Times New Roman" w:hAnsi="Times New Roman" w:cs="Times New Roman"/>
                <w:sz w:val="21"/>
                <w:szCs w:val="21"/>
              </w:rPr>
            </w:pPr>
          </w:p>
          <w:p w14:paraId="412BCBC4" w14:textId="77777777" w:rsidR="00EE5437" w:rsidRPr="00EE5437" w:rsidRDefault="00EE5437" w:rsidP="0027052B">
            <w:pPr>
              <w:rPr>
                <w:rFonts w:ascii="Times New Roman" w:hAnsi="Times New Roman" w:cs="Times New Roman"/>
                <w:sz w:val="21"/>
                <w:szCs w:val="21"/>
              </w:rPr>
            </w:pPr>
            <w:r>
              <w:rPr>
                <w:rFonts w:ascii="Times New Roman" w:hAnsi="Times New Roman" w:cs="Times New Roman"/>
                <w:sz w:val="21"/>
                <w:szCs w:val="21"/>
              </w:rPr>
              <w:t>Zoom webinar series facilitated by Trish Worley. Exact dates TBD.</w:t>
            </w:r>
          </w:p>
        </w:tc>
      </w:tr>
      <w:tr w:rsidR="00EE5437" w:rsidRPr="00B8166C" w14:paraId="4EDBC0F7" w14:textId="77777777" w:rsidTr="00660A4D">
        <w:tc>
          <w:tcPr>
            <w:tcW w:w="1943" w:type="dxa"/>
          </w:tcPr>
          <w:p w14:paraId="34056532" w14:textId="77777777" w:rsidR="00EE5437" w:rsidRPr="00B8166C" w:rsidRDefault="00EE5437" w:rsidP="0027052B">
            <w:pPr>
              <w:rPr>
                <w:rFonts w:ascii="Times New Roman" w:hAnsi="Times New Roman" w:cs="Times New Roman"/>
                <w:b/>
                <w:sz w:val="21"/>
                <w:szCs w:val="21"/>
              </w:rPr>
            </w:pPr>
          </w:p>
          <w:p w14:paraId="4E07EDA7" w14:textId="77777777" w:rsidR="00EE5437" w:rsidRPr="00B8166C" w:rsidRDefault="00EE5437" w:rsidP="0027052B">
            <w:pPr>
              <w:rPr>
                <w:rFonts w:ascii="Times New Roman" w:hAnsi="Times New Roman" w:cs="Times New Roman"/>
                <w:b/>
                <w:sz w:val="21"/>
                <w:szCs w:val="21"/>
              </w:rPr>
            </w:pPr>
            <w:r w:rsidRPr="00B8166C">
              <w:rPr>
                <w:rFonts w:ascii="Times New Roman" w:hAnsi="Times New Roman" w:cs="Times New Roman"/>
                <w:b/>
                <w:sz w:val="21"/>
                <w:szCs w:val="21"/>
              </w:rPr>
              <w:t>Early Fall</w:t>
            </w:r>
            <w:r w:rsidR="00B8166C" w:rsidRPr="00B8166C">
              <w:rPr>
                <w:rFonts w:ascii="Times New Roman" w:hAnsi="Times New Roman" w:cs="Times New Roman"/>
                <w:b/>
                <w:sz w:val="21"/>
                <w:szCs w:val="21"/>
              </w:rPr>
              <w:t xml:space="preserve"> 2021</w:t>
            </w:r>
          </w:p>
          <w:p w14:paraId="21350C3E" w14:textId="77777777" w:rsidR="00EE5437" w:rsidRPr="00B8166C" w:rsidRDefault="00EE5437" w:rsidP="0027052B">
            <w:pPr>
              <w:rPr>
                <w:rFonts w:ascii="Times New Roman" w:hAnsi="Times New Roman" w:cs="Times New Roman"/>
                <w:b/>
                <w:sz w:val="21"/>
                <w:szCs w:val="21"/>
              </w:rPr>
            </w:pPr>
          </w:p>
        </w:tc>
        <w:tc>
          <w:tcPr>
            <w:tcW w:w="4442" w:type="dxa"/>
          </w:tcPr>
          <w:p w14:paraId="0B236192" w14:textId="77777777" w:rsidR="00EE5437" w:rsidRPr="00B8166C" w:rsidRDefault="00EE5437" w:rsidP="0027052B">
            <w:pPr>
              <w:rPr>
                <w:rFonts w:ascii="Times New Roman" w:hAnsi="Times New Roman" w:cs="Times New Roman"/>
                <w:sz w:val="21"/>
                <w:szCs w:val="21"/>
              </w:rPr>
            </w:pPr>
          </w:p>
          <w:p w14:paraId="6762D69C" w14:textId="77777777" w:rsidR="00EE5437" w:rsidRPr="00B8166C" w:rsidRDefault="00EE5437" w:rsidP="0027052B">
            <w:pPr>
              <w:rPr>
                <w:rFonts w:ascii="Times New Roman" w:hAnsi="Times New Roman" w:cs="Times New Roman"/>
                <w:sz w:val="21"/>
                <w:szCs w:val="21"/>
              </w:rPr>
            </w:pPr>
            <w:r w:rsidRPr="00B8166C">
              <w:rPr>
                <w:rFonts w:ascii="Times New Roman" w:hAnsi="Times New Roman" w:cs="Times New Roman"/>
                <w:sz w:val="21"/>
                <w:szCs w:val="21"/>
              </w:rPr>
              <w:t>Credit As An Asset Training of Trainers</w:t>
            </w:r>
          </w:p>
        </w:tc>
        <w:tc>
          <w:tcPr>
            <w:tcW w:w="3870" w:type="dxa"/>
          </w:tcPr>
          <w:p w14:paraId="55CFFDD4" w14:textId="77777777" w:rsidR="00660A4D" w:rsidRPr="00B8166C" w:rsidRDefault="00660A4D" w:rsidP="0027052B">
            <w:pPr>
              <w:rPr>
                <w:rFonts w:ascii="Times New Roman" w:hAnsi="Times New Roman" w:cs="Times New Roman"/>
                <w:sz w:val="21"/>
                <w:szCs w:val="21"/>
              </w:rPr>
            </w:pPr>
          </w:p>
          <w:p w14:paraId="2749A215" w14:textId="77777777" w:rsidR="00EE5437" w:rsidRPr="00B8166C" w:rsidRDefault="00EE5437" w:rsidP="0027052B">
            <w:pPr>
              <w:rPr>
                <w:rFonts w:ascii="Times New Roman" w:hAnsi="Times New Roman" w:cs="Times New Roman"/>
                <w:sz w:val="21"/>
                <w:szCs w:val="21"/>
                <w:u w:val="single"/>
              </w:rPr>
            </w:pPr>
            <w:r w:rsidRPr="00B8166C">
              <w:rPr>
                <w:rFonts w:ascii="Times New Roman" w:hAnsi="Times New Roman" w:cs="Times New Roman"/>
                <w:sz w:val="21"/>
                <w:szCs w:val="21"/>
              </w:rPr>
              <w:t>Zoom webinar series facilitated by Trish Worley. Exact dates TBD.</w:t>
            </w:r>
          </w:p>
        </w:tc>
      </w:tr>
      <w:tr w:rsidR="00EE5437" w14:paraId="09DA4102" w14:textId="77777777" w:rsidTr="00660A4D">
        <w:tc>
          <w:tcPr>
            <w:tcW w:w="1943" w:type="dxa"/>
          </w:tcPr>
          <w:p w14:paraId="5F86AC8E" w14:textId="77777777" w:rsidR="00EE5437" w:rsidRDefault="00EE5437" w:rsidP="0027052B">
            <w:pPr>
              <w:rPr>
                <w:rFonts w:ascii="Times New Roman" w:hAnsi="Times New Roman" w:cs="Times New Roman"/>
                <w:b/>
                <w:sz w:val="21"/>
                <w:szCs w:val="21"/>
              </w:rPr>
            </w:pPr>
          </w:p>
          <w:p w14:paraId="4C96A1D8" w14:textId="77777777" w:rsidR="00EE5437" w:rsidRDefault="00B8166C" w:rsidP="0027052B">
            <w:pPr>
              <w:rPr>
                <w:rFonts w:ascii="Times New Roman" w:hAnsi="Times New Roman" w:cs="Times New Roman"/>
                <w:b/>
                <w:sz w:val="21"/>
                <w:szCs w:val="21"/>
              </w:rPr>
            </w:pPr>
            <w:r>
              <w:rPr>
                <w:rFonts w:ascii="Times New Roman" w:hAnsi="Times New Roman" w:cs="Times New Roman"/>
                <w:b/>
                <w:sz w:val="21"/>
                <w:szCs w:val="21"/>
              </w:rPr>
              <w:t>September 2021</w:t>
            </w:r>
          </w:p>
          <w:p w14:paraId="49CBC8A4" w14:textId="77777777" w:rsidR="00444623" w:rsidRPr="00EE5437" w:rsidRDefault="00444623" w:rsidP="0027052B">
            <w:pPr>
              <w:rPr>
                <w:rFonts w:ascii="Times New Roman" w:hAnsi="Times New Roman" w:cs="Times New Roman"/>
                <w:b/>
                <w:sz w:val="21"/>
                <w:szCs w:val="21"/>
              </w:rPr>
            </w:pPr>
          </w:p>
        </w:tc>
        <w:tc>
          <w:tcPr>
            <w:tcW w:w="4442" w:type="dxa"/>
          </w:tcPr>
          <w:p w14:paraId="29DD0802" w14:textId="77777777" w:rsidR="00EE5437" w:rsidRDefault="00EE5437" w:rsidP="0027052B">
            <w:pPr>
              <w:rPr>
                <w:rFonts w:ascii="Times New Roman" w:hAnsi="Times New Roman" w:cs="Times New Roman"/>
                <w:sz w:val="21"/>
                <w:szCs w:val="21"/>
              </w:rPr>
            </w:pPr>
          </w:p>
          <w:p w14:paraId="1F88F2B2" w14:textId="77777777" w:rsidR="00EE5437" w:rsidRPr="00EE5437" w:rsidRDefault="00EE5437" w:rsidP="0027052B">
            <w:pPr>
              <w:rPr>
                <w:rFonts w:ascii="Times New Roman" w:hAnsi="Times New Roman" w:cs="Times New Roman"/>
                <w:sz w:val="21"/>
                <w:szCs w:val="21"/>
              </w:rPr>
            </w:pPr>
            <w:r>
              <w:rPr>
                <w:rFonts w:ascii="Times New Roman" w:hAnsi="Times New Roman" w:cs="Times New Roman"/>
                <w:sz w:val="21"/>
                <w:szCs w:val="21"/>
              </w:rPr>
              <w:t>Moving Ahead Curriculum Advocate Training</w:t>
            </w:r>
          </w:p>
        </w:tc>
        <w:tc>
          <w:tcPr>
            <w:tcW w:w="3870" w:type="dxa"/>
          </w:tcPr>
          <w:p w14:paraId="63D35274" w14:textId="77777777" w:rsidR="00444623" w:rsidRDefault="00444623" w:rsidP="00444623">
            <w:pPr>
              <w:rPr>
                <w:rFonts w:ascii="Times New Roman" w:hAnsi="Times New Roman" w:cs="Times New Roman"/>
                <w:sz w:val="21"/>
                <w:szCs w:val="21"/>
                <w:u w:val="single"/>
              </w:rPr>
            </w:pPr>
          </w:p>
          <w:p w14:paraId="3D0F2A65" w14:textId="77777777" w:rsidR="00EE5437" w:rsidRPr="00EE5437" w:rsidRDefault="00EE5437" w:rsidP="00444623">
            <w:pPr>
              <w:rPr>
                <w:rFonts w:ascii="Times New Roman" w:hAnsi="Times New Roman" w:cs="Times New Roman"/>
                <w:sz w:val="21"/>
                <w:szCs w:val="21"/>
              </w:rPr>
            </w:pPr>
            <w:r w:rsidRPr="00EE5437">
              <w:rPr>
                <w:rFonts w:ascii="Times New Roman" w:hAnsi="Times New Roman" w:cs="Times New Roman"/>
                <w:sz w:val="21"/>
                <w:szCs w:val="21"/>
                <w:u w:val="single"/>
              </w:rPr>
              <w:t>By invitation only</w:t>
            </w:r>
            <w:r w:rsidR="00444623">
              <w:rPr>
                <w:rFonts w:ascii="Times New Roman" w:hAnsi="Times New Roman" w:cs="Times New Roman"/>
                <w:sz w:val="21"/>
                <w:szCs w:val="21"/>
                <w:u w:val="single"/>
              </w:rPr>
              <w:t>.</w:t>
            </w:r>
            <w:r>
              <w:rPr>
                <w:rFonts w:ascii="Times New Roman" w:hAnsi="Times New Roman" w:cs="Times New Roman"/>
                <w:sz w:val="21"/>
                <w:szCs w:val="21"/>
              </w:rPr>
              <w:t xml:space="preserve"> </w:t>
            </w:r>
            <w:r w:rsidR="00444623">
              <w:rPr>
                <w:rFonts w:ascii="Times New Roman" w:hAnsi="Times New Roman" w:cs="Times New Roman"/>
                <w:sz w:val="21"/>
                <w:szCs w:val="21"/>
              </w:rPr>
              <w:t>Training provided</w:t>
            </w:r>
            <w:r>
              <w:rPr>
                <w:rFonts w:ascii="Times New Roman" w:hAnsi="Times New Roman" w:cs="Times New Roman"/>
                <w:sz w:val="21"/>
                <w:szCs w:val="21"/>
              </w:rPr>
              <w:t xml:space="preserve"> by Kim Pentico. Training will </w:t>
            </w:r>
            <w:r w:rsidR="00444623">
              <w:rPr>
                <w:rFonts w:ascii="Times New Roman" w:hAnsi="Times New Roman" w:cs="Times New Roman"/>
                <w:sz w:val="21"/>
                <w:szCs w:val="21"/>
              </w:rPr>
              <w:t>be virtual.</w:t>
            </w:r>
          </w:p>
        </w:tc>
      </w:tr>
      <w:tr w:rsidR="00EE5437" w14:paraId="1E507749" w14:textId="77777777" w:rsidTr="00660A4D">
        <w:tc>
          <w:tcPr>
            <w:tcW w:w="1943" w:type="dxa"/>
          </w:tcPr>
          <w:p w14:paraId="14FC94D0" w14:textId="77777777" w:rsidR="00EE5437" w:rsidRDefault="00EE5437" w:rsidP="0027052B">
            <w:pPr>
              <w:rPr>
                <w:rFonts w:ascii="Times New Roman" w:hAnsi="Times New Roman" w:cs="Times New Roman"/>
                <w:b/>
                <w:sz w:val="21"/>
                <w:szCs w:val="21"/>
              </w:rPr>
            </w:pPr>
          </w:p>
          <w:p w14:paraId="38E5B40C" w14:textId="77777777" w:rsidR="00EE5437" w:rsidRDefault="00B8166C" w:rsidP="0027052B">
            <w:pPr>
              <w:rPr>
                <w:rFonts w:ascii="Times New Roman" w:hAnsi="Times New Roman" w:cs="Times New Roman"/>
                <w:b/>
                <w:sz w:val="21"/>
                <w:szCs w:val="21"/>
              </w:rPr>
            </w:pPr>
            <w:r>
              <w:rPr>
                <w:rFonts w:ascii="Times New Roman" w:hAnsi="Times New Roman" w:cs="Times New Roman"/>
                <w:b/>
                <w:sz w:val="21"/>
                <w:szCs w:val="21"/>
              </w:rPr>
              <w:t>May 19, 2022</w:t>
            </w:r>
          </w:p>
          <w:p w14:paraId="5F390AF2" w14:textId="77777777" w:rsidR="00EE5437" w:rsidRPr="00EE5437" w:rsidRDefault="00EE5437" w:rsidP="0027052B">
            <w:pPr>
              <w:rPr>
                <w:rFonts w:ascii="Times New Roman" w:hAnsi="Times New Roman" w:cs="Times New Roman"/>
                <w:b/>
                <w:sz w:val="21"/>
                <w:szCs w:val="21"/>
              </w:rPr>
            </w:pPr>
          </w:p>
        </w:tc>
        <w:tc>
          <w:tcPr>
            <w:tcW w:w="4442" w:type="dxa"/>
          </w:tcPr>
          <w:p w14:paraId="2A65D6E8" w14:textId="77777777" w:rsidR="00EE5437" w:rsidRDefault="00EE5437" w:rsidP="0027052B">
            <w:pPr>
              <w:rPr>
                <w:rFonts w:ascii="Times New Roman" w:hAnsi="Times New Roman" w:cs="Times New Roman"/>
                <w:sz w:val="21"/>
                <w:szCs w:val="21"/>
              </w:rPr>
            </w:pPr>
          </w:p>
          <w:p w14:paraId="1FF258D3" w14:textId="77777777" w:rsidR="00EE5437" w:rsidRPr="00EE5437" w:rsidRDefault="00EE5437" w:rsidP="0027052B">
            <w:pPr>
              <w:rPr>
                <w:rFonts w:ascii="Times New Roman" w:hAnsi="Times New Roman" w:cs="Times New Roman"/>
                <w:sz w:val="21"/>
                <w:szCs w:val="21"/>
              </w:rPr>
            </w:pPr>
            <w:r>
              <w:rPr>
                <w:rFonts w:ascii="Times New Roman" w:hAnsi="Times New Roman" w:cs="Times New Roman"/>
                <w:sz w:val="21"/>
                <w:szCs w:val="21"/>
              </w:rPr>
              <w:t>2021</w:t>
            </w:r>
            <w:r w:rsidR="00444623">
              <w:rPr>
                <w:rFonts w:ascii="Times New Roman" w:hAnsi="Times New Roman" w:cs="Times New Roman"/>
                <w:sz w:val="21"/>
                <w:szCs w:val="21"/>
              </w:rPr>
              <w:t>-2022</w:t>
            </w:r>
            <w:r>
              <w:rPr>
                <w:rFonts w:ascii="Times New Roman" w:hAnsi="Times New Roman" w:cs="Times New Roman"/>
                <w:sz w:val="21"/>
                <w:szCs w:val="21"/>
              </w:rPr>
              <w:t xml:space="preserve"> Grant Cycle Final Report Due</w:t>
            </w:r>
          </w:p>
        </w:tc>
        <w:tc>
          <w:tcPr>
            <w:tcW w:w="3870" w:type="dxa"/>
          </w:tcPr>
          <w:p w14:paraId="2F4668A0" w14:textId="77777777" w:rsidR="00660A4D" w:rsidRDefault="00660A4D" w:rsidP="0027052B">
            <w:pPr>
              <w:rPr>
                <w:rFonts w:ascii="Times New Roman" w:hAnsi="Times New Roman" w:cs="Times New Roman"/>
                <w:sz w:val="21"/>
                <w:szCs w:val="21"/>
              </w:rPr>
            </w:pPr>
          </w:p>
          <w:p w14:paraId="3B289106" w14:textId="77777777" w:rsidR="00EE5437" w:rsidRPr="00EE5437" w:rsidRDefault="00EE5437" w:rsidP="0027052B">
            <w:pPr>
              <w:rPr>
                <w:rFonts w:ascii="Times New Roman" w:hAnsi="Times New Roman" w:cs="Times New Roman"/>
                <w:sz w:val="21"/>
                <w:szCs w:val="21"/>
              </w:rPr>
            </w:pPr>
            <w:r>
              <w:rPr>
                <w:rFonts w:ascii="Times New Roman" w:hAnsi="Times New Roman" w:cs="Times New Roman"/>
                <w:sz w:val="21"/>
                <w:szCs w:val="21"/>
              </w:rPr>
              <w:t>Survey will be sent to sub-grantee primary contact via ema</w:t>
            </w:r>
            <w:r w:rsidR="00444623">
              <w:rPr>
                <w:rFonts w:ascii="Times New Roman" w:hAnsi="Times New Roman" w:cs="Times New Roman"/>
                <w:sz w:val="21"/>
                <w:szCs w:val="21"/>
              </w:rPr>
              <w:t>il by May 5, 2022</w:t>
            </w:r>
            <w:r>
              <w:rPr>
                <w:rFonts w:ascii="Times New Roman" w:hAnsi="Times New Roman" w:cs="Times New Roman"/>
                <w:sz w:val="21"/>
                <w:szCs w:val="21"/>
              </w:rPr>
              <w:t xml:space="preserve">. </w:t>
            </w:r>
          </w:p>
        </w:tc>
      </w:tr>
      <w:tr w:rsidR="00EE5437" w14:paraId="265D847C" w14:textId="77777777" w:rsidTr="00660A4D">
        <w:tc>
          <w:tcPr>
            <w:tcW w:w="1943" w:type="dxa"/>
          </w:tcPr>
          <w:p w14:paraId="0FFCF8C6" w14:textId="77777777" w:rsidR="00EE5437" w:rsidRDefault="00EE5437" w:rsidP="0027052B">
            <w:pPr>
              <w:rPr>
                <w:rFonts w:ascii="Times New Roman" w:hAnsi="Times New Roman" w:cs="Times New Roman"/>
                <w:b/>
                <w:sz w:val="21"/>
                <w:szCs w:val="21"/>
              </w:rPr>
            </w:pPr>
          </w:p>
          <w:p w14:paraId="76E081D1" w14:textId="77777777" w:rsidR="00EE5437" w:rsidRDefault="00EE5437" w:rsidP="0027052B">
            <w:pPr>
              <w:rPr>
                <w:rFonts w:ascii="Times New Roman" w:hAnsi="Times New Roman" w:cs="Times New Roman"/>
                <w:b/>
                <w:sz w:val="21"/>
                <w:szCs w:val="21"/>
              </w:rPr>
            </w:pPr>
            <w:r>
              <w:rPr>
                <w:rFonts w:ascii="Times New Roman" w:hAnsi="Times New Roman" w:cs="Times New Roman"/>
                <w:b/>
                <w:sz w:val="21"/>
                <w:szCs w:val="21"/>
              </w:rPr>
              <w:t>Monthly/Quarterly</w:t>
            </w:r>
          </w:p>
          <w:p w14:paraId="1DE1307B" w14:textId="77777777" w:rsidR="00EE5437" w:rsidRPr="00EE5437" w:rsidRDefault="00EE5437" w:rsidP="0027052B">
            <w:pPr>
              <w:rPr>
                <w:rFonts w:ascii="Times New Roman" w:hAnsi="Times New Roman" w:cs="Times New Roman"/>
                <w:b/>
                <w:sz w:val="21"/>
                <w:szCs w:val="21"/>
              </w:rPr>
            </w:pPr>
          </w:p>
        </w:tc>
        <w:tc>
          <w:tcPr>
            <w:tcW w:w="4442" w:type="dxa"/>
          </w:tcPr>
          <w:p w14:paraId="630D9468" w14:textId="77777777" w:rsidR="00EE5437" w:rsidRDefault="00EE5437" w:rsidP="0027052B">
            <w:pPr>
              <w:rPr>
                <w:rFonts w:ascii="Times New Roman" w:hAnsi="Times New Roman" w:cs="Times New Roman"/>
                <w:sz w:val="21"/>
                <w:szCs w:val="21"/>
              </w:rPr>
            </w:pPr>
          </w:p>
          <w:p w14:paraId="1B033CB0" w14:textId="77777777" w:rsidR="00EE5437" w:rsidRPr="00EE5437" w:rsidRDefault="00EE5437" w:rsidP="0027052B">
            <w:pPr>
              <w:rPr>
                <w:rFonts w:ascii="Times New Roman" w:hAnsi="Times New Roman" w:cs="Times New Roman"/>
                <w:sz w:val="21"/>
                <w:szCs w:val="21"/>
              </w:rPr>
            </w:pPr>
            <w:r>
              <w:rPr>
                <w:rFonts w:ascii="Times New Roman" w:hAnsi="Times New Roman" w:cs="Times New Roman"/>
                <w:sz w:val="21"/>
                <w:szCs w:val="21"/>
              </w:rPr>
              <w:t>Reimbursement requests due by the 10</w:t>
            </w:r>
            <w:r w:rsidRPr="00EE5437">
              <w:rPr>
                <w:rFonts w:ascii="Times New Roman" w:hAnsi="Times New Roman" w:cs="Times New Roman"/>
                <w:sz w:val="21"/>
                <w:szCs w:val="21"/>
                <w:vertAlign w:val="superscript"/>
              </w:rPr>
              <w:t>th</w:t>
            </w:r>
            <w:r>
              <w:rPr>
                <w:rFonts w:ascii="Times New Roman" w:hAnsi="Times New Roman" w:cs="Times New Roman"/>
                <w:sz w:val="21"/>
                <w:szCs w:val="21"/>
              </w:rPr>
              <w:t xml:space="preserve"> of each month.</w:t>
            </w:r>
          </w:p>
        </w:tc>
        <w:tc>
          <w:tcPr>
            <w:tcW w:w="3870" w:type="dxa"/>
          </w:tcPr>
          <w:p w14:paraId="663BFCC8" w14:textId="77777777" w:rsidR="00EE5437" w:rsidRPr="00EE5437" w:rsidRDefault="00EE5437" w:rsidP="00660A4D">
            <w:pPr>
              <w:rPr>
                <w:rFonts w:ascii="Times New Roman" w:hAnsi="Times New Roman" w:cs="Times New Roman"/>
                <w:sz w:val="21"/>
                <w:szCs w:val="21"/>
              </w:rPr>
            </w:pPr>
            <w:r>
              <w:rPr>
                <w:rFonts w:ascii="Times New Roman" w:hAnsi="Times New Roman" w:cs="Times New Roman"/>
                <w:sz w:val="21"/>
                <w:szCs w:val="21"/>
              </w:rPr>
              <w:t>Reimbursement requests are submitted in Coalition Manager quarterly at a minimum but can be submitted monthly.</w:t>
            </w:r>
          </w:p>
        </w:tc>
      </w:tr>
    </w:tbl>
    <w:p w14:paraId="6CB05E3D" w14:textId="77777777" w:rsidR="00731389" w:rsidRDefault="00731389" w:rsidP="00EE5437">
      <w:pPr>
        <w:spacing w:after="0" w:line="240" w:lineRule="auto"/>
        <w:rPr>
          <w:rFonts w:ascii="Times New Roman" w:hAnsi="Times New Roman" w:cs="Times New Roman"/>
          <w:b/>
          <w:sz w:val="24"/>
          <w:szCs w:val="24"/>
          <w:u w:val="single"/>
        </w:rPr>
      </w:pPr>
    </w:p>
    <w:sectPr w:rsidR="00731389" w:rsidSect="00660A4D">
      <w:pgSz w:w="12240" w:h="15840"/>
      <w:pgMar w:top="1152" w:right="1296" w:bottom="1152" w:left="1296"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Trish Worley" w:date="2021-06-04T15:50:00Z" w:initials="TW">
    <w:p w14:paraId="5C456DF8" w14:textId="77777777" w:rsidR="00B8166C" w:rsidRDefault="00B8166C">
      <w:pPr>
        <w:pStyle w:val="CommentText"/>
      </w:pPr>
      <w:r>
        <w:rPr>
          <w:rStyle w:val="CommentReference"/>
        </w:rPr>
        <w:annotationRef/>
      </w:r>
      <w:r w:rsidRPr="00B8166C">
        <w:t>https://wy.coalitionmanager.org/formmanager/formsubmission/create?formId=177</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C456DF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76D38"/>
    <w:multiLevelType w:val="hybridMultilevel"/>
    <w:tmpl w:val="BA000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123E0"/>
    <w:multiLevelType w:val="hybridMultilevel"/>
    <w:tmpl w:val="F54C1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1A4F38"/>
    <w:multiLevelType w:val="hybridMultilevel"/>
    <w:tmpl w:val="45B6C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E4504E"/>
    <w:multiLevelType w:val="hybridMultilevel"/>
    <w:tmpl w:val="3BFCAE38"/>
    <w:lvl w:ilvl="0" w:tplc="3418F6A8">
      <w:start w:val="202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751B5F"/>
    <w:multiLevelType w:val="hybridMultilevel"/>
    <w:tmpl w:val="A0709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945516"/>
    <w:multiLevelType w:val="hybridMultilevel"/>
    <w:tmpl w:val="D33C3FA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844966"/>
    <w:multiLevelType w:val="hybridMultilevel"/>
    <w:tmpl w:val="174E6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6"/>
  </w:num>
  <w:num w:numId="6">
    <w:abstractNumId w:val="4"/>
  </w:num>
  <w:num w:numId="7">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rish Worley">
    <w15:presenceInfo w15:providerId="None" w15:userId="Trish Worl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014"/>
    <w:rsid w:val="000145B1"/>
    <w:rsid w:val="00093166"/>
    <w:rsid w:val="000A5814"/>
    <w:rsid w:val="00150E2D"/>
    <w:rsid w:val="00190DD2"/>
    <w:rsid w:val="001D4E07"/>
    <w:rsid w:val="00236656"/>
    <w:rsid w:val="00264CFC"/>
    <w:rsid w:val="002F173D"/>
    <w:rsid w:val="002F5545"/>
    <w:rsid w:val="003E0E8C"/>
    <w:rsid w:val="00402ECE"/>
    <w:rsid w:val="00444623"/>
    <w:rsid w:val="004A0792"/>
    <w:rsid w:val="00500808"/>
    <w:rsid w:val="00567494"/>
    <w:rsid w:val="00653E57"/>
    <w:rsid w:val="00660A4D"/>
    <w:rsid w:val="0066117B"/>
    <w:rsid w:val="00711E33"/>
    <w:rsid w:val="00731389"/>
    <w:rsid w:val="007A0D8C"/>
    <w:rsid w:val="007A545A"/>
    <w:rsid w:val="007B4169"/>
    <w:rsid w:val="007B4170"/>
    <w:rsid w:val="00841F95"/>
    <w:rsid w:val="00875197"/>
    <w:rsid w:val="008F6F7A"/>
    <w:rsid w:val="00917542"/>
    <w:rsid w:val="009428AC"/>
    <w:rsid w:val="009C34B4"/>
    <w:rsid w:val="009D0F5B"/>
    <w:rsid w:val="00A62891"/>
    <w:rsid w:val="00AF1316"/>
    <w:rsid w:val="00AF3014"/>
    <w:rsid w:val="00B218AC"/>
    <w:rsid w:val="00B36A9C"/>
    <w:rsid w:val="00B7645B"/>
    <w:rsid w:val="00B8166C"/>
    <w:rsid w:val="00B96880"/>
    <w:rsid w:val="00BE3A73"/>
    <w:rsid w:val="00C03BA0"/>
    <w:rsid w:val="00C37D6E"/>
    <w:rsid w:val="00C630F4"/>
    <w:rsid w:val="00CB4179"/>
    <w:rsid w:val="00CC5108"/>
    <w:rsid w:val="00CF29F5"/>
    <w:rsid w:val="00D23C77"/>
    <w:rsid w:val="00D840A7"/>
    <w:rsid w:val="00DD0414"/>
    <w:rsid w:val="00E97818"/>
    <w:rsid w:val="00EA34BD"/>
    <w:rsid w:val="00EA427C"/>
    <w:rsid w:val="00EB25E4"/>
    <w:rsid w:val="00EE5437"/>
    <w:rsid w:val="00F3361B"/>
    <w:rsid w:val="00F41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45CDF"/>
  <w15:chartTrackingRefBased/>
  <w15:docId w15:val="{810E5F4A-2C92-4377-8F9B-A05C81387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014"/>
  </w:style>
  <w:style w:type="paragraph" w:styleId="Heading5">
    <w:name w:val="heading 5"/>
    <w:basedOn w:val="Normal"/>
    <w:link w:val="Heading5Char"/>
    <w:uiPriority w:val="9"/>
    <w:qFormat/>
    <w:rsid w:val="00EE543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014"/>
    <w:pPr>
      <w:ind w:left="720"/>
      <w:contextualSpacing/>
    </w:pPr>
  </w:style>
  <w:style w:type="table" w:styleId="TableGrid">
    <w:name w:val="Table Grid"/>
    <w:basedOn w:val="TableNormal"/>
    <w:uiPriority w:val="39"/>
    <w:rsid w:val="00AF3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545A"/>
    <w:rPr>
      <w:color w:val="0563C1" w:themeColor="hyperlink"/>
      <w:u w:val="single"/>
    </w:rPr>
  </w:style>
  <w:style w:type="paragraph" w:styleId="BalloonText">
    <w:name w:val="Balloon Text"/>
    <w:basedOn w:val="Normal"/>
    <w:link w:val="BalloonTextChar"/>
    <w:uiPriority w:val="99"/>
    <w:semiHidden/>
    <w:unhideWhenUsed/>
    <w:rsid w:val="00EA42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27C"/>
    <w:rPr>
      <w:rFonts w:ascii="Segoe UI" w:hAnsi="Segoe UI" w:cs="Segoe UI"/>
      <w:sz w:val="18"/>
      <w:szCs w:val="18"/>
    </w:rPr>
  </w:style>
  <w:style w:type="character" w:customStyle="1" w:styleId="Heading5Char">
    <w:name w:val="Heading 5 Char"/>
    <w:basedOn w:val="DefaultParagraphFont"/>
    <w:link w:val="Heading5"/>
    <w:uiPriority w:val="9"/>
    <w:rsid w:val="00EE5437"/>
    <w:rPr>
      <w:rFonts w:ascii="Times New Roman" w:eastAsia="Times New Roman" w:hAnsi="Times New Roman" w:cs="Times New Roman"/>
      <w:b/>
      <w:bCs/>
      <w:sz w:val="20"/>
      <w:szCs w:val="20"/>
    </w:rPr>
  </w:style>
  <w:style w:type="character" w:styleId="CommentReference">
    <w:name w:val="annotation reference"/>
    <w:basedOn w:val="DefaultParagraphFont"/>
    <w:uiPriority w:val="99"/>
    <w:semiHidden/>
    <w:unhideWhenUsed/>
    <w:rsid w:val="00B8166C"/>
    <w:rPr>
      <w:sz w:val="16"/>
      <w:szCs w:val="16"/>
    </w:rPr>
  </w:style>
  <w:style w:type="paragraph" w:styleId="CommentText">
    <w:name w:val="annotation text"/>
    <w:basedOn w:val="Normal"/>
    <w:link w:val="CommentTextChar"/>
    <w:uiPriority w:val="99"/>
    <w:semiHidden/>
    <w:unhideWhenUsed/>
    <w:rsid w:val="00B8166C"/>
    <w:pPr>
      <w:spacing w:line="240" w:lineRule="auto"/>
    </w:pPr>
    <w:rPr>
      <w:sz w:val="20"/>
      <w:szCs w:val="20"/>
    </w:rPr>
  </w:style>
  <w:style w:type="character" w:customStyle="1" w:styleId="CommentTextChar">
    <w:name w:val="Comment Text Char"/>
    <w:basedOn w:val="DefaultParagraphFont"/>
    <w:link w:val="CommentText"/>
    <w:uiPriority w:val="99"/>
    <w:semiHidden/>
    <w:rsid w:val="00B8166C"/>
    <w:rPr>
      <w:sz w:val="20"/>
      <w:szCs w:val="20"/>
    </w:rPr>
  </w:style>
  <w:style w:type="paragraph" w:styleId="CommentSubject">
    <w:name w:val="annotation subject"/>
    <w:basedOn w:val="CommentText"/>
    <w:next w:val="CommentText"/>
    <w:link w:val="CommentSubjectChar"/>
    <w:uiPriority w:val="99"/>
    <w:semiHidden/>
    <w:unhideWhenUsed/>
    <w:rsid w:val="00B8166C"/>
    <w:rPr>
      <w:b/>
      <w:bCs/>
    </w:rPr>
  </w:style>
  <w:style w:type="character" w:customStyle="1" w:styleId="CommentSubjectChar">
    <w:name w:val="Comment Subject Char"/>
    <w:basedOn w:val="CommentTextChar"/>
    <w:link w:val="CommentSubject"/>
    <w:uiPriority w:val="99"/>
    <w:semiHidden/>
    <w:rsid w:val="00B8166C"/>
    <w:rPr>
      <w:b/>
      <w:bCs/>
      <w:sz w:val="20"/>
      <w:szCs w:val="20"/>
    </w:rPr>
  </w:style>
  <w:style w:type="paragraph" w:styleId="Revision">
    <w:name w:val="Revision"/>
    <w:hidden/>
    <w:uiPriority w:val="99"/>
    <w:semiHidden/>
    <w:rsid w:val="00B816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27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worley@wyomingdvsa.org" TargetMode="Externa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6FE4A-A05F-4DDA-B8D4-C2FA967E7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2034</Words>
  <Characters>11599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WCADVSA 1</dc:creator>
  <cp:keywords/>
  <dc:description/>
  <cp:lastModifiedBy>Trish Worley</cp:lastModifiedBy>
  <cp:revision>2</cp:revision>
  <cp:lastPrinted>2019-04-25T17:02:00Z</cp:lastPrinted>
  <dcterms:created xsi:type="dcterms:W3CDTF">2021-06-04T21:55:00Z</dcterms:created>
  <dcterms:modified xsi:type="dcterms:W3CDTF">2021-06-04T21:55:00Z</dcterms:modified>
</cp:coreProperties>
</file>