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A2" w:rsidRDefault="003D46A2" w:rsidP="003D46A2">
      <w:pPr>
        <w:pStyle w:val="Heading1"/>
        <w:jc w:val="center"/>
        <w:rPr>
          <w:rFonts w:asciiTheme="minorHAnsi" w:hAnsiTheme="minorHAnsi" w:cstheme="minorHAnsi"/>
          <w:caps/>
          <w:sz w:val="32"/>
          <w:u w:val="single"/>
        </w:rPr>
      </w:pPr>
      <w:r w:rsidRPr="003D46A2">
        <w:rPr>
          <w:rFonts w:asciiTheme="minorHAnsi" w:hAnsiTheme="minorHAnsi" w:cstheme="minorHAnsi"/>
          <w:sz w:val="32"/>
          <w:u w:val="single"/>
        </w:rPr>
        <w:t xml:space="preserve">GARDEN TIPS FOR </w:t>
      </w:r>
      <w:r w:rsidRPr="003D46A2">
        <w:rPr>
          <w:rFonts w:asciiTheme="minorHAnsi" w:hAnsiTheme="minorHAnsi" w:cstheme="minorHAnsi"/>
          <w:caps/>
          <w:sz w:val="32"/>
          <w:u w:val="single"/>
        </w:rPr>
        <w:t>January</w:t>
      </w:r>
    </w:p>
    <w:p w:rsidR="003D46A2" w:rsidRPr="003D46A2" w:rsidRDefault="003D46A2" w:rsidP="003D46A2"/>
    <w:p w:rsidR="003D46A2" w:rsidRPr="003D46A2" w:rsidRDefault="003D46A2" w:rsidP="003D46A2">
      <w:pPr>
        <w:ind w:left="720"/>
        <w:rPr>
          <w:rFonts w:asciiTheme="minorHAnsi" w:hAnsiTheme="minorHAnsi" w:cstheme="minorHAnsi"/>
          <w:sz w:val="28"/>
          <w:szCs w:val="24"/>
        </w:rPr>
      </w:pPr>
    </w:p>
    <w:p w:rsid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 xml:space="preserve">If precipitation has been deficient (1” of snow = ~ 1/10” of water), water lawns, trees, and shrubs, especially broadleaf and </w:t>
      </w:r>
      <w:r w:rsidRPr="003D46A2">
        <w:rPr>
          <w:rFonts w:asciiTheme="minorHAnsi" w:hAnsiTheme="minorHAnsi" w:cstheme="minorHAnsi"/>
          <w:sz w:val="28"/>
          <w:szCs w:val="24"/>
        </w:rPr>
        <w:t>narrow leaf</w:t>
      </w:r>
      <w:r w:rsidRPr="003D46A2">
        <w:rPr>
          <w:rFonts w:asciiTheme="minorHAnsi" w:hAnsiTheme="minorHAnsi" w:cstheme="minorHAnsi"/>
          <w:sz w:val="28"/>
          <w:szCs w:val="24"/>
        </w:rPr>
        <w:t xml:space="preserve"> evergreens. Double check moisture in protected or raised planters.</w:t>
      </w:r>
    </w:p>
    <w:p w:rsidR="003D46A2" w:rsidRPr="003D46A2" w:rsidRDefault="003D46A2" w:rsidP="003D46A2">
      <w:pPr>
        <w:overflowPunct/>
        <w:ind w:left="720"/>
        <w:rPr>
          <w:rFonts w:asciiTheme="minorHAnsi" w:hAnsiTheme="minorHAnsi" w:cstheme="minorHAnsi"/>
          <w:sz w:val="28"/>
          <w:szCs w:val="24"/>
        </w:rPr>
      </w:pPr>
    </w:p>
    <w:p w:rsid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 xml:space="preserve">Check on supplies of pesticides. Secure a copy of current recommendations and post them in a convenient place. 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3D46A2">
        <w:rPr>
          <w:rFonts w:asciiTheme="minorHAnsi" w:hAnsiTheme="minorHAnsi" w:cstheme="minorHAnsi"/>
          <w:sz w:val="28"/>
          <w:szCs w:val="24"/>
        </w:rPr>
        <w:t>Dilution and quantity tables are also useful.</w:t>
      </w:r>
    </w:p>
    <w:p w:rsidR="003D46A2" w:rsidRPr="003D46A2" w:rsidRDefault="003D46A2" w:rsidP="003D46A2">
      <w:pPr>
        <w:overflowPunct/>
        <w:rPr>
          <w:rFonts w:asciiTheme="minorHAnsi" w:hAnsiTheme="minorHAnsi" w:cstheme="minorHAnsi"/>
          <w:sz w:val="28"/>
          <w:szCs w:val="24"/>
        </w:rPr>
      </w:pPr>
    </w:p>
    <w:p w:rsid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>If you did not treat young pines for tip borers in November, do so before March.</w:t>
      </w:r>
    </w:p>
    <w:p w:rsidR="003D46A2" w:rsidRPr="003D46A2" w:rsidRDefault="003D46A2" w:rsidP="003D46A2">
      <w:pPr>
        <w:overflowPunct/>
        <w:rPr>
          <w:rFonts w:asciiTheme="minorHAnsi" w:hAnsiTheme="minorHAnsi" w:cstheme="minorHAnsi"/>
          <w:sz w:val="28"/>
          <w:szCs w:val="24"/>
        </w:rPr>
      </w:pPr>
    </w:p>
    <w:p w:rsid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 xml:space="preserve">Check that gardening tools and equipment are in good repair—sharpen, paint, and repair mowers, </w:t>
      </w:r>
      <w:proofErr w:type="spellStart"/>
      <w:r w:rsidRPr="003D46A2">
        <w:rPr>
          <w:rFonts w:asciiTheme="minorHAnsi" w:hAnsiTheme="minorHAnsi" w:cstheme="minorHAnsi"/>
          <w:sz w:val="28"/>
          <w:szCs w:val="24"/>
        </w:rPr>
        <w:t>edgers</w:t>
      </w:r>
      <w:proofErr w:type="spellEnd"/>
      <w:r w:rsidRPr="003D46A2">
        <w:rPr>
          <w:rFonts w:asciiTheme="minorHAnsi" w:hAnsiTheme="minorHAnsi" w:cstheme="minorHAnsi"/>
          <w:sz w:val="28"/>
          <w:szCs w:val="24"/>
        </w:rPr>
        <w:t>, sprayers, and dusters.</w:t>
      </w:r>
    </w:p>
    <w:p w:rsidR="003D46A2" w:rsidRPr="003D46A2" w:rsidRDefault="003D46A2" w:rsidP="003D46A2">
      <w:pPr>
        <w:overflowPunct/>
        <w:rPr>
          <w:rFonts w:asciiTheme="minorHAnsi" w:hAnsiTheme="minorHAnsi" w:cstheme="minorHAnsi"/>
          <w:sz w:val="28"/>
          <w:szCs w:val="24"/>
        </w:rPr>
      </w:pPr>
    </w:p>
    <w:p w:rsid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>Inspect your irrigation system and replace worn or broken parts.</w:t>
      </w:r>
    </w:p>
    <w:p w:rsidR="003D46A2" w:rsidRPr="003D46A2" w:rsidRDefault="003D46A2" w:rsidP="003D46A2">
      <w:pPr>
        <w:overflowPunct/>
        <w:rPr>
          <w:rFonts w:asciiTheme="minorHAnsi" w:hAnsiTheme="minorHAnsi" w:cstheme="minorHAnsi"/>
          <w:sz w:val="28"/>
          <w:szCs w:val="24"/>
        </w:rPr>
      </w:pPr>
    </w:p>
    <w:p w:rsid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 xml:space="preserve">Control overwintering insects on deciduous trees or shrubs with dormant oil sprays applied when the temperature is above 40°F in late fall and winter. 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Pr="003D46A2">
        <w:rPr>
          <w:rFonts w:asciiTheme="minorHAnsi" w:hAnsiTheme="minorHAnsi" w:cstheme="minorHAnsi"/>
          <w:sz w:val="28"/>
          <w:szCs w:val="24"/>
        </w:rPr>
        <w:t>Do not use “dormant” oils on evergreens. (</w:t>
      </w:r>
      <w:hyperlink r:id="rId6" w:history="1">
        <w:r w:rsidRPr="003D46A2">
          <w:rPr>
            <w:rStyle w:val="Hyperlink"/>
            <w:rFonts w:asciiTheme="minorHAnsi" w:hAnsiTheme="minorHAnsi" w:cstheme="minorHAnsi"/>
            <w:sz w:val="28"/>
            <w:szCs w:val="24"/>
          </w:rPr>
          <w:t>EPP-7306</w:t>
        </w:r>
      </w:hyperlink>
      <w:r w:rsidRPr="003D46A2">
        <w:rPr>
          <w:rFonts w:asciiTheme="minorHAnsi" w:hAnsiTheme="minorHAnsi" w:cstheme="minorHAnsi"/>
          <w:sz w:val="28"/>
          <w:szCs w:val="24"/>
        </w:rPr>
        <w:t>)</w:t>
      </w:r>
      <w:r>
        <w:rPr>
          <w:rFonts w:asciiTheme="minorHAnsi" w:hAnsiTheme="minorHAnsi" w:cstheme="minorHAnsi"/>
          <w:sz w:val="28"/>
          <w:szCs w:val="24"/>
        </w:rPr>
        <w:t>.</w:t>
      </w:r>
    </w:p>
    <w:p w:rsidR="003D46A2" w:rsidRPr="003D46A2" w:rsidRDefault="003D46A2" w:rsidP="003D46A2">
      <w:pPr>
        <w:overflowPunct/>
        <w:rPr>
          <w:rFonts w:asciiTheme="minorHAnsi" w:hAnsiTheme="minorHAnsi" w:cstheme="minorHAnsi"/>
          <w:sz w:val="28"/>
          <w:szCs w:val="24"/>
        </w:rPr>
      </w:pPr>
    </w:p>
    <w:p w:rsidR="003D46A2" w:rsidRPr="003D46A2" w:rsidRDefault="003D46A2" w:rsidP="003D46A2">
      <w:pPr>
        <w:numPr>
          <w:ilvl w:val="0"/>
          <w:numId w:val="1"/>
        </w:numPr>
        <w:overflowPunct/>
        <w:rPr>
          <w:rFonts w:asciiTheme="minorHAnsi" w:hAnsiTheme="minorHAnsi" w:cstheme="minorHAnsi"/>
          <w:sz w:val="28"/>
          <w:szCs w:val="24"/>
        </w:rPr>
      </w:pPr>
      <w:r w:rsidRPr="003D46A2">
        <w:rPr>
          <w:rFonts w:asciiTheme="minorHAnsi" w:hAnsiTheme="minorHAnsi" w:cstheme="minorHAnsi"/>
          <w:sz w:val="28"/>
          <w:szCs w:val="24"/>
        </w:rPr>
        <w:t>A product containing glyphosate plus a post</w:t>
      </w:r>
      <w:r>
        <w:rPr>
          <w:rFonts w:asciiTheme="minorHAnsi" w:hAnsiTheme="minorHAnsi" w:cstheme="minorHAnsi"/>
          <w:sz w:val="28"/>
          <w:szCs w:val="24"/>
        </w:rPr>
        <w:t>-</w:t>
      </w:r>
      <w:r w:rsidRPr="003D46A2">
        <w:rPr>
          <w:rFonts w:asciiTheme="minorHAnsi" w:hAnsiTheme="minorHAnsi" w:cstheme="minorHAnsi"/>
          <w:sz w:val="28"/>
          <w:szCs w:val="24"/>
        </w:rPr>
        <w:t xml:space="preserve">emergent broadleaf herbicide can be used on dormant </w:t>
      </w:r>
      <w:proofErr w:type="spellStart"/>
      <w:r w:rsidRPr="003D46A2">
        <w:rPr>
          <w:rFonts w:asciiTheme="minorHAnsi" w:hAnsiTheme="minorHAnsi" w:cstheme="minorHAnsi"/>
          <w:sz w:val="28"/>
          <w:szCs w:val="24"/>
        </w:rPr>
        <w:t>bermudagrass</w:t>
      </w:r>
      <w:proofErr w:type="spellEnd"/>
      <w:r w:rsidRPr="003D46A2">
        <w:rPr>
          <w:rFonts w:asciiTheme="minorHAnsi" w:hAnsiTheme="minorHAnsi" w:cstheme="minorHAnsi"/>
          <w:sz w:val="28"/>
          <w:szCs w:val="24"/>
        </w:rPr>
        <w:t xml:space="preserve"> in January or February when temperatures are above 50°F for winter weed control.</w:t>
      </w:r>
    </w:p>
    <w:p w:rsidR="00054CAD" w:rsidRPr="003D46A2" w:rsidRDefault="00054CAD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054CAD" w:rsidRPr="003D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6CFE"/>
    <w:multiLevelType w:val="hybridMultilevel"/>
    <w:tmpl w:val="4EB030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A2"/>
    <w:rsid w:val="00054CAD"/>
    <w:rsid w:val="003D46A2"/>
    <w:rsid w:val="005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46A2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6A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semiHidden/>
    <w:unhideWhenUsed/>
    <w:rsid w:val="003D46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46A2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46A2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semiHidden/>
    <w:unhideWhenUsed/>
    <w:rsid w:val="003D46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s.dasnr.okstate.edu/docushare/dsweb/Get/Document-2281/EPP-7306web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Allen's</dc:creator>
  <cp:lastModifiedBy>Allen's</cp:lastModifiedBy>
  <cp:revision>2</cp:revision>
  <cp:lastPrinted>2017-12-24T19:33:00Z</cp:lastPrinted>
  <dcterms:created xsi:type="dcterms:W3CDTF">2017-12-24T19:34:00Z</dcterms:created>
  <dcterms:modified xsi:type="dcterms:W3CDTF">2017-12-24T19:34:00Z</dcterms:modified>
</cp:coreProperties>
</file>