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30E3D" w14:textId="77777777" w:rsidR="007B289D" w:rsidRDefault="007B289D">
      <w:pPr>
        <w:spacing w:after="0" w:line="240" w:lineRule="auto"/>
        <w:rPr>
          <w:rFonts w:ascii="Calibri" w:hAnsi="Calibri"/>
          <w:color w:val="000000"/>
          <w:sz w:val="24"/>
          <w:szCs w:val="24"/>
        </w:rPr>
      </w:pPr>
    </w:p>
    <w:p w14:paraId="5A160FCD" w14:textId="77777777" w:rsidR="007B289D" w:rsidRDefault="00F66F2C">
      <w:pPr>
        <w:pStyle w:val="Heading3"/>
        <w:spacing w:before="0" w:line="240" w:lineRule="auto"/>
        <w:rPr>
          <w:rFonts w:ascii="Calibri" w:hAnsi="Calibri"/>
          <w:b/>
          <w:bCs/>
          <w:color w:val="000000"/>
        </w:rPr>
      </w:pPr>
      <w:r>
        <w:rPr>
          <w:rFonts w:ascii="Calibri" w:hAnsi="Calibri"/>
          <w:b/>
          <w:bCs/>
          <w:color w:val="000000"/>
        </w:rPr>
        <w:t>Women’s Ministry Will Connect Via ANEW</w:t>
      </w:r>
      <w:r>
        <w:rPr>
          <w:rFonts w:ascii="Calibri" w:hAnsi="Calibri"/>
          <w:b/>
          <w:bCs/>
          <w:color w:val="000000"/>
          <w:vertAlign w:val="superscript"/>
        </w:rPr>
        <w:t>2</w:t>
      </w:r>
    </w:p>
    <w:p w14:paraId="1B691CEB" w14:textId="77777777" w:rsidR="007B289D" w:rsidRDefault="007B289D">
      <w:pPr>
        <w:spacing w:after="0" w:line="240" w:lineRule="auto"/>
        <w:rPr>
          <w:vertAlign w:val="superscript"/>
        </w:rPr>
      </w:pPr>
    </w:p>
    <w:p w14:paraId="2A871700" w14:textId="77777777" w:rsidR="007B289D" w:rsidRDefault="00F66F2C">
      <w:pPr>
        <w:spacing w:after="0" w:line="240" w:lineRule="auto"/>
        <w:rPr>
          <w:rFonts w:ascii="Calibri" w:hAnsi="Calibri"/>
          <w:color w:val="000000"/>
          <w:sz w:val="24"/>
          <w:szCs w:val="24"/>
        </w:rPr>
      </w:pPr>
      <w:bookmarkStart w:id="0" w:name="_GoBack"/>
      <w:r>
        <w:rPr>
          <w:rFonts w:ascii="Calibri" w:hAnsi="Calibri"/>
          <w:color w:val="000000"/>
          <w:sz w:val="24"/>
          <w:szCs w:val="24"/>
        </w:rPr>
        <w:t>Even though the Coronavirus has affected all our ‘norms’, Women’s Ministry of the Rio Grande continues to work to “connect and support all women in their diverse ministries...” After much discussion, the Women's Ministry Council has decided to postpone the</w:t>
      </w:r>
      <w:r>
        <w:rPr>
          <w:rFonts w:ascii="Calibri" w:hAnsi="Calibri"/>
          <w:color w:val="000000"/>
          <w:sz w:val="24"/>
          <w:szCs w:val="24"/>
        </w:rPr>
        <w:t xml:space="preserve"> </w:t>
      </w:r>
      <w:r>
        <w:rPr>
          <w:rFonts w:ascii="Calibri" w:hAnsi="Calibri"/>
          <w:i/>
          <w:iCs/>
          <w:color w:val="000000"/>
          <w:sz w:val="24"/>
          <w:szCs w:val="24"/>
        </w:rPr>
        <w:t>Bringing Creativity to Prayer and Worship</w:t>
      </w:r>
      <w:r>
        <w:rPr>
          <w:rFonts w:ascii="Calibri" w:hAnsi="Calibri"/>
          <w:color w:val="000000"/>
          <w:sz w:val="24"/>
          <w:szCs w:val="24"/>
        </w:rPr>
        <w:t xml:space="preserve"> retreat until next summer. </w:t>
      </w:r>
    </w:p>
    <w:p w14:paraId="1B8A143F" w14:textId="77777777" w:rsidR="007B289D" w:rsidRDefault="007B289D">
      <w:pPr>
        <w:spacing w:after="0" w:line="240" w:lineRule="auto"/>
        <w:rPr>
          <w:rFonts w:ascii="Calibri" w:hAnsi="Calibri"/>
          <w:color w:val="000000"/>
          <w:sz w:val="24"/>
          <w:szCs w:val="24"/>
        </w:rPr>
      </w:pPr>
    </w:p>
    <w:p w14:paraId="1B378609" w14:textId="3C57F5EC" w:rsidR="007B289D" w:rsidRDefault="00F66F2C">
      <w:pPr>
        <w:spacing w:after="0" w:line="240" w:lineRule="auto"/>
        <w:rPr>
          <w:rFonts w:ascii="Calibri" w:hAnsi="Calibri"/>
          <w:color w:val="000000"/>
          <w:sz w:val="24"/>
          <w:szCs w:val="24"/>
        </w:rPr>
      </w:pPr>
      <w:r>
        <w:rPr>
          <w:rFonts w:ascii="Calibri" w:hAnsi="Calibri"/>
          <w:b/>
          <w:bCs/>
          <w:color w:val="000000"/>
          <w:sz w:val="24"/>
          <w:szCs w:val="24"/>
        </w:rPr>
        <w:t>In place of that, we are going VIRTUAL!</w:t>
      </w:r>
      <w:r>
        <w:rPr>
          <w:rFonts w:ascii="Calibri" w:hAnsi="Calibri"/>
          <w:color w:val="000000"/>
          <w:sz w:val="24"/>
          <w:szCs w:val="24"/>
        </w:rPr>
        <w:t xml:space="preserve"> </w:t>
      </w:r>
      <w:r>
        <w:rPr>
          <w:rFonts w:ascii="Calibri" w:hAnsi="Calibri"/>
          <w:color w:val="000000"/>
          <w:sz w:val="24"/>
          <w:szCs w:val="24"/>
        </w:rPr>
        <w:t>This is an experiment for all of us. We plan to have gatherings via Zoom on the 4th Saturday of every month at 10 am</w:t>
      </w:r>
      <w:r>
        <w:rPr>
          <w:rFonts w:ascii="Calibri" w:hAnsi="Calibri"/>
          <w:color w:val="000000"/>
          <w:sz w:val="24"/>
          <w:szCs w:val="24"/>
        </w:rPr>
        <w:t xml:space="preserve"> through</w:t>
      </w:r>
      <w:r>
        <w:rPr>
          <w:rFonts w:ascii="Calibri" w:hAnsi="Calibri"/>
          <w:color w:val="000000"/>
          <w:sz w:val="24"/>
          <w:szCs w:val="24"/>
        </w:rPr>
        <w:t xml:space="preserve"> August 22. Each session will be an hour to an hour and half. </w:t>
      </w:r>
    </w:p>
    <w:bookmarkEnd w:id="0"/>
    <w:p w14:paraId="3C1DD63F" w14:textId="77777777" w:rsidR="007B289D" w:rsidRDefault="007B289D">
      <w:pPr>
        <w:spacing w:after="0" w:line="240" w:lineRule="auto"/>
        <w:rPr>
          <w:rFonts w:ascii="Calibri" w:hAnsi="Calibri"/>
          <w:color w:val="000000"/>
          <w:sz w:val="24"/>
          <w:szCs w:val="24"/>
        </w:rPr>
      </w:pPr>
    </w:p>
    <w:p w14:paraId="5FB0F398" w14:textId="77777777" w:rsidR="007B289D" w:rsidRDefault="00F66F2C">
      <w:pPr>
        <w:spacing w:after="0" w:line="240" w:lineRule="auto"/>
      </w:pPr>
      <w:r>
        <w:rPr>
          <w:rFonts w:ascii="Calibri" w:hAnsi="Calibri"/>
          <w:b/>
          <w:bCs/>
          <w:color w:val="000000"/>
          <w:sz w:val="24"/>
          <w:szCs w:val="24"/>
        </w:rPr>
        <w:t>Join with Women’s Ministry for ANEW</w:t>
      </w:r>
      <w:r>
        <w:rPr>
          <w:rFonts w:ascii="Calibri" w:hAnsi="Calibri"/>
          <w:b/>
          <w:bCs/>
          <w:color w:val="000000"/>
          <w:sz w:val="24"/>
          <w:szCs w:val="24"/>
          <w:vertAlign w:val="superscript"/>
        </w:rPr>
        <w:t>2</w:t>
      </w:r>
      <w:r>
        <w:rPr>
          <w:rFonts w:ascii="Calibri" w:hAnsi="Calibri"/>
          <w:b/>
          <w:bCs/>
          <w:color w:val="000000"/>
          <w:sz w:val="24"/>
          <w:szCs w:val="24"/>
        </w:rPr>
        <w:t>,</w:t>
      </w:r>
      <w:r>
        <w:rPr>
          <w:rFonts w:ascii="Calibri" w:hAnsi="Calibri"/>
          <w:color w:val="000000"/>
          <w:sz w:val="24"/>
          <w:szCs w:val="24"/>
        </w:rPr>
        <w:t xml:space="preserve"> an interactive Zoom series exploring ways we, as Christian women, can respond to the changes caused by the COVID-19 pandemic. There will be prayer to begi</w:t>
      </w:r>
      <w:r>
        <w:rPr>
          <w:rFonts w:ascii="Calibri" w:hAnsi="Calibri"/>
          <w:color w:val="000000"/>
          <w:sz w:val="24"/>
          <w:szCs w:val="24"/>
        </w:rPr>
        <w:t>n and end each session, plus time to share with one another after hearing a short presentation about the topic. Please RSVP t</w:t>
      </w:r>
      <w:r>
        <w:rPr>
          <w:rFonts w:ascii="Calibri" w:hAnsi="Calibri"/>
          <w:color w:val="000000"/>
          <w:sz w:val="24"/>
          <w:szCs w:val="24"/>
        </w:rPr>
        <w:t xml:space="preserve">o </w:t>
      </w:r>
      <w:hyperlink r:id="rId5" w:tgtFrame="_blank">
        <w:r>
          <w:rPr>
            <w:rStyle w:val="InternetLink"/>
            <w:rFonts w:ascii="Calibri" w:hAnsi="Calibri"/>
            <w:color w:val="000000"/>
            <w:sz w:val="24"/>
            <w:szCs w:val="24"/>
            <w:u w:val="none"/>
          </w:rPr>
          <w:t>Cindy Davis</w:t>
        </w:r>
      </w:hyperlink>
      <w:r>
        <w:rPr>
          <w:rStyle w:val="InternetLink"/>
          <w:rFonts w:ascii="Calibri" w:hAnsi="Calibri"/>
          <w:color w:val="000000"/>
          <w:sz w:val="24"/>
          <w:szCs w:val="24"/>
          <w:u w:val="none"/>
        </w:rPr>
        <w:t xml:space="preserve"> at</w:t>
      </w:r>
      <w:r>
        <w:rPr>
          <w:rFonts w:ascii="Calibri" w:hAnsi="Calibri"/>
          <w:color w:val="000000"/>
          <w:sz w:val="24"/>
          <w:szCs w:val="24"/>
        </w:rPr>
        <w:t xml:space="preserve"> </w:t>
      </w:r>
      <w:hyperlink r:id="rId6">
        <w:r>
          <w:rPr>
            <w:rStyle w:val="InternetLink"/>
            <w:rFonts w:ascii="Calibri" w:hAnsi="Calibri"/>
            <w:color w:val="000000"/>
            <w:sz w:val="24"/>
            <w:szCs w:val="24"/>
            <w:u w:val="none"/>
          </w:rPr>
          <w:t>cynthiadavisauthor@gmail.com</w:t>
        </w:r>
      </w:hyperlink>
      <w:r>
        <w:rPr>
          <w:rFonts w:ascii="Calibri" w:hAnsi="Calibri"/>
          <w:color w:val="000000"/>
          <w:sz w:val="24"/>
          <w:szCs w:val="24"/>
        </w:rPr>
        <w:t xml:space="preserve"> to receive the Zoom link for each meeting. </w:t>
      </w:r>
    </w:p>
    <w:p w14:paraId="227DFDB7" w14:textId="77777777" w:rsidR="007B289D" w:rsidRDefault="007B289D">
      <w:pPr>
        <w:spacing w:after="0" w:line="240" w:lineRule="auto"/>
        <w:rPr>
          <w:rFonts w:ascii="Calibri" w:hAnsi="Calibri"/>
          <w:color w:val="000000"/>
          <w:sz w:val="24"/>
          <w:szCs w:val="24"/>
        </w:rPr>
      </w:pPr>
    </w:p>
    <w:p w14:paraId="567B13BF" w14:textId="77777777" w:rsidR="007B289D" w:rsidRDefault="00F66F2C">
      <w:pPr>
        <w:spacing w:after="0" w:line="240" w:lineRule="auto"/>
      </w:pPr>
      <w:r>
        <w:rPr>
          <w:rFonts w:ascii="Calibri" w:hAnsi="Calibri"/>
          <w:color w:val="000000"/>
          <w:sz w:val="24"/>
          <w:szCs w:val="24"/>
        </w:rPr>
        <w:t>The working schedule for ANEW</w:t>
      </w:r>
      <w:r>
        <w:rPr>
          <w:rFonts w:ascii="Calibri" w:hAnsi="Calibri"/>
          <w:color w:val="000000"/>
          <w:sz w:val="24"/>
          <w:szCs w:val="24"/>
          <w:vertAlign w:val="superscript"/>
        </w:rPr>
        <w:t>2</w:t>
      </w:r>
      <w:r>
        <w:rPr>
          <w:rFonts w:ascii="Calibri" w:hAnsi="Calibri"/>
          <w:color w:val="000000"/>
          <w:sz w:val="24"/>
          <w:szCs w:val="24"/>
        </w:rPr>
        <w:t xml:space="preserve">: </w:t>
      </w:r>
    </w:p>
    <w:p w14:paraId="1172067F" w14:textId="77777777" w:rsidR="007B289D" w:rsidRDefault="00F66F2C">
      <w:pPr>
        <w:spacing w:after="0" w:line="240" w:lineRule="auto"/>
        <w:rPr>
          <w:rFonts w:ascii="Calibri" w:hAnsi="Calibri"/>
          <w:color w:val="000000"/>
          <w:sz w:val="24"/>
          <w:szCs w:val="24"/>
        </w:rPr>
      </w:pPr>
      <w:r>
        <w:rPr>
          <w:rFonts w:ascii="Calibri" w:hAnsi="Calibri"/>
          <w:color w:val="000000"/>
          <w:sz w:val="24"/>
          <w:szCs w:val="24"/>
        </w:rPr>
        <w:t xml:space="preserve">May 23: </w:t>
      </w:r>
      <w:r>
        <w:rPr>
          <w:rFonts w:ascii="Calibri" w:hAnsi="Calibri"/>
          <w:i/>
          <w:iCs/>
          <w:color w:val="000000"/>
          <w:sz w:val="24"/>
          <w:szCs w:val="24"/>
        </w:rPr>
        <w:t>God in Uncertain Times</w:t>
      </w:r>
    </w:p>
    <w:p w14:paraId="5E6FED95" w14:textId="77777777" w:rsidR="007B289D" w:rsidRDefault="00F66F2C">
      <w:pPr>
        <w:spacing w:after="0" w:line="240" w:lineRule="auto"/>
        <w:rPr>
          <w:rFonts w:ascii="Calibri" w:hAnsi="Calibri"/>
          <w:color w:val="000000"/>
          <w:sz w:val="24"/>
          <w:szCs w:val="24"/>
        </w:rPr>
      </w:pPr>
      <w:r>
        <w:rPr>
          <w:rFonts w:ascii="Calibri" w:hAnsi="Calibri"/>
          <w:color w:val="000000"/>
          <w:sz w:val="24"/>
          <w:szCs w:val="24"/>
        </w:rPr>
        <w:t xml:space="preserve">June 27: </w:t>
      </w:r>
      <w:r>
        <w:rPr>
          <w:rFonts w:ascii="Calibri" w:hAnsi="Calibri"/>
          <w:i/>
          <w:iCs/>
          <w:color w:val="000000"/>
          <w:sz w:val="24"/>
          <w:szCs w:val="24"/>
        </w:rPr>
        <w:t xml:space="preserve">Worship Beyond Church Walls </w:t>
      </w:r>
    </w:p>
    <w:p w14:paraId="06FA56DB" w14:textId="77777777" w:rsidR="007B289D" w:rsidRDefault="00F66F2C">
      <w:pPr>
        <w:spacing w:after="0" w:line="240" w:lineRule="auto"/>
        <w:rPr>
          <w:rFonts w:ascii="Calibri" w:hAnsi="Calibri"/>
          <w:color w:val="000000"/>
          <w:sz w:val="24"/>
          <w:szCs w:val="24"/>
        </w:rPr>
      </w:pPr>
      <w:r>
        <w:rPr>
          <w:rFonts w:ascii="Calibri" w:hAnsi="Calibri"/>
          <w:color w:val="000000"/>
          <w:sz w:val="24"/>
          <w:szCs w:val="24"/>
        </w:rPr>
        <w:t xml:space="preserve">July 25: </w:t>
      </w:r>
      <w:r>
        <w:rPr>
          <w:rFonts w:ascii="Calibri" w:hAnsi="Calibri"/>
          <w:i/>
          <w:iCs/>
          <w:color w:val="000000"/>
          <w:sz w:val="24"/>
          <w:szCs w:val="24"/>
        </w:rPr>
        <w:t>Telling Our Story</w:t>
      </w:r>
    </w:p>
    <w:p w14:paraId="4CE2CE59" w14:textId="77777777" w:rsidR="007B289D" w:rsidRDefault="00F66F2C">
      <w:pPr>
        <w:spacing w:after="0" w:line="240" w:lineRule="auto"/>
        <w:rPr>
          <w:rFonts w:ascii="Calibri" w:hAnsi="Calibri"/>
          <w:color w:val="000000"/>
          <w:sz w:val="24"/>
          <w:szCs w:val="24"/>
        </w:rPr>
      </w:pPr>
      <w:r>
        <w:rPr>
          <w:rFonts w:ascii="Calibri" w:hAnsi="Calibri"/>
          <w:color w:val="000000"/>
          <w:sz w:val="24"/>
          <w:szCs w:val="24"/>
        </w:rPr>
        <w:t xml:space="preserve">Aug. 22: </w:t>
      </w:r>
      <w:r>
        <w:rPr>
          <w:rFonts w:ascii="Calibri" w:hAnsi="Calibri"/>
          <w:i/>
          <w:iCs/>
          <w:color w:val="000000"/>
          <w:sz w:val="24"/>
          <w:szCs w:val="24"/>
        </w:rPr>
        <w:t>What's New? What's the Same?</w:t>
      </w:r>
    </w:p>
    <w:p w14:paraId="34130E6A" w14:textId="77777777" w:rsidR="007B289D" w:rsidRDefault="007B289D">
      <w:pPr>
        <w:spacing w:after="0" w:line="240" w:lineRule="auto"/>
        <w:rPr>
          <w:rFonts w:ascii="Calibri" w:hAnsi="Calibri"/>
          <w:color w:val="000000"/>
          <w:sz w:val="24"/>
          <w:szCs w:val="24"/>
        </w:rPr>
      </w:pPr>
    </w:p>
    <w:p w14:paraId="5A1CC96E" w14:textId="77777777" w:rsidR="007B289D" w:rsidRDefault="00F66F2C">
      <w:pPr>
        <w:spacing w:after="0" w:line="240" w:lineRule="auto"/>
      </w:pPr>
      <w:r>
        <w:rPr>
          <w:rFonts w:ascii="Calibri" w:hAnsi="Calibri"/>
          <w:color w:val="000000"/>
          <w:sz w:val="24"/>
          <w:szCs w:val="24"/>
        </w:rPr>
        <w:t>Starting i</w:t>
      </w:r>
      <w:r>
        <w:rPr>
          <w:rFonts w:ascii="Calibri" w:hAnsi="Calibri"/>
          <w:color w:val="000000"/>
          <w:sz w:val="24"/>
          <w:szCs w:val="24"/>
        </w:rPr>
        <w:t xml:space="preserve">n May, Women’s Ministry is also offering a weekly E-Study based on the </w:t>
      </w:r>
      <w:r>
        <w:rPr>
          <w:rFonts w:ascii="Calibri" w:hAnsi="Calibri"/>
          <w:i/>
          <w:iCs/>
          <w:color w:val="000000"/>
          <w:sz w:val="24"/>
          <w:szCs w:val="24"/>
        </w:rPr>
        <w:t>Book of Revelation</w:t>
      </w:r>
      <w:r>
        <w:rPr>
          <w:rFonts w:ascii="Calibri" w:hAnsi="Calibri"/>
          <w:color w:val="000000"/>
          <w:sz w:val="24"/>
          <w:szCs w:val="24"/>
        </w:rPr>
        <w:t xml:space="preserve">. Elaine Wilson will lead our exploration of that fantastic and interesting book. Sign up by emailing </w:t>
      </w:r>
      <w:hyperlink r:id="rId7">
        <w:r>
          <w:rPr>
            <w:rStyle w:val="InternetLink"/>
            <w:rFonts w:ascii="Calibri" w:hAnsi="Calibri"/>
            <w:color w:val="000000"/>
            <w:sz w:val="24"/>
            <w:szCs w:val="24"/>
            <w:u w:val="none"/>
          </w:rPr>
          <w:t>WDRGStudy@gmail.com</w:t>
        </w:r>
      </w:hyperlink>
      <w:r>
        <w:rPr>
          <w:rFonts w:ascii="Calibri" w:hAnsi="Calibri"/>
          <w:color w:val="000000"/>
          <w:sz w:val="24"/>
          <w:szCs w:val="24"/>
        </w:rPr>
        <w:t xml:space="preserve"> if you aren’t already subscribed. This study will encourage questions, comments, and feedback via email.</w:t>
      </w:r>
    </w:p>
    <w:p w14:paraId="1D686165" w14:textId="77777777" w:rsidR="007B289D" w:rsidRDefault="007B289D">
      <w:pPr>
        <w:spacing w:after="0" w:line="240" w:lineRule="auto"/>
        <w:rPr>
          <w:rFonts w:ascii="Calibri" w:hAnsi="Calibri"/>
          <w:color w:val="000000"/>
          <w:sz w:val="24"/>
          <w:szCs w:val="24"/>
        </w:rPr>
      </w:pPr>
    </w:p>
    <w:p w14:paraId="486D30C3" w14:textId="77777777" w:rsidR="007B289D" w:rsidRDefault="00F66F2C">
      <w:pPr>
        <w:spacing w:after="0" w:line="240" w:lineRule="auto"/>
        <w:rPr>
          <w:rFonts w:ascii="Calibri" w:hAnsi="Calibri"/>
          <w:color w:val="000000"/>
          <w:sz w:val="24"/>
          <w:szCs w:val="24"/>
        </w:rPr>
      </w:pPr>
      <w:r>
        <w:rPr>
          <w:rFonts w:ascii="Calibri" w:hAnsi="Calibri"/>
          <w:color w:val="000000"/>
          <w:sz w:val="24"/>
          <w:szCs w:val="24"/>
        </w:rPr>
        <w:t>We are still planning to have the 8</w:t>
      </w:r>
      <w:r>
        <w:rPr>
          <w:rFonts w:ascii="Calibri" w:hAnsi="Calibri"/>
          <w:color w:val="000000"/>
          <w:sz w:val="24"/>
          <w:szCs w:val="24"/>
          <w:vertAlign w:val="superscript"/>
        </w:rPr>
        <w:t>th</w:t>
      </w:r>
      <w:r>
        <w:rPr>
          <w:rFonts w:ascii="Calibri" w:hAnsi="Calibri"/>
          <w:color w:val="000000"/>
          <w:sz w:val="24"/>
          <w:szCs w:val="24"/>
        </w:rPr>
        <w:t xml:space="preserve"> Annual Bosque Weekend on November 20-21 with the Rev. Carolyn Metzler. She will help us find God in </w:t>
      </w:r>
      <w:r>
        <w:rPr>
          <w:rFonts w:ascii="Calibri" w:hAnsi="Calibri"/>
          <w:i/>
          <w:iCs/>
          <w:color w:val="000000"/>
          <w:sz w:val="24"/>
          <w:szCs w:val="24"/>
        </w:rPr>
        <w:t>Wildernesse</w:t>
      </w:r>
      <w:r>
        <w:rPr>
          <w:rFonts w:ascii="Calibri" w:hAnsi="Calibri"/>
          <w:i/>
          <w:iCs/>
          <w:color w:val="000000"/>
          <w:sz w:val="24"/>
          <w:szCs w:val="24"/>
        </w:rPr>
        <w:t>s</w:t>
      </w:r>
      <w:r>
        <w:rPr>
          <w:rFonts w:ascii="Calibri" w:hAnsi="Calibri"/>
          <w:color w:val="000000"/>
          <w:sz w:val="24"/>
          <w:szCs w:val="24"/>
        </w:rPr>
        <w:t xml:space="preserve">. For Lent of 2021, we return to the Bosque Center on March 5-6. The Rev. Jane Ross will guide us into Lent through the study and presentation of the play </w:t>
      </w:r>
      <w:r>
        <w:rPr>
          <w:rFonts w:ascii="Calibri" w:hAnsi="Calibri"/>
          <w:i/>
          <w:iCs/>
          <w:color w:val="000000"/>
          <w:sz w:val="24"/>
          <w:szCs w:val="24"/>
        </w:rPr>
        <w:t>Women of the Gospel Witness Jesus</w:t>
      </w:r>
      <w:r>
        <w:rPr>
          <w:rFonts w:ascii="Calibri" w:hAnsi="Calibri"/>
          <w:color w:val="000000"/>
          <w:sz w:val="24"/>
          <w:szCs w:val="24"/>
        </w:rPr>
        <w:t xml:space="preserve">. Then next summer, we’ll bring you </w:t>
      </w:r>
      <w:r>
        <w:rPr>
          <w:rFonts w:ascii="Calibri" w:hAnsi="Calibri"/>
          <w:i/>
          <w:iCs/>
          <w:color w:val="000000"/>
          <w:sz w:val="24"/>
          <w:szCs w:val="24"/>
        </w:rPr>
        <w:t>Bringing Creativity to Prayer a</w:t>
      </w:r>
      <w:r>
        <w:rPr>
          <w:rFonts w:ascii="Calibri" w:hAnsi="Calibri"/>
          <w:i/>
          <w:iCs/>
          <w:color w:val="000000"/>
          <w:sz w:val="24"/>
          <w:szCs w:val="24"/>
        </w:rPr>
        <w:t>nd Worship!</w:t>
      </w:r>
    </w:p>
    <w:p w14:paraId="1FF49736" w14:textId="77777777" w:rsidR="007B289D" w:rsidRDefault="007B289D">
      <w:pPr>
        <w:spacing w:after="0" w:line="240" w:lineRule="auto"/>
        <w:rPr>
          <w:i/>
          <w:iCs/>
        </w:rPr>
      </w:pPr>
    </w:p>
    <w:p w14:paraId="0559BB74" w14:textId="77777777" w:rsidR="007B289D" w:rsidRDefault="00F66F2C">
      <w:pPr>
        <w:spacing w:after="0" w:line="240" w:lineRule="auto"/>
      </w:pPr>
      <w:bookmarkStart w:id="1" w:name="_Hlk5103012"/>
      <w:r>
        <w:rPr>
          <w:rFonts w:ascii="Calibri" w:hAnsi="Calibri"/>
          <w:color w:val="000000"/>
          <w:sz w:val="24"/>
          <w:szCs w:val="24"/>
        </w:rPr>
        <w:t xml:space="preserve">A calendar of events on the website and in the regular e-newsletter can keep you up-to-date on events and speakers. </w:t>
      </w:r>
      <w:bookmarkEnd w:id="1"/>
      <w:r>
        <w:rPr>
          <w:rFonts w:ascii="Calibri" w:hAnsi="Calibri"/>
          <w:color w:val="000000"/>
          <w:sz w:val="24"/>
          <w:szCs w:val="24"/>
        </w:rPr>
        <w:t xml:space="preserve">Contact Cindy Davis, Coordinator of Women’s Ministries, at </w:t>
      </w:r>
      <w:hyperlink r:id="rId8">
        <w:r>
          <w:rPr>
            <w:rStyle w:val="InternetLink"/>
            <w:rFonts w:ascii="Calibri" w:hAnsi="Calibri"/>
            <w:color w:val="000000"/>
            <w:sz w:val="24"/>
            <w:szCs w:val="24"/>
            <w:u w:val="none"/>
          </w:rPr>
          <w:t>cynthiadavisa</w:t>
        </w:r>
        <w:r>
          <w:rPr>
            <w:rStyle w:val="InternetLink"/>
            <w:rFonts w:ascii="Calibri" w:hAnsi="Calibri"/>
            <w:color w:val="000000"/>
            <w:sz w:val="24"/>
            <w:szCs w:val="24"/>
            <w:u w:val="none"/>
          </w:rPr>
          <w:t>uthor@gmail.com</w:t>
        </w:r>
      </w:hyperlink>
      <w:r>
        <w:rPr>
          <w:rFonts w:ascii="Calibri" w:hAnsi="Calibri"/>
          <w:color w:val="000000"/>
          <w:sz w:val="24"/>
          <w:szCs w:val="24"/>
        </w:rPr>
        <w:t xml:space="preserve"> if you have questions or suggestions to help us determine the path for this important ministry for all women of the Diocese of the Rio Grande. </w:t>
      </w:r>
    </w:p>
    <w:sectPr w:rsidR="007B289D">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font>
  <w:font w:name="Segoe UI">
    <w:panose1 w:val="020B0604020202020204"/>
    <w:charset w:val="00"/>
    <w:family w:val="roman"/>
    <w:pitch w:val="variable"/>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font>
  <w:font w:name="Tw Cen MT">
    <w:panose1 w:val="020B0602020104020603"/>
    <w:charset w:val="4D"/>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89D"/>
    <w:rsid w:val="007B289D"/>
    <w:rsid w:val="00F66F2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123908E"/>
  <w15:docId w15:val="{F56F8387-F2FA-F647-8EEC-BBE93CCCC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color w:val="00000A"/>
      <w:sz w:val="22"/>
    </w:rPr>
  </w:style>
  <w:style w:type="paragraph" w:styleId="Heading1">
    <w:name w:val="heading 1"/>
    <w:basedOn w:val="Normal"/>
    <w:next w:val="Normal"/>
    <w:link w:val="Heading1Char"/>
    <w:uiPriority w:val="9"/>
    <w:qFormat/>
    <w:rsid w:val="003D5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78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E24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208F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561C7D"/>
    <w:rPr>
      <w:color w:val="0563C1" w:themeColor="hyperlink"/>
      <w:u w:val="single"/>
    </w:rPr>
  </w:style>
  <w:style w:type="character" w:customStyle="1" w:styleId="Heading2Char">
    <w:name w:val="Heading 2 Char"/>
    <w:basedOn w:val="DefaultParagraphFont"/>
    <w:link w:val="Heading2"/>
    <w:uiPriority w:val="9"/>
    <w:qFormat/>
    <w:rsid w:val="002278C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qFormat/>
    <w:rsid w:val="001E2479"/>
    <w:rPr>
      <w:rFonts w:asciiTheme="majorHAnsi" w:eastAsiaTheme="majorEastAsia" w:hAnsiTheme="majorHAnsi" w:cstheme="majorBidi"/>
      <w:color w:val="1F4D78" w:themeColor="accent1" w:themeShade="7F"/>
      <w:sz w:val="24"/>
      <w:szCs w:val="24"/>
    </w:rPr>
  </w:style>
  <w:style w:type="character" w:customStyle="1" w:styleId="BalloonTextChar">
    <w:name w:val="Balloon Text Char"/>
    <w:basedOn w:val="DefaultParagraphFont"/>
    <w:link w:val="BalloonText"/>
    <w:uiPriority w:val="99"/>
    <w:semiHidden/>
    <w:qFormat/>
    <w:rsid w:val="003A5D22"/>
    <w:rPr>
      <w:rFonts w:ascii="Segoe UI" w:hAnsi="Segoe UI" w:cs="Segoe UI"/>
      <w:sz w:val="18"/>
      <w:szCs w:val="18"/>
    </w:rPr>
  </w:style>
  <w:style w:type="character" w:customStyle="1" w:styleId="apple-converted-space">
    <w:name w:val="apple-converted-space"/>
    <w:basedOn w:val="DefaultParagraphFont"/>
    <w:qFormat/>
    <w:rsid w:val="007F273B"/>
  </w:style>
  <w:style w:type="character" w:customStyle="1" w:styleId="Heading4Char">
    <w:name w:val="Heading 4 Char"/>
    <w:basedOn w:val="DefaultParagraphFont"/>
    <w:link w:val="Heading4"/>
    <w:uiPriority w:val="9"/>
    <w:semiHidden/>
    <w:qFormat/>
    <w:rsid w:val="004208FB"/>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4208FB"/>
    <w:rPr>
      <w:b/>
      <w:bCs/>
    </w:rPr>
  </w:style>
  <w:style w:type="character" w:styleId="Emphasis">
    <w:name w:val="Emphasis"/>
    <w:basedOn w:val="DefaultParagraphFont"/>
    <w:uiPriority w:val="20"/>
    <w:qFormat/>
    <w:rsid w:val="004208FB"/>
    <w:rPr>
      <w:i/>
      <w:iCs/>
    </w:rPr>
  </w:style>
  <w:style w:type="character" w:customStyle="1" w:styleId="Heading1Char">
    <w:name w:val="Heading 1 Char"/>
    <w:basedOn w:val="DefaultParagraphFont"/>
    <w:link w:val="Heading1"/>
    <w:uiPriority w:val="9"/>
    <w:qFormat/>
    <w:rsid w:val="003D5313"/>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qFormat/>
    <w:rsid w:val="00E53FDF"/>
    <w:rPr>
      <w:color w:val="808080"/>
      <w:shd w:val="clear" w:color="auto" w:fill="E6E6E6"/>
    </w:rPr>
  </w:style>
  <w:style w:type="character" w:customStyle="1" w:styleId="ListLabel1">
    <w:name w:val="ListLabel 1"/>
    <w:qFormat/>
  </w:style>
  <w:style w:type="character" w:customStyle="1" w:styleId="ListLabel2">
    <w:name w:val="ListLabel 2"/>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3A5D22"/>
    <w:pPr>
      <w:spacing w:after="0" w:line="240" w:lineRule="auto"/>
    </w:pPr>
    <w:rPr>
      <w:rFonts w:ascii="Segoe UI" w:hAnsi="Segoe UI" w:cs="Segoe UI"/>
      <w:sz w:val="18"/>
      <w:szCs w:val="18"/>
    </w:rPr>
  </w:style>
  <w:style w:type="paragraph" w:customStyle="1" w:styleId="msoaddress">
    <w:name w:val="msoaddress"/>
    <w:qFormat/>
    <w:rsid w:val="00B73661"/>
    <w:pPr>
      <w:spacing w:line="264" w:lineRule="auto"/>
    </w:pPr>
    <w:rPr>
      <w:rFonts w:ascii="Tw Cen MT" w:eastAsia="Times New Roman" w:hAnsi="Tw Cen MT" w:cs="Times New Roman"/>
      <w:color w:val="000000"/>
      <w:kern w:val="2"/>
      <w:sz w:val="16"/>
      <w:szCs w:val="16"/>
      <w14:ligatures w14:val="standard"/>
      <w14:cntxtAlts/>
    </w:rPr>
  </w:style>
  <w:style w:type="paragraph" w:customStyle="1" w:styleId="ydp63d45ffcyiv7614161739msonormal">
    <w:name w:val="ydp63d45ffcyiv7614161739msonormal"/>
    <w:basedOn w:val="Normal"/>
    <w:qFormat/>
    <w:rsid w:val="00A76023"/>
    <w:pPr>
      <w:spacing w:beforeAutospacing="1" w:afterAutospacing="1" w:line="240" w:lineRule="auto"/>
    </w:pPr>
    <w:rPr>
      <w:rFonts w:ascii="Calibri" w:eastAsiaTheme="minorEastAsia" w:hAnsi="Calibri" w:cs="Calibri"/>
    </w:rPr>
  </w:style>
  <w:style w:type="paragraph" w:styleId="NormalWeb">
    <w:name w:val="Normal (Web)"/>
    <w:basedOn w:val="Normal"/>
    <w:uiPriority w:val="99"/>
    <w:semiHidden/>
    <w:unhideWhenUsed/>
    <w:qFormat/>
    <w:rsid w:val="006C420D"/>
    <w:pPr>
      <w:spacing w:beforeAutospacing="1" w:afterAutospacing="1"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ynthiadavisauthor@gmail.com" TargetMode="External"/><Relationship Id="rId3" Type="http://schemas.openxmlformats.org/officeDocument/2006/relationships/settings" Target="settings.xml"/><Relationship Id="rId7" Type="http://schemas.openxmlformats.org/officeDocument/2006/relationships/hyperlink" Target="mailto:WDRGStudy@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ynthiadavisauthor@gmail.com" TargetMode="External"/><Relationship Id="rId5" Type="http://schemas.openxmlformats.org/officeDocument/2006/relationships/hyperlink" Target="mailto:cynthiadavisauthor@gmail.com?subject=Zoom%20Gather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68BF0-7480-F749-82D5-F68AF33D3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CindyKen DAVIS</dc:creator>
  <dc:description/>
  <cp:lastModifiedBy>Lisa Katz-Ricker</cp:lastModifiedBy>
  <cp:revision>58</cp:revision>
  <cp:lastPrinted>2018-12-03T22:32:00Z</cp:lastPrinted>
  <dcterms:created xsi:type="dcterms:W3CDTF">2020-03-25T15:09:00Z</dcterms:created>
  <dcterms:modified xsi:type="dcterms:W3CDTF">2020-05-10T17:44:00Z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