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F5733" w14:textId="77777777" w:rsidR="00C75AED" w:rsidRDefault="00195579" w:rsidP="00C75AED">
      <w:pPr>
        <w:pStyle w:val="NormalWeb"/>
        <w:spacing w:beforeLines="0" w:afterLines="0"/>
        <w:rPr>
          <w:sz w:val="24"/>
          <w:szCs w:val="24"/>
        </w:rPr>
      </w:pPr>
      <w:r>
        <w:rPr>
          <w:sz w:val="24"/>
          <w:szCs w:val="24"/>
        </w:rPr>
        <w:t xml:space="preserve">Granddaughter’s Documentary Recalls Ted </w:t>
      </w:r>
      <w:proofErr w:type="spellStart"/>
      <w:r>
        <w:rPr>
          <w:sz w:val="24"/>
          <w:szCs w:val="24"/>
        </w:rPr>
        <w:t>Howden</w:t>
      </w:r>
      <w:proofErr w:type="spellEnd"/>
    </w:p>
    <w:p w14:paraId="3E025B32" w14:textId="77777777" w:rsidR="00C75AED" w:rsidRPr="00C75AED" w:rsidRDefault="00C75AED" w:rsidP="00C75AED">
      <w:pPr>
        <w:pStyle w:val="NormalWeb"/>
        <w:spacing w:beforeLines="0" w:afterLines="0"/>
        <w:rPr>
          <w:sz w:val="24"/>
          <w:szCs w:val="24"/>
        </w:rPr>
      </w:pPr>
      <w:bookmarkStart w:id="0" w:name="_GoBack"/>
      <w:bookmarkEnd w:id="0"/>
      <w:r w:rsidRPr="00C75AED">
        <w:rPr>
          <w:sz w:val="24"/>
          <w:szCs w:val="24"/>
        </w:rPr>
        <w:t xml:space="preserve">By Ms. Melissa A. </w:t>
      </w:r>
      <w:proofErr w:type="spellStart"/>
      <w:r w:rsidRPr="00C75AED">
        <w:rPr>
          <w:sz w:val="24"/>
          <w:szCs w:val="24"/>
        </w:rPr>
        <w:t>Howden</w:t>
      </w:r>
      <w:proofErr w:type="spellEnd"/>
      <w:r>
        <w:rPr>
          <w:sz w:val="24"/>
          <w:szCs w:val="24"/>
        </w:rPr>
        <w:t>,</w:t>
      </w:r>
      <w:r w:rsidRPr="00C75AED">
        <w:rPr>
          <w:sz w:val="24"/>
          <w:szCs w:val="24"/>
        </w:rPr>
        <w:t xml:space="preserve"> MA, MFA</w:t>
      </w:r>
    </w:p>
    <w:p w14:paraId="7B71693F" w14:textId="77777777" w:rsidR="00171B4D" w:rsidRPr="00C75AED" w:rsidRDefault="00171B4D" w:rsidP="00C75AED">
      <w:pPr>
        <w:pStyle w:val="NormalWeb"/>
        <w:spacing w:beforeLines="0" w:afterLines="0"/>
        <w:ind w:firstLine="720"/>
        <w:rPr>
          <w:sz w:val="24"/>
          <w:szCs w:val="24"/>
        </w:rPr>
      </w:pPr>
      <w:r w:rsidRPr="00C75AED">
        <w:rPr>
          <w:b/>
          <w:sz w:val="24"/>
          <w:szCs w:val="24"/>
        </w:rPr>
        <w:t>Be Home Soon</w:t>
      </w:r>
      <w:r w:rsidRPr="00C75AED">
        <w:rPr>
          <w:i/>
          <w:sz w:val="24"/>
          <w:szCs w:val="24"/>
        </w:rPr>
        <w:t>: Letters from My Grandfather</w:t>
      </w:r>
      <w:r w:rsidRPr="00C75AED">
        <w:rPr>
          <w:sz w:val="24"/>
          <w:szCs w:val="24"/>
        </w:rPr>
        <w:t xml:space="preserve"> is an intimate personal documentar</w:t>
      </w:r>
      <w:r w:rsidR="00B17A7B" w:rsidRPr="00C75AED">
        <w:rPr>
          <w:sz w:val="24"/>
          <w:szCs w:val="24"/>
        </w:rPr>
        <w:t xml:space="preserve">y </w:t>
      </w:r>
      <w:r w:rsidRPr="00C75AED">
        <w:rPr>
          <w:sz w:val="24"/>
          <w:szCs w:val="24"/>
        </w:rPr>
        <w:t xml:space="preserve">based on cards and letters my family received from my grandfather, </w:t>
      </w:r>
      <w:r w:rsidR="00C75AED" w:rsidRPr="00C75AED">
        <w:rPr>
          <w:sz w:val="24"/>
          <w:szCs w:val="24"/>
        </w:rPr>
        <w:t xml:space="preserve">the </w:t>
      </w:r>
      <w:r w:rsidRPr="00C75AED">
        <w:rPr>
          <w:sz w:val="24"/>
          <w:szCs w:val="24"/>
        </w:rPr>
        <w:t>Rev. Frederick B. Howden II during his ser</w:t>
      </w:r>
      <w:r w:rsidR="00C75AED" w:rsidRPr="00C75AED">
        <w:rPr>
          <w:sz w:val="24"/>
          <w:szCs w:val="24"/>
        </w:rPr>
        <w:t xml:space="preserve">vice as a Chaplain in the Philippines during WWII.  </w:t>
      </w:r>
      <w:r w:rsidRPr="00C75AED">
        <w:rPr>
          <w:sz w:val="24"/>
          <w:szCs w:val="24"/>
        </w:rPr>
        <w:t>My grandfather was the Rector at St. Andrews Church in Roswell, NM</w:t>
      </w:r>
      <w:r w:rsidR="00C75AED">
        <w:rPr>
          <w:sz w:val="24"/>
          <w:szCs w:val="24"/>
        </w:rPr>
        <w:t>,</w:t>
      </w:r>
      <w:r w:rsidRPr="00C75AED">
        <w:rPr>
          <w:sz w:val="24"/>
          <w:szCs w:val="24"/>
        </w:rPr>
        <w:t xml:space="preserve"> and volunteered to serve as Chaplain with the 200th Coast Artillery National Guard Unit in the Philippines</w:t>
      </w:r>
      <w:r w:rsidR="00C75AED">
        <w:rPr>
          <w:sz w:val="24"/>
          <w:szCs w:val="24"/>
        </w:rPr>
        <w:t>,</w:t>
      </w:r>
      <w:r w:rsidR="00F12655" w:rsidRPr="00C75AED">
        <w:rPr>
          <w:sz w:val="24"/>
          <w:szCs w:val="24"/>
        </w:rPr>
        <w:t xml:space="preserve"> believing that someone needed to go to serve the spiritual needs of the men</w:t>
      </w:r>
      <w:r w:rsidRPr="00C75AED">
        <w:rPr>
          <w:sz w:val="24"/>
          <w:szCs w:val="24"/>
        </w:rPr>
        <w:t>. The unit left on a train from Ft. Bliss, Texas</w:t>
      </w:r>
      <w:r w:rsidR="00C75AED">
        <w:rPr>
          <w:sz w:val="24"/>
          <w:szCs w:val="24"/>
        </w:rPr>
        <w:t>,</w:t>
      </w:r>
      <w:r w:rsidRPr="00C75AED">
        <w:rPr>
          <w:sz w:val="24"/>
          <w:szCs w:val="24"/>
        </w:rPr>
        <w:t xml:space="preserve"> on the last day of August 1</w:t>
      </w:r>
      <w:r w:rsidR="00EF6D2D" w:rsidRPr="00C75AED">
        <w:rPr>
          <w:sz w:val="24"/>
          <w:szCs w:val="24"/>
        </w:rPr>
        <w:t>941. He left behind, his wife (</w:t>
      </w:r>
      <w:r w:rsidRPr="00C75AED">
        <w:rPr>
          <w:sz w:val="24"/>
          <w:szCs w:val="24"/>
        </w:rPr>
        <w:t>Elizabeth Fegan Howden) and three young sons (my father Teddy who was eight at the time, and his two brothers</w:t>
      </w:r>
      <w:r w:rsidR="00C75AED">
        <w:rPr>
          <w:sz w:val="24"/>
          <w:szCs w:val="24"/>
        </w:rPr>
        <w:t>,</w:t>
      </w:r>
      <w:r w:rsidRPr="00C75AED">
        <w:rPr>
          <w:sz w:val="24"/>
          <w:szCs w:val="24"/>
        </w:rPr>
        <w:t xml:space="preserve"> my Uncles Alfred and John ages 6 and one month old).</w:t>
      </w:r>
    </w:p>
    <w:p w14:paraId="48DF9F28" w14:textId="77777777" w:rsidR="00F12655" w:rsidRPr="00C75AED" w:rsidRDefault="00171B4D" w:rsidP="00C75AED">
      <w:pPr>
        <w:pStyle w:val="NormalWeb"/>
        <w:spacing w:beforeLines="0" w:afterLines="0"/>
        <w:ind w:firstLine="720"/>
        <w:rPr>
          <w:sz w:val="24"/>
          <w:szCs w:val="24"/>
        </w:rPr>
      </w:pPr>
      <w:r w:rsidRPr="00C75AED">
        <w:rPr>
          <w:sz w:val="24"/>
          <w:szCs w:val="24"/>
        </w:rPr>
        <w:t>In the film I use my grandfather’s letters</w:t>
      </w:r>
      <w:r w:rsidR="00EF6D2D" w:rsidRPr="00C75AED">
        <w:rPr>
          <w:sz w:val="24"/>
          <w:szCs w:val="24"/>
        </w:rPr>
        <w:t xml:space="preserve"> to his family</w:t>
      </w:r>
      <w:r w:rsidRPr="00C75AED">
        <w:rPr>
          <w:sz w:val="24"/>
          <w:szCs w:val="24"/>
        </w:rPr>
        <w:t xml:space="preserve"> as the film's structure, retracing</w:t>
      </w:r>
      <w:r w:rsidR="00EF6D2D" w:rsidRPr="00C75AED">
        <w:rPr>
          <w:sz w:val="24"/>
          <w:szCs w:val="24"/>
        </w:rPr>
        <w:t xml:space="preserve"> his steps from his departure from</w:t>
      </w:r>
      <w:r w:rsidRPr="00C75AED">
        <w:rPr>
          <w:sz w:val="24"/>
          <w:szCs w:val="24"/>
        </w:rPr>
        <w:t xml:space="preserve"> Ft. Bliss, Texas to the Philippines. Combining my own documentary footage, and archival footage from WWII with letters, found footage and animations; the film is also a chronicle of my own journey of understanding family legacy, my pilgrimage — retracing his steps.</w:t>
      </w:r>
    </w:p>
    <w:p w14:paraId="45E99261" w14:textId="77777777" w:rsidR="00F12655" w:rsidRPr="00C75AED" w:rsidRDefault="00F12655" w:rsidP="00C75AED">
      <w:pPr>
        <w:pStyle w:val="NormalWeb"/>
        <w:spacing w:beforeLines="0" w:afterLines="0"/>
        <w:ind w:firstLine="720"/>
        <w:rPr>
          <w:sz w:val="24"/>
          <w:szCs w:val="24"/>
        </w:rPr>
      </w:pPr>
      <w:r w:rsidRPr="00C75AED">
        <w:rPr>
          <w:sz w:val="24"/>
          <w:szCs w:val="24"/>
        </w:rPr>
        <w:t>This documentary is a story not just of my grandfather, but a story of the collective memory of this generation of Americans at war - and the inherited grief of their families. Documenting one of the cornerstones of modern American (indeed World) history through the experience of one man and his family. The process of making this film was based on extensive research, including research trips to the Bataan Memorial War Museum, the National Archives, family papers, and first person narratives of those who were with my grandfather in one case from the day he left to his burial and numerous locations in the Philippines</w:t>
      </w:r>
    </w:p>
    <w:p w14:paraId="2CA16CB4" w14:textId="77777777" w:rsidR="00F12655" w:rsidRPr="00C75AED" w:rsidRDefault="00F12655" w:rsidP="00C75AED">
      <w:pPr>
        <w:pStyle w:val="NormalWeb"/>
        <w:spacing w:beforeLines="0" w:afterLines="0"/>
        <w:ind w:firstLine="720"/>
        <w:rPr>
          <w:sz w:val="24"/>
          <w:szCs w:val="24"/>
        </w:rPr>
      </w:pPr>
      <w:r w:rsidRPr="00C75AED">
        <w:rPr>
          <w:sz w:val="24"/>
          <w:szCs w:val="24"/>
        </w:rPr>
        <w:t>Historically much attention has been paid to the events in Europe during World War II, and also Pearl Harbor</w:t>
      </w:r>
      <w:r w:rsidR="00C75AED">
        <w:rPr>
          <w:sz w:val="24"/>
          <w:szCs w:val="24"/>
        </w:rPr>
        <w:t>,</w:t>
      </w:r>
      <w:r w:rsidRPr="00C75AED">
        <w:rPr>
          <w:sz w:val="24"/>
          <w:szCs w:val="24"/>
        </w:rPr>
        <w:t xml:space="preserve"> and subsequently the dropping of the atomic bombs. What is rarely known is the state of New Mexico lost more men per capita than any state in the Union. The men who went to the Philippines were left to fight the Japanese with leftover WWI artillery and supplies. For better or for worse, the United States government left them to fend for themselves while the government focused all of its resources on the European theater. For the most part, the men in the Philippines did not die in battle. Rather after the surrender (on April 6, 1948 — the largest army to surrender in U.S. History) they died on what has come to be known as The Bataan Death March and in prison camps thereafter.</w:t>
      </w:r>
    </w:p>
    <w:p w14:paraId="47D40A95" w14:textId="77777777" w:rsidR="00F12655" w:rsidRPr="00C75AED" w:rsidRDefault="00F12655" w:rsidP="00C75AED">
      <w:pPr>
        <w:pStyle w:val="NormalWeb"/>
        <w:spacing w:beforeLines="0" w:afterLines="0"/>
        <w:ind w:firstLine="720"/>
        <w:rPr>
          <w:sz w:val="24"/>
          <w:szCs w:val="24"/>
        </w:rPr>
      </w:pPr>
      <w:r w:rsidRPr="00C75AED">
        <w:rPr>
          <w:sz w:val="24"/>
          <w:szCs w:val="24"/>
        </w:rPr>
        <w:t>My grandfather</w:t>
      </w:r>
      <w:r w:rsidR="00C75AED">
        <w:rPr>
          <w:sz w:val="24"/>
          <w:szCs w:val="24"/>
        </w:rPr>
        <w:t>,</w:t>
      </w:r>
      <w:r w:rsidRPr="00C75AED">
        <w:rPr>
          <w:sz w:val="24"/>
          <w:szCs w:val="24"/>
        </w:rPr>
        <w:t xml:space="preserve"> who was 40 years old at the time, survived the death march and died a year later in prison camp of diseases associated with malnutrition. The film explores my grandfather's actions, traces his steps and explores his sacrifices. While my grandfather is the heart of the story</w:t>
      </w:r>
      <w:r w:rsidR="00C75AED">
        <w:rPr>
          <w:sz w:val="24"/>
          <w:szCs w:val="24"/>
        </w:rPr>
        <w:t>,</w:t>
      </w:r>
      <w:r w:rsidRPr="00C75AED">
        <w:rPr>
          <w:sz w:val="24"/>
          <w:szCs w:val="24"/>
        </w:rPr>
        <w:t xml:space="preserve"> he is not the entire story. The story is about a family, a culture, a war, and what remains in the end. It is about war, faith and sacrifice.</w:t>
      </w:r>
    </w:p>
    <w:p w14:paraId="2CA6E420" w14:textId="77777777" w:rsidR="006510B1" w:rsidRPr="00C75AED" w:rsidRDefault="00F12655" w:rsidP="00C75AED">
      <w:pPr>
        <w:pStyle w:val="NormalWeb"/>
        <w:spacing w:beforeLines="0" w:afterLines="0"/>
        <w:ind w:firstLine="720"/>
        <w:rPr>
          <w:sz w:val="24"/>
          <w:szCs w:val="24"/>
        </w:rPr>
      </w:pPr>
      <w:r w:rsidRPr="00C75AED">
        <w:rPr>
          <w:sz w:val="24"/>
          <w:szCs w:val="24"/>
        </w:rPr>
        <w:t>In one sense</w:t>
      </w:r>
      <w:r w:rsidR="00EF6D2D" w:rsidRPr="00C75AED">
        <w:rPr>
          <w:sz w:val="24"/>
          <w:szCs w:val="24"/>
        </w:rPr>
        <w:t xml:space="preserve"> this film has taken a lifetime to make</w:t>
      </w:r>
      <w:r w:rsidR="00C75AED">
        <w:rPr>
          <w:sz w:val="24"/>
          <w:szCs w:val="24"/>
        </w:rPr>
        <w:t>.</w:t>
      </w:r>
      <w:r w:rsidR="00EF6D2D" w:rsidRPr="00C75AED">
        <w:rPr>
          <w:sz w:val="24"/>
          <w:szCs w:val="24"/>
        </w:rPr>
        <w:t xml:space="preserve"> I grew up on </w:t>
      </w:r>
      <w:r w:rsidRPr="00C75AED">
        <w:rPr>
          <w:sz w:val="24"/>
          <w:szCs w:val="24"/>
        </w:rPr>
        <w:t>stories of my grandfather. The legacy of his actions du</w:t>
      </w:r>
      <w:r w:rsidR="00EF6D2D" w:rsidRPr="00C75AED">
        <w:rPr>
          <w:sz w:val="24"/>
          <w:szCs w:val="24"/>
        </w:rPr>
        <w:t>ring the war loomed large in my</w:t>
      </w:r>
      <w:r w:rsidRPr="00C75AED">
        <w:rPr>
          <w:sz w:val="24"/>
          <w:szCs w:val="24"/>
        </w:rPr>
        <w:t xml:space="preserve"> family. So too was his absence acutely felt. In actuality I have been working on this film for 10 years, beginning with a significant grant from the Pacific Pioneer Fund. The rest of the funding came fr</w:t>
      </w:r>
      <w:r w:rsidR="00EF6D2D" w:rsidRPr="00C75AED">
        <w:rPr>
          <w:sz w:val="24"/>
          <w:szCs w:val="24"/>
        </w:rPr>
        <w:t>om a home equity line of credit,</w:t>
      </w:r>
      <w:r w:rsidRPr="00C75AED">
        <w:rPr>
          <w:sz w:val="24"/>
          <w:szCs w:val="24"/>
        </w:rPr>
        <w:t xml:space="preserve"> my other production work, and the generous donation of time, creative skill and talent of many film professionals and artists. In order to finish the film in time for a premiere at the prestigi</w:t>
      </w:r>
      <w:r w:rsidR="00EF6D2D" w:rsidRPr="00C75AED">
        <w:rPr>
          <w:sz w:val="24"/>
          <w:szCs w:val="24"/>
        </w:rPr>
        <w:t>ous Mill Valley Film Festival this coming</w:t>
      </w:r>
      <w:r w:rsidRPr="00C75AED">
        <w:rPr>
          <w:sz w:val="24"/>
          <w:szCs w:val="24"/>
        </w:rPr>
        <w:t xml:space="preserve"> October, I initiated an online fundraising campaign on Kickstarter.com</w:t>
      </w:r>
      <w:r w:rsidR="00EF6D2D" w:rsidRPr="00C75AED">
        <w:rPr>
          <w:sz w:val="24"/>
          <w:szCs w:val="24"/>
        </w:rPr>
        <w:t xml:space="preserve"> — recently successfully funded</w:t>
      </w:r>
      <w:r w:rsidRPr="00C75AED">
        <w:rPr>
          <w:sz w:val="24"/>
          <w:szCs w:val="24"/>
        </w:rPr>
        <w:t xml:space="preserve">. During this process I received significant support from the </w:t>
      </w:r>
      <w:r w:rsidRPr="00C75AED">
        <w:rPr>
          <w:sz w:val="24"/>
          <w:szCs w:val="24"/>
        </w:rPr>
        <w:lastRenderedPageBreak/>
        <w:t>S</w:t>
      </w:r>
      <w:r w:rsidR="00C75AED">
        <w:rPr>
          <w:sz w:val="24"/>
          <w:szCs w:val="24"/>
        </w:rPr>
        <w:t>outheast Deanery and Fr. Tom Gra</w:t>
      </w:r>
      <w:r w:rsidRPr="00C75AED">
        <w:rPr>
          <w:sz w:val="24"/>
          <w:szCs w:val="24"/>
        </w:rPr>
        <w:t>y in the Diocese of the Rio Grande, as well as from congregants from St. Andrews Church in Roswell</w:t>
      </w:r>
      <w:r w:rsidR="00EF6D2D" w:rsidRPr="00C75AED">
        <w:rPr>
          <w:sz w:val="24"/>
          <w:szCs w:val="24"/>
        </w:rPr>
        <w:t xml:space="preserve"> (thank you to Phelps White)</w:t>
      </w:r>
      <w:r w:rsidRPr="00C75AED">
        <w:rPr>
          <w:sz w:val="24"/>
          <w:szCs w:val="24"/>
        </w:rPr>
        <w:t>, St. James Episcopal Church, Alpine</w:t>
      </w:r>
      <w:r w:rsidR="00C75AED">
        <w:rPr>
          <w:sz w:val="24"/>
          <w:szCs w:val="24"/>
        </w:rPr>
        <w:t>,</w:t>
      </w:r>
      <w:r w:rsidRPr="00C75AED">
        <w:rPr>
          <w:sz w:val="24"/>
          <w:szCs w:val="24"/>
        </w:rPr>
        <w:t xml:space="preserve"> and my Father’s tiny mission church in Milan, NM</w:t>
      </w:r>
      <w:r w:rsidR="00EF6D2D" w:rsidRPr="00C75AED">
        <w:rPr>
          <w:sz w:val="24"/>
          <w:szCs w:val="24"/>
        </w:rPr>
        <w:t>, All Saints Episcopal</w:t>
      </w:r>
      <w:r w:rsidR="00C75AED">
        <w:rPr>
          <w:sz w:val="24"/>
          <w:szCs w:val="24"/>
        </w:rPr>
        <w:t xml:space="preserve"> Church</w:t>
      </w:r>
      <w:r w:rsidR="00EF6D2D" w:rsidRPr="00C75AED">
        <w:rPr>
          <w:sz w:val="24"/>
          <w:szCs w:val="24"/>
        </w:rPr>
        <w:t xml:space="preserve">.  </w:t>
      </w:r>
    </w:p>
    <w:p w14:paraId="198A6BFB" w14:textId="77777777" w:rsidR="00F12655" w:rsidRPr="00C75AED" w:rsidRDefault="006510B1" w:rsidP="00C75AED">
      <w:pPr>
        <w:pStyle w:val="NormalWeb"/>
        <w:spacing w:beforeLines="0" w:afterLines="0"/>
        <w:ind w:firstLine="720"/>
        <w:rPr>
          <w:sz w:val="24"/>
          <w:szCs w:val="24"/>
        </w:rPr>
      </w:pPr>
      <w:r w:rsidRPr="00C75AED">
        <w:rPr>
          <w:sz w:val="24"/>
          <w:szCs w:val="24"/>
        </w:rPr>
        <w:t>All of this support has been most gratefully received and means that the film will be finished in time to premiere at the Mill Valley Film Festival in Northern California in October of this year.</w:t>
      </w:r>
    </w:p>
    <w:p w14:paraId="6E5D332E" w14:textId="77777777" w:rsidR="006510B1" w:rsidRPr="00C75AED" w:rsidRDefault="006510B1" w:rsidP="00C75AED">
      <w:pPr>
        <w:pStyle w:val="NormalWeb"/>
        <w:spacing w:beforeLines="0" w:afterLines="0"/>
        <w:ind w:firstLine="720"/>
        <w:rPr>
          <w:sz w:val="24"/>
          <w:szCs w:val="24"/>
        </w:rPr>
      </w:pPr>
      <w:r w:rsidRPr="00C75AED">
        <w:rPr>
          <w:sz w:val="24"/>
          <w:szCs w:val="24"/>
        </w:rPr>
        <w:t xml:space="preserve">During the extended time it has taken to make this film, The Diocese of the Rio Grande put forward a Resolution to the Standing </w:t>
      </w:r>
      <w:r w:rsidR="00C75AED">
        <w:rPr>
          <w:sz w:val="24"/>
          <w:szCs w:val="24"/>
        </w:rPr>
        <w:t>Committee on Liturgy and Music</w:t>
      </w:r>
      <w:r w:rsidRPr="00C75AED">
        <w:rPr>
          <w:sz w:val="24"/>
          <w:szCs w:val="24"/>
        </w:rPr>
        <w:t xml:space="preserve"> of the Episcopal Church to formally recognize my grandfather, Fr. Howden, in its </w:t>
      </w:r>
      <w:r w:rsidR="00C75AED" w:rsidRPr="00C75AED">
        <w:rPr>
          <w:i/>
          <w:sz w:val="24"/>
          <w:szCs w:val="24"/>
        </w:rPr>
        <w:t>Holy Women Holy Men</w:t>
      </w:r>
      <w:r w:rsidRPr="00C75AED">
        <w:rPr>
          <w:sz w:val="24"/>
          <w:szCs w:val="24"/>
        </w:rPr>
        <w:t>.</w:t>
      </w:r>
      <w:r w:rsidR="00E360BE" w:rsidRPr="00C75AED">
        <w:rPr>
          <w:sz w:val="24"/>
          <w:szCs w:val="24"/>
        </w:rPr>
        <w:t xml:space="preserve"> He is currently recognized in the church calendar of the Diocese of the Rio Grande on December 11</w:t>
      </w:r>
      <w:r w:rsidR="00E360BE" w:rsidRPr="00C75AED">
        <w:rPr>
          <w:sz w:val="24"/>
          <w:szCs w:val="24"/>
          <w:vertAlign w:val="superscript"/>
        </w:rPr>
        <w:t>th</w:t>
      </w:r>
      <w:r w:rsidR="00E360BE" w:rsidRPr="00C75AED">
        <w:rPr>
          <w:sz w:val="24"/>
          <w:szCs w:val="24"/>
        </w:rPr>
        <w:t>, the day of his death.</w:t>
      </w:r>
    </w:p>
    <w:p w14:paraId="088151FE" w14:textId="77777777" w:rsidR="00F12655" w:rsidRPr="00C75AED" w:rsidRDefault="00F12655" w:rsidP="00C75AED"/>
    <w:sectPr w:rsidR="00F12655" w:rsidRPr="00C75AED" w:rsidSect="00E360BE">
      <w:pgSz w:w="12240" w:h="15840"/>
      <w:pgMar w:top="1080"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C0B3F" w14:textId="77777777" w:rsidR="00D92B1B" w:rsidRDefault="00D92B1B">
      <w:r>
        <w:separator/>
      </w:r>
    </w:p>
  </w:endnote>
  <w:endnote w:type="continuationSeparator" w:id="0">
    <w:p w14:paraId="4B7369F9" w14:textId="77777777" w:rsidR="00D92B1B" w:rsidRDefault="00D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A7E33" w14:textId="77777777" w:rsidR="00D92B1B" w:rsidRDefault="00D92B1B">
      <w:r>
        <w:separator/>
      </w:r>
    </w:p>
  </w:footnote>
  <w:footnote w:type="continuationSeparator" w:id="0">
    <w:p w14:paraId="4639ECBF" w14:textId="77777777" w:rsidR="00D92B1B" w:rsidRDefault="00D92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D4B"/>
    <w:multiLevelType w:val="hybridMultilevel"/>
    <w:tmpl w:val="3B14BA72"/>
    <w:lvl w:ilvl="0" w:tplc="D8AAB4E4">
      <w:start w:val="3"/>
      <w:numFmt w:val="bullet"/>
      <w:lvlText w:val="—"/>
      <w:lvlJc w:val="left"/>
      <w:pPr>
        <w:ind w:left="720" w:hanging="360"/>
      </w:pPr>
      <w:rPr>
        <w:rFonts w:ascii="Times" w:eastAsiaTheme="minorHAnsi"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4D"/>
    <w:rsid w:val="0006419D"/>
    <w:rsid w:val="00080E3F"/>
    <w:rsid w:val="0014789A"/>
    <w:rsid w:val="00171B4D"/>
    <w:rsid w:val="00195579"/>
    <w:rsid w:val="003A6B5E"/>
    <w:rsid w:val="0048369B"/>
    <w:rsid w:val="006510B1"/>
    <w:rsid w:val="00962219"/>
    <w:rsid w:val="00B17A7B"/>
    <w:rsid w:val="00C75AED"/>
    <w:rsid w:val="00D16106"/>
    <w:rsid w:val="00D92B1B"/>
    <w:rsid w:val="00E34C34"/>
    <w:rsid w:val="00E360BE"/>
    <w:rsid w:val="00EF6D2D"/>
    <w:rsid w:val="00F126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2E2937"/>
  <w15:docId w15:val="{948F97E6-2AAF-804B-AFEE-BB401662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C3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71B4D"/>
    <w:pPr>
      <w:spacing w:beforeLines="1" w:afterLines="1"/>
    </w:pPr>
    <w:rPr>
      <w:rFonts w:ascii="Times" w:eastAsiaTheme="minorHAnsi" w:hAnsi="Times"/>
      <w:sz w:val="20"/>
      <w:szCs w:val="20"/>
    </w:rPr>
  </w:style>
  <w:style w:type="paragraph" w:styleId="Header">
    <w:name w:val="header"/>
    <w:basedOn w:val="Normal"/>
    <w:link w:val="HeaderChar"/>
    <w:uiPriority w:val="99"/>
    <w:unhideWhenUsed/>
    <w:rsid w:val="00E34C34"/>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34C34"/>
  </w:style>
  <w:style w:type="paragraph" w:styleId="Footer">
    <w:name w:val="footer"/>
    <w:basedOn w:val="Normal"/>
    <w:link w:val="FooterChar"/>
    <w:uiPriority w:val="99"/>
    <w:unhideWhenUsed/>
    <w:rsid w:val="00E34C34"/>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34C34"/>
  </w:style>
  <w:style w:type="paragraph" w:customStyle="1" w:styleId="CM9">
    <w:name w:val="CM9"/>
    <w:basedOn w:val="Normal"/>
    <w:next w:val="Normal"/>
    <w:uiPriority w:val="99"/>
    <w:rsid w:val="00E34C34"/>
    <w:pPr>
      <w:widowControl w:val="0"/>
      <w:autoSpaceDE w:val="0"/>
      <w:autoSpaceDN w:val="0"/>
      <w:adjustRightInd w:val="0"/>
    </w:pPr>
    <w:rPr>
      <w:rFonts w:ascii="Arial Narrow" w:hAnsi="Arial Narrow"/>
    </w:rPr>
  </w:style>
  <w:style w:type="paragraph" w:customStyle="1" w:styleId="CM10">
    <w:name w:val="CM10"/>
    <w:basedOn w:val="Normal"/>
    <w:next w:val="Normal"/>
    <w:uiPriority w:val="99"/>
    <w:rsid w:val="00E34C34"/>
    <w:pPr>
      <w:widowControl w:val="0"/>
      <w:autoSpaceDE w:val="0"/>
      <w:autoSpaceDN w:val="0"/>
      <w:adjustRightInd w:val="0"/>
    </w:pPr>
    <w:rPr>
      <w:rFonts w:ascii="Arial Narrow" w:hAnsi="Arial Narrow"/>
    </w:rPr>
  </w:style>
  <w:style w:type="character" w:styleId="Hyperlink">
    <w:name w:val="Hyperlink"/>
    <w:basedOn w:val="DefaultParagraphFont"/>
    <w:rsid w:val="00E34C34"/>
    <w:rPr>
      <w:color w:val="0000FF"/>
      <w:u w:val="single"/>
    </w:rPr>
  </w:style>
  <w:style w:type="paragraph" w:styleId="BalloonText">
    <w:name w:val="Balloon Text"/>
    <w:basedOn w:val="Normal"/>
    <w:link w:val="BalloonTextChar"/>
    <w:uiPriority w:val="99"/>
    <w:semiHidden/>
    <w:unhideWhenUsed/>
    <w:rsid w:val="00C75A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5AED"/>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4247">
      <w:bodyDiv w:val="1"/>
      <w:marLeft w:val="0"/>
      <w:marRight w:val="0"/>
      <w:marTop w:val="0"/>
      <w:marBottom w:val="0"/>
      <w:divBdr>
        <w:top w:val="none" w:sz="0" w:space="0" w:color="auto"/>
        <w:left w:val="none" w:sz="0" w:space="0" w:color="auto"/>
        <w:bottom w:val="none" w:sz="0" w:space="0" w:color="auto"/>
        <w:right w:val="none" w:sz="0" w:space="0" w:color="auto"/>
      </w:divBdr>
    </w:div>
    <w:div w:id="10333846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Howden</dc:creator>
  <cp:keywords/>
  <cp:lastModifiedBy>Lisa Katz-Ricker</cp:lastModifiedBy>
  <cp:revision>3</cp:revision>
  <dcterms:created xsi:type="dcterms:W3CDTF">2020-05-10T21:12:00Z</dcterms:created>
  <dcterms:modified xsi:type="dcterms:W3CDTF">2020-11-06T21:56:00Z</dcterms:modified>
</cp:coreProperties>
</file>