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1C41" w14:textId="66CFBF08" w:rsidR="00AF64DD" w:rsidRDefault="000659BD" w:rsidP="00CE55D1">
      <w:pPr>
        <w:rPr>
          <w:rFonts w:ascii="Arial" w:eastAsia="Times New Roman" w:hAnsi="Arial" w:cs="Arial"/>
          <w:b/>
          <w:bCs/>
          <w:color w:val="000000"/>
          <w:kern w:val="0"/>
          <w:sz w:val="51"/>
          <w:szCs w:val="51"/>
          <w:bdr w:val="none" w:sz="0" w:space="0" w:color="auto" w:frame="1"/>
          <w14:ligatures w14:val="none"/>
        </w:rPr>
      </w:pPr>
      <w:r>
        <w:rPr>
          <w:rFonts w:ascii="Arial" w:eastAsia="Times New Roman" w:hAnsi="Arial" w:cs="Arial"/>
          <w:b/>
          <w:bCs/>
          <w:color w:val="000000"/>
          <w:kern w:val="0"/>
          <w:sz w:val="51"/>
          <w:szCs w:val="51"/>
          <w:bdr w:val="none" w:sz="0" w:space="0" w:color="auto" w:frame="1"/>
          <w14:ligatures w14:val="none"/>
        </w:rPr>
        <w:t xml:space="preserve">Tet Holiday </w:t>
      </w:r>
      <w:r w:rsidR="001C7C24">
        <w:rPr>
          <w:rFonts w:ascii="Arial" w:eastAsia="Times New Roman" w:hAnsi="Arial" w:cs="Arial"/>
          <w:b/>
          <w:bCs/>
          <w:color w:val="000000"/>
          <w:kern w:val="0"/>
          <w:sz w:val="51"/>
          <w:szCs w:val="51"/>
          <w:bdr w:val="none" w:sz="0" w:space="0" w:color="auto" w:frame="1"/>
          <w14:ligatures w14:val="none"/>
        </w:rPr>
        <w:t>D</w:t>
      </w:r>
      <w:r w:rsidR="00CE55D1">
        <w:rPr>
          <w:rFonts w:ascii="Arial" w:eastAsia="Times New Roman" w:hAnsi="Arial" w:cs="Arial"/>
          <w:b/>
          <w:bCs/>
          <w:color w:val="000000"/>
          <w:kern w:val="0"/>
          <w:sz w:val="51"/>
          <w:szCs w:val="51"/>
          <w:bdr w:val="none" w:sz="0" w:space="0" w:color="auto" w:frame="1"/>
          <w14:ligatures w14:val="none"/>
        </w:rPr>
        <w:t xml:space="preserve">igital Marketing </w:t>
      </w:r>
      <w:r>
        <w:rPr>
          <w:rFonts w:ascii="Arial" w:eastAsia="Times New Roman" w:hAnsi="Arial" w:cs="Arial"/>
          <w:b/>
          <w:bCs/>
          <w:color w:val="000000"/>
          <w:kern w:val="0"/>
          <w:sz w:val="51"/>
          <w:szCs w:val="51"/>
          <w:bdr w:val="none" w:sz="0" w:space="0" w:color="auto" w:frame="1"/>
          <w14:ligatures w14:val="none"/>
        </w:rPr>
        <w:t>Toolkit</w:t>
      </w:r>
    </w:p>
    <w:p w14:paraId="0BD0D341" w14:textId="77777777" w:rsidR="001C7C24" w:rsidRDefault="001C7C24" w:rsidP="00BF23E0">
      <w:pPr>
        <w:rPr>
          <w:rFonts w:ascii="Arial" w:eastAsia="Times New Roman" w:hAnsi="Arial" w:cs="Arial"/>
          <w:b/>
          <w:bCs/>
          <w:color w:val="000000"/>
          <w:kern w:val="0"/>
          <w:sz w:val="32"/>
          <w:szCs w:val="32"/>
          <w:bdr w:val="none" w:sz="0" w:space="0" w:color="auto" w:frame="1"/>
          <w14:ligatures w14:val="none"/>
        </w:rPr>
      </w:pPr>
    </w:p>
    <w:p w14:paraId="26F65950" w14:textId="0075231C" w:rsidR="001C7C24" w:rsidRDefault="001C7C24" w:rsidP="00BF23E0">
      <w:pPr>
        <w:rPr>
          <w:rFonts w:ascii="Arial" w:eastAsia="Times New Roman" w:hAnsi="Arial" w:cs="Arial"/>
          <w:b/>
          <w:bCs/>
          <w:color w:val="000000"/>
          <w:kern w:val="0"/>
          <w:sz w:val="32"/>
          <w:szCs w:val="32"/>
          <w:bdr w:val="none" w:sz="0" w:space="0" w:color="auto" w:frame="1"/>
          <w14:ligatures w14:val="none"/>
        </w:rPr>
      </w:pPr>
      <w:r>
        <w:rPr>
          <w:rFonts w:ascii="Arial" w:eastAsia="Times New Roman" w:hAnsi="Arial" w:cs="Arial"/>
          <w:b/>
          <w:bCs/>
          <w:color w:val="000000"/>
          <w:kern w:val="0"/>
          <w:sz w:val="32"/>
          <w:szCs w:val="32"/>
          <w:bdr w:val="none" w:sz="0" w:space="0" w:color="auto" w:frame="1"/>
          <w14:ligatures w14:val="none"/>
        </w:rPr>
        <w:t xml:space="preserve">Download and Post this Happy Tet holiday graphic </w:t>
      </w:r>
      <w:hyperlink r:id="rId5" w:history="1">
        <w:r w:rsidRPr="00654776">
          <w:rPr>
            <w:rStyle w:val="Hyperlink"/>
            <w:rFonts w:ascii="Arial" w:eastAsia="Times New Roman" w:hAnsi="Arial" w:cs="Arial"/>
            <w:b/>
            <w:bCs/>
            <w:kern w:val="0"/>
            <w:sz w:val="32"/>
            <w:szCs w:val="32"/>
            <w:bdr w:val="none" w:sz="0" w:space="0" w:color="auto" w:frame="1"/>
            <w14:ligatures w14:val="none"/>
          </w:rPr>
          <w:t>HERE</w:t>
        </w:r>
      </w:hyperlink>
    </w:p>
    <w:p w14:paraId="579DD183" w14:textId="77777777" w:rsidR="001C7C24" w:rsidRDefault="001C7C24" w:rsidP="00BF23E0">
      <w:pPr>
        <w:rPr>
          <w:rFonts w:ascii="Arial" w:eastAsia="Times New Roman" w:hAnsi="Arial" w:cs="Arial"/>
          <w:b/>
          <w:bCs/>
          <w:color w:val="000000"/>
          <w:kern w:val="0"/>
          <w:sz w:val="32"/>
          <w:szCs w:val="32"/>
          <w:bdr w:val="none" w:sz="0" w:space="0" w:color="auto" w:frame="1"/>
          <w14:ligatures w14:val="none"/>
        </w:rPr>
      </w:pPr>
    </w:p>
    <w:p w14:paraId="2F27245D" w14:textId="33FBC28F" w:rsidR="00FC558D" w:rsidRDefault="00FC558D" w:rsidP="00BF23E0">
      <w:pPr>
        <w:rPr>
          <w:rFonts w:ascii="Arial" w:eastAsia="Times New Roman" w:hAnsi="Arial" w:cs="Arial"/>
          <w:b/>
          <w:bCs/>
          <w:color w:val="000000"/>
          <w:kern w:val="0"/>
          <w:sz w:val="32"/>
          <w:szCs w:val="32"/>
          <w:bdr w:val="none" w:sz="0" w:space="0" w:color="auto" w:frame="1"/>
          <w14:ligatures w14:val="none"/>
        </w:rPr>
      </w:pPr>
      <w:r w:rsidRPr="00BF23E0">
        <w:rPr>
          <w:rFonts w:ascii="Arial" w:eastAsia="Times New Roman" w:hAnsi="Arial" w:cs="Arial"/>
          <w:b/>
          <w:bCs/>
          <w:color w:val="000000"/>
          <w:kern w:val="0"/>
          <w:sz w:val="32"/>
          <w:szCs w:val="32"/>
          <w:bdr w:val="none" w:sz="0" w:space="0" w:color="auto" w:frame="1"/>
          <w14:ligatures w14:val="none"/>
        </w:rPr>
        <w:t xml:space="preserve">Template </w:t>
      </w:r>
      <w:r w:rsidR="00654776" w:rsidRPr="00BF23E0">
        <w:rPr>
          <w:rFonts w:ascii="Arial" w:eastAsia="Times New Roman" w:hAnsi="Arial" w:cs="Arial"/>
          <w:b/>
          <w:bCs/>
          <w:color w:val="000000"/>
          <w:kern w:val="0"/>
          <w:sz w:val="32"/>
          <w:szCs w:val="32"/>
          <w:bdr w:val="none" w:sz="0" w:space="0" w:color="auto" w:frame="1"/>
          <w14:ligatures w14:val="none"/>
        </w:rPr>
        <w:t>social media</w:t>
      </w:r>
      <w:r w:rsidR="00654776">
        <w:rPr>
          <w:rFonts w:ascii="Arial" w:eastAsia="Times New Roman" w:hAnsi="Arial" w:cs="Arial"/>
          <w:b/>
          <w:bCs/>
          <w:color w:val="000000"/>
          <w:kern w:val="0"/>
          <w:sz w:val="32"/>
          <w:szCs w:val="32"/>
          <w:bdr w:val="none" w:sz="0" w:space="0" w:color="auto" w:frame="1"/>
          <w14:ligatures w14:val="none"/>
        </w:rPr>
        <w:t>.</w:t>
      </w:r>
    </w:p>
    <w:p w14:paraId="248D989D" w14:textId="77777777" w:rsidR="00BF23E0" w:rsidRPr="00BF23E0" w:rsidRDefault="00BF23E0" w:rsidP="00BF23E0">
      <w:pPr>
        <w:rPr>
          <w:rFonts w:ascii="Arial" w:eastAsia="Times New Roman" w:hAnsi="Arial" w:cs="Arial"/>
          <w:b/>
          <w:bCs/>
          <w:color w:val="000000"/>
          <w:kern w:val="0"/>
          <w:sz w:val="32"/>
          <w:szCs w:val="32"/>
          <w:bdr w:val="none" w:sz="0" w:space="0" w:color="auto" w:frame="1"/>
          <w14:ligatures w14:val="none"/>
        </w:rPr>
      </w:pPr>
    </w:p>
    <w:p w14:paraId="30573770" w14:textId="46C92F44" w:rsidR="000659BD" w:rsidRPr="001C7C24" w:rsidRDefault="00105FAF" w:rsidP="00105FAF">
      <w:pPr>
        <w:pStyle w:val="ListParagraph"/>
        <w:numPr>
          <w:ilvl w:val="0"/>
          <w:numId w:val="3"/>
        </w:numPr>
        <w:rPr>
          <w:rFonts w:ascii="Arial" w:eastAsia="Times New Roman" w:hAnsi="Arial" w:cs="Arial"/>
          <w:color w:val="000000"/>
          <w:kern w:val="0"/>
          <w:sz w:val="22"/>
          <w:szCs w:val="22"/>
          <w:bdr w:val="none" w:sz="0" w:space="0" w:color="auto" w:frame="1"/>
          <w14:ligatures w14:val="none"/>
        </w:rPr>
      </w:pPr>
      <w:r w:rsidRPr="001C7C24">
        <w:rPr>
          <w:rFonts w:ascii="Arial" w:eastAsia="Times New Roman" w:hAnsi="Arial" w:cs="Arial"/>
          <w:color w:val="000000"/>
          <w:kern w:val="0"/>
          <w:bdr w:val="none" w:sz="0" w:space="0" w:color="auto" w:frame="1"/>
          <w14:ligatures w14:val="none"/>
        </w:rPr>
        <w:t>[Name of Corporation/Company]</w:t>
      </w:r>
      <w:r w:rsidRPr="001C7C24">
        <w:rPr>
          <w:rFonts w:ascii="Arial" w:eastAsia="Times New Roman" w:hAnsi="Arial" w:cs="Arial"/>
          <w:color w:val="000000"/>
          <w:kern w:val="0"/>
          <w14:ligatures w14:val="none"/>
        </w:rPr>
        <w:t> </w:t>
      </w:r>
      <w:r w:rsidR="003E29CC" w:rsidRPr="001C7C24">
        <w:rPr>
          <w:rFonts w:ascii="Arial" w:eastAsia="Times New Roman" w:hAnsi="Arial" w:cs="Arial"/>
          <w:color w:val="000000"/>
          <w:kern w:val="0"/>
          <w:sz w:val="22"/>
          <w:szCs w:val="22"/>
          <w:bdr w:val="none" w:sz="0" w:space="0" w:color="auto" w:frame="1"/>
          <w14:ligatures w14:val="none"/>
        </w:rPr>
        <w:t>is proud to celebrate #</w:t>
      </w:r>
      <w:r w:rsidR="00B74A71" w:rsidRPr="001C7C24">
        <w:rPr>
          <w:rFonts w:ascii="Arial" w:eastAsia="Times New Roman" w:hAnsi="Arial" w:cs="Arial"/>
          <w:color w:val="000000"/>
          <w:kern w:val="0"/>
          <w:sz w:val="22"/>
          <w:szCs w:val="22"/>
          <w:bdr w:val="none" w:sz="0" w:space="0" w:color="auto" w:frame="1"/>
          <w14:ligatures w14:val="none"/>
        </w:rPr>
        <w:t>TetHoliday</w:t>
      </w:r>
      <w:r w:rsidR="003E29CC" w:rsidRPr="001C7C24">
        <w:rPr>
          <w:rFonts w:ascii="Arial" w:eastAsia="Times New Roman" w:hAnsi="Arial" w:cs="Arial"/>
          <w:color w:val="000000"/>
          <w:kern w:val="0"/>
          <w:sz w:val="22"/>
          <w:szCs w:val="22"/>
          <w:bdr w:val="none" w:sz="0" w:space="0" w:color="auto" w:frame="1"/>
          <w14:ligatures w14:val="none"/>
        </w:rPr>
        <w:t xml:space="preserve">. Over the past </w:t>
      </w:r>
      <w:r w:rsidR="00DD759D" w:rsidRPr="001C7C24">
        <w:rPr>
          <w:rFonts w:ascii="Arial" w:eastAsia="Times New Roman" w:hAnsi="Arial" w:cs="Arial"/>
          <w:color w:val="000000"/>
          <w:kern w:val="0"/>
          <w:sz w:val="22"/>
          <w:szCs w:val="22"/>
          <w:bdr w:val="none" w:sz="0" w:space="0" w:color="auto" w:frame="1"/>
          <w14:ligatures w14:val="none"/>
        </w:rPr>
        <w:t xml:space="preserve">___ years, Asian Americans </w:t>
      </w:r>
      <w:r w:rsidRPr="001C7C24">
        <w:rPr>
          <w:rFonts w:ascii="Arial" w:eastAsia="Times New Roman" w:hAnsi="Arial" w:cs="Arial"/>
          <w:color w:val="000000"/>
          <w:kern w:val="0"/>
          <w:sz w:val="22"/>
          <w:szCs w:val="22"/>
          <w:bdr w:val="none" w:sz="0" w:space="0" w:color="auto" w:frame="1"/>
          <w14:ligatures w14:val="none"/>
        </w:rPr>
        <w:t>have contributed in many ways to their communities and this nation. We are grateful for their contribution.</w:t>
      </w:r>
    </w:p>
    <w:p w14:paraId="7D3E11BC" w14:textId="77777777" w:rsidR="00105FAF" w:rsidRPr="001C7C24" w:rsidRDefault="00105FAF">
      <w:pPr>
        <w:rPr>
          <w:rFonts w:ascii="Arial" w:eastAsia="Times New Roman" w:hAnsi="Arial" w:cs="Arial"/>
          <w:color w:val="000000"/>
          <w:kern w:val="0"/>
          <w:sz w:val="22"/>
          <w:szCs w:val="22"/>
          <w:bdr w:val="none" w:sz="0" w:space="0" w:color="auto" w:frame="1"/>
          <w14:ligatures w14:val="none"/>
        </w:rPr>
      </w:pPr>
    </w:p>
    <w:p w14:paraId="6CF0D4BA" w14:textId="57BFF660" w:rsidR="00105FAF" w:rsidRPr="001C7C24" w:rsidRDefault="00B74A71" w:rsidP="00105FAF">
      <w:pPr>
        <w:pStyle w:val="ListParagraph"/>
        <w:numPr>
          <w:ilvl w:val="0"/>
          <w:numId w:val="3"/>
        </w:numPr>
        <w:rPr>
          <w:rFonts w:ascii="Arial" w:eastAsia="Times New Roman" w:hAnsi="Arial" w:cs="Arial"/>
          <w:color w:val="000000"/>
          <w:kern w:val="0"/>
          <w:sz w:val="22"/>
          <w:szCs w:val="22"/>
          <w:bdr w:val="none" w:sz="0" w:space="0" w:color="auto" w:frame="1"/>
          <w14:ligatures w14:val="none"/>
        </w:rPr>
      </w:pPr>
      <w:r w:rsidRPr="001C7C24">
        <w:rPr>
          <w:rFonts w:ascii="Arial" w:eastAsia="Times New Roman" w:hAnsi="Arial" w:cs="Arial"/>
          <w:color w:val="000000"/>
          <w:kern w:val="0"/>
          <w:sz w:val="22"/>
          <w:szCs w:val="22"/>
          <w:bdr w:val="none" w:sz="0" w:space="0" w:color="auto" w:frame="1"/>
          <w14:ligatures w14:val="none"/>
        </w:rPr>
        <w:t>Vietnamese</w:t>
      </w:r>
      <w:r w:rsidR="00105FAF" w:rsidRPr="001C7C24">
        <w:rPr>
          <w:rFonts w:ascii="Arial" w:eastAsia="Times New Roman" w:hAnsi="Arial" w:cs="Arial"/>
          <w:color w:val="000000"/>
          <w:kern w:val="0"/>
          <w:sz w:val="22"/>
          <w:szCs w:val="22"/>
          <w:bdr w:val="none" w:sz="0" w:space="0" w:color="auto" w:frame="1"/>
          <w14:ligatures w14:val="none"/>
        </w:rPr>
        <w:t xml:space="preserve"> Americans have served in government and the military, won Nobel prizes, headed schools and corporations, advanced medicine and much, much more. </w:t>
      </w:r>
      <w:r w:rsidR="00105FAF" w:rsidRPr="001C7C24">
        <w:rPr>
          <w:rFonts w:ascii="Arial" w:eastAsia="Times New Roman" w:hAnsi="Arial" w:cs="Arial"/>
          <w:color w:val="000000"/>
          <w:kern w:val="0"/>
          <w:bdr w:val="none" w:sz="0" w:space="0" w:color="auto" w:frame="1"/>
          <w14:ligatures w14:val="none"/>
        </w:rPr>
        <w:t>[Name of Corporation/Company]</w:t>
      </w:r>
      <w:r w:rsidR="00105FAF" w:rsidRPr="001C7C24">
        <w:rPr>
          <w:rFonts w:ascii="Arial" w:eastAsia="Times New Roman" w:hAnsi="Arial" w:cs="Arial"/>
          <w:color w:val="000000"/>
          <w:kern w:val="0"/>
          <w14:ligatures w14:val="none"/>
        </w:rPr>
        <w:t> </w:t>
      </w:r>
      <w:r w:rsidR="00105FAF" w:rsidRPr="001C7C24">
        <w:rPr>
          <w:rFonts w:ascii="Arial" w:eastAsia="Times New Roman" w:hAnsi="Arial" w:cs="Arial"/>
          <w:color w:val="000000"/>
          <w:kern w:val="0"/>
          <w:sz w:val="22"/>
          <w:szCs w:val="22"/>
          <w:bdr w:val="none" w:sz="0" w:space="0" w:color="auto" w:frame="1"/>
          <w14:ligatures w14:val="none"/>
        </w:rPr>
        <w:t xml:space="preserve">honors their contribution </w:t>
      </w:r>
      <w:r w:rsidRPr="001C7C24">
        <w:rPr>
          <w:rFonts w:ascii="Arial" w:eastAsia="Times New Roman" w:hAnsi="Arial" w:cs="Arial"/>
          <w:color w:val="000000"/>
          <w:kern w:val="0"/>
          <w:sz w:val="22"/>
          <w:szCs w:val="22"/>
          <w:bdr w:val="none" w:sz="0" w:space="0" w:color="auto" w:frame="1"/>
          <w14:ligatures w14:val="none"/>
        </w:rPr>
        <w:t>#TetHoliday</w:t>
      </w:r>
      <w:r w:rsidR="00105FAF" w:rsidRPr="001C7C24">
        <w:rPr>
          <w:rFonts w:ascii="Arial" w:eastAsia="Times New Roman" w:hAnsi="Arial" w:cs="Arial"/>
          <w:color w:val="000000"/>
          <w:kern w:val="0"/>
          <w:sz w:val="22"/>
          <w:szCs w:val="22"/>
          <w:bdr w:val="none" w:sz="0" w:space="0" w:color="auto" w:frame="1"/>
          <w14:ligatures w14:val="none"/>
        </w:rPr>
        <w:t>.</w:t>
      </w:r>
    </w:p>
    <w:p w14:paraId="6FE5FB1C" w14:textId="77777777" w:rsidR="00105FAF" w:rsidRPr="001C7C24" w:rsidRDefault="00105FAF" w:rsidP="00105FAF">
      <w:pPr>
        <w:pStyle w:val="ListParagraph"/>
        <w:rPr>
          <w:rFonts w:ascii="Arial" w:eastAsia="Times New Roman" w:hAnsi="Arial" w:cs="Arial"/>
          <w:color w:val="000000"/>
          <w:kern w:val="0"/>
          <w:sz w:val="22"/>
          <w:szCs w:val="22"/>
          <w:bdr w:val="none" w:sz="0" w:space="0" w:color="auto" w:frame="1"/>
          <w14:ligatures w14:val="none"/>
        </w:rPr>
      </w:pPr>
    </w:p>
    <w:p w14:paraId="46240BD0" w14:textId="38F443B6" w:rsidR="00105FAF" w:rsidRPr="001C7C24" w:rsidRDefault="00105FAF" w:rsidP="00105FAF">
      <w:pPr>
        <w:pStyle w:val="ListParagraph"/>
        <w:numPr>
          <w:ilvl w:val="0"/>
          <w:numId w:val="3"/>
        </w:numPr>
        <w:rPr>
          <w:rFonts w:ascii="Arial" w:eastAsia="Times New Roman" w:hAnsi="Arial" w:cs="Arial"/>
          <w:color w:val="000000"/>
          <w:kern w:val="0"/>
          <w:sz w:val="22"/>
          <w:szCs w:val="22"/>
          <w:bdr w:val="none" w:sz="0" w:space="0" w:color="auto" w:frame="1"/>
          <w14:ligatures w14:val="none"/>
        </w:rPr>
      </w:pPr>
      <w:r w:rsidRPr="001C7C24">
        <w:rPr>
          <w:rFonts w:ascii="Arial" w:eastAsia="Times New Roman" w:hAnsi="Arial" w:cs="Arial"/>
          <w:color w:val="000000"/>
          <w:kern w:val="0"/>
          <w:sz w:val="22"/>
          <w:szCs w:val="22"/>
          <w:bdr w:val="none" w:sz="0" w:space="0" w:color="auto" w:frame="1"/>
          <w14:ligatures w14:val="none"/>
        </w:rPr>
        <w:t xml:space="preserve">The U.S. has many heritage months to celebrate the communities that form our national mosaic. By celebrating these months, we learn about one another, and honor the complexity and richness of our nations. This month, </w:t>
      </w:r>
      <w:r w:rsidRPr="001C7C24">
        <w:rPr>
          <w:rFonts w:ascii="Arial" w:eastAsia="Times New Roman" w:hAnsi="Arial" w:cs="Arial"/>
          <w:color w:val="000000"/>
          <w:kern w:val="0"/>
          <w:bdr w:val="none" w:sz="0" w:space="0" w:color="auto" w:frame="1"/>
          <w14:ligatures w14:val="none"/>
        </w:rPr>
        <w:t>[Name of Corporation/Company]</w:t>
      </w:r>
      <w:r w:rsidRPr="001C7C24">
        <w:rPr>
          <w:rFonts w:ascii="Arial" w:eastAsia="Times New Roman" w:hAnsi="Arial" w:cs="Arial"/>
          <w:color w:val="000000"/>
          <w:kern w:val="0"/>
          <w14:ligatures w14:val="none"/>
        </w:rPr>
        <w:t> </w:t>
      </w:r>
      <w:r w:rsidRPr="001C7C24">
        <w:rPr>
          <w:rFonts w:ascii="Arial" w:eastAsia="Times New Roman" w:hAnsi="Arial" w:cs="Arial"/>
          <w:color w:val="000000"/>
          <w:kern w:val="0"/>
          <w:sz w:val="22"/>
          <w:szCs w:val="22"/>
          <w:bdr w:val="none" w:sz="0" w:space="0" w:color="auto" w:frame="1"/>
          <w14:ligatures w14:val="none"/>
        </w:rPr>
        <w:t xml:space="preserve">is proud to celebrate </w:t>
      </w:r>
      <w:r w:rsidR="00B74A71" w:rsidRPr="001C7C24">
        <w:rPr>
          <w:rFonts w:ascii="Arial" w:eastAsia="Times New Roman" w:hAnsi="Arial" w:cs="Arial"/>
          <w:color w:val="000000"/>
          <w:kern w:val="0"/>
          <w:sz w:val="22"/>
          <w:szCs w:val="22"/>
          <w:bdr w:val="none" w:sz="0" w:space="0" w:color="auto" w:frame="1"/>
          <w14:ligatures w14:val="none"/>
        </w:rPr>
        <w:t>#TetHoliday</w:t>
      </w:r>
      <w:r w:rsidRPr="001C7C24">
        <w:rPr>
          <w:rFonts w:ascii="Arial" w:eastAsia="Times New Roman" w:hAnsi="Arial" w:cs="Arial"/>
          <w:color w:val="000000"/>
          <w:kern w:val="0"/>
          <w:sz w:val="22"/>
          <w:szCs w:val="22"/>
          <w:bdr w:val="none" w:sz="0" w:space="0" w:color="auto" w:frame="1"/>
          <w14:ligatures w14:val="none"/>
        </w:rPr>
        <w:t>.</w:t>
      </w:r>
    </w:p>
    <w:p w14:paraId="6B64F1E1" w14:textId="77777777" w:rsidR="00105FAF" w:rsidRPr="001C7C24" w:rsidRDefault="00105FAF" w:rsidP="00105FAF">
      <w:pPr>
        <w:pStyle w:val="ListParagraph"/>
        <w:rPr>
          <w:rFonts w:ascii="Arial" w:eastAsia="Times New Roman" w:hAnsi="Arial" w:cs="Arial"/>
          <w:color w:val="000000"/>
          <w:kern w:val="0"/>
          <w:sz w:val="22"/>
          <w:szCs w:val="22"/>
          <w:bdr w:val="none" w:sz="0" w:space="0" w:color="auto" w:frame="1"/>
          <w14:ligatures w14:val="none"/>
        </w:rPr>
      </w:pPr>
    </w:p>
    <w:p w14:paraId="24FF2616" w14:textId="7E36A0B2" w:rsidR="00105FAF" w:rsidRPr="001C7C24" w:rsidRDefault="00B74A71" w:rsidP="00105FAF">
      <w:pPr>
        <w:pStyle w:val="ListParagraph"/>
        <w:numPr>
          <w:ilvl w:val="0"/>
          <w:numId w:val="3"/>
        </w:numPr>
        <w:rPr>
          <w:rFonts w:ascii="Arial" w:eastAsia="Times New Roman" w:hAnsi="Arial" w:cs="Arial"/>
          <w:color w:val="000000"/>
          <w:kern w:val="0"/>
          <w:sz w:val="22"/>
          <w:szCs w:val="22"/>
          <w:bdr w:val="none" w:sz="0" w:space="0" w:color="auto" w:frame="1"/>
          <w14:ligatures w14:val="none"/>
        </w:rPr>
      </w:pPr>
      <w:r w:rsidRPr="001C7C24">
        <w:rPr>
          <w:rFonts w:ascii="Arial" w:eastAsia="Times New Roman" w:hAnsi="Arial" w:cs="Arial"/>
          <w:color w:val="000000"/>
          <w:kern w:val="0"/>
          <w:sz w:val="22"/>
          <w:szCs w:val="22"/>
          <w:bdr w:val="none" w:sz="0" w:space="0" w:color="auto" w:frame="1"/>
          <w14:ligatures w14:val="none"/>
        </w:rPr>
        <w:t>February is Tet Holiday</w:t>
      </w:r>
      <w:r w:rsidR="00105FAF" w:rsidRPr="001C7C24">
        <w:rPr>
          <w:rFonts w:ascii="Arial" w:eastAsia="Times New Roman" w:hAnsi="Arial" w:cs="Arial"/>
          <w:color w:val="000000"/>
          <w:kern w:val="0"/>
          <w:sz w:val="22"/>
          <w:szCs w:val="22"/>
          <w:bdr w:val="none" w:sz="0" w:space="0" w:color="auto" w:frame="1"/>
          <w14:ligatures w14:val="none"/>
        </w:rPr>
        <w:t xml:space="preserve">. </w:t>
      </w:r>
      <w:r w:rsidR="00105FAF" w:rsidRPr="001C7C24">
        <w:rPr>
          <w:rFonts w:ascii="Arial" w:eastAsia="Times New Roman" w:hAnsi="Arial" w:cs="Arial"/>
          <w:color w:val="000000"/>
          <w:kern w:val="0"/>
          <w:bdr w:val="none" w:sz="0" w:space="0" w:color="auto" w:frame="1"/>
          <w14:ligatures w14:val="none"/>
        </w:rPr>
        <w:t>[Name of Corporation/Company]</w:t>
      </w:r>
      <w:r w:rsidR="00105FAF" w:rsidRPr="001C7C24">
        <w:rPr>
          <w:rFonts w:ascii="Arial" w:eastAsia="Times New Roman" w:hAnsi="Arial" w:cs="Arial"/>
          <w:color w:val="000000"/>
          <w:kern w:val="0"/>
          <w14:ligatures w14:val="none"/>
        </w:rPr>
        <w:t> is proud to celebrate these communities that enrich the tapestry of our diverse society.</w:t>
      </w:r>
    </w:p>
    <w:p w14:paraId="4E606F33" w14:textId="77777777" w:rsidR="00105FAF" w:rsidRPr="001C7C24" w:rsidRDefault="00105FAF" w:rsidP="00105FAF">
      <w:pPr>
        <w:pStyle w:val="ListParagraph"/>
        <w:rPr>
          <w:rFonts w:ascii="Arial" w:eastAsia="Times New Roman" w:hAnsi="Arial" w:cs="Arial"/>
          <w:color w:val="000000"/>
          <w:kern w:val="0"/>
          <w:sz w:val="22"/>
          <w:szCs w:val="22"/>
          <w:bdr w:val="none" w:sz="0" w:space="0" w:color="auto" w:frame="1"/>
          <w14:ligatures w14:val="none"/>
        </w:rPr>
      </w:pPr>
    </w:p>
    <w:p w14:paraId="30255C21" w14:textId="48D68285" w:rsidR="00105FAF" w:rsidRPr="001C7C24" w:rsidRDefault="00105FAF" w:rsidP="00105FAF">
      <w:pPr>
        <w:pStyle w:val="ListParagraph"/>
        <w:numPr>
          <w:ilvl w:val="0"/>
          <w:numId w:val="3"/>
        </w:numPr>
        <w:rPr>
          <w:rFonts w:ascii="Arial" w:eastAsia="Times New Roman" w:hAnsi="Arial" w:cs="Arial"/>
          <w:color w:val="000000"/>
          <w:kern w:val="0"/>
          <w:sz w:val="22"/>
          <w:szCs w:val="22"/>
          <w:bdr w:val="none" w:sz="0" w:space="0" w:color="auto" w:frame="1"/>
          <w14:ligatures w14:val="none"/>
        </w:rPr>
      </w:pPr>
      <w:r w:rsidRPr="001C7C24">
        <w:rPr>
          <w:rFonts w:ascii="Arial" w:eastAsia="Times New Roman" w:hAnsi="Arial" w:cs="Arial"/>
          <w:color w:val="000000"/>
          <w:kern w:val="0"/>
          <w:bdr w:val="none" w:sz="0" w:space="0" w:color="auto" w:frame="1"/>
          <w14:ligatures w14:val="none"/>
        </w:rPr>
        <w:t>[Name of Corporation/Company]</w:t>
      </w:r>
      <w:r w:rsidRPr="001C7C24">
        <w:rPr>
          <w:rFonts w:ascii="Arial" w:eastAsia="Times New Roman" w:hAnsi="Arial" w:cs="Arial"/>
          <w:color w:val="000000"/>
          <w:kern w:val="0"/>
          <w14:ligatures w14:val="none"/>
        </w:rPr>
        <w:t xml:space="preserve"> is proud to celebrate </w:t>
      </w:r>
      <w:proofErr w:type="spellStart"/>
      <w:r w:rsidRPr="001C7C24">
        <w:rPr>
          <w:rFonts w:ascii="Arial" w:eastAsia="Times New Roman" w:hAnsi="Arial" w:cs="Arial"/>
          <w:color w:val="000000"/>
          <w:kern w:val="0"/>
          <w:sz w:val="22"/>
          <w:szCs w:val="22"/>
          <w:bdr w:val="none" w:sz="0" w:space="0" w:color="auto" w:frame="1"/>
          <w14:ligatures w14:val="none"/>
        </w:rPr>
        <w:t>T</w:t>
      </w:r>
      <w:r w:rsidRPr="001C7C24">
        <w:rPr>
          <w:rFonts w:ascii="Arial" w:eastAsia="Times New Roman" w:hAnsi="Arial" w:cs="Arial"/>
          <w:kern w:val="0"/>
          <w:sz w:val="22"/>
          <w:szCs w:val="22"/>
          <w14:ligatures w14:val="none"/>
        </w:rPr>
        <w:t>ết</w:t>
      </w:r>
      <w:proofErr w:type="spellEnd"/>
      <w:r w:rsidRPr="001C7C24">
        <w:rPr>
          <w:rFonts w:ascii="Arial" w:eastAsia="Times New Roman" w:hAnsi="Arial" w:cs="Arial"/>
          <w:color w:val="000000"/>
          <w:kern w:val="0"/>
          <w14:ligatures w14:val="none"/>
        </w:rPr>
        <w:t xml:space="preserve"> Holiday.</w:t>
      </w:r>
    </w:p>
    <w:p w14:paraId="7ACD4928" w14:textId="77777777" w:rsidR="00105FAF" w:rsidRPr="00105FAF" w:rsidRDefault="00105FAF" w:rsidP="00105FAF">
      <w:pPr>
        <w:pStyle w:val="ListParagraph"/>
        <w:rPr>
          <w:rFonts w:ascii="Arial" w:eastAsia="Times New Roman" w:hAnsi="Arial" w:cs="Arial"/>
          <w:color w:val="000000"/>
          <w:kern w:val="0"/>
          <w:sz w:val="22"/>
          <w:szCs w:val="22"/>
          <w:bdr w:val="none" w:sz="0" w:space="0" w:color="auto" w:frame="1"/>
          <w14:ligatures w14:val="none"/>
        </w:rPr>
      </w:pPr>
    </w:p>
    <w:p w14:paraId="14EB1682" w14:textId="77777777" w:rsidR="0003710D" w:rsidRPr="0003710D" w:rsidRDefault="0003710D" w:rsidP="0003710D">
      <w:pPr>
        <w:spacing w:before="240"/>
        <w:rPr>
          <w:rFonts w:ascii="Arial" w:eastAsia="Times New Roman" w:hAnsi="Arial" w:cs="Arial"/>
          <w:b/>
          <w:bCs/>
          <w:color w:val="000000"/>
          <w:kern w:val="0"/>
          <w:sz w:val="28"/>
          <w:szCs w:val="28"/>
          <w:bdr w:val="none" w:sz="0" w:space="0" w:color="auto" w:frame="1"/>
          <w14:ligatures w14:val="none"/>
        </w:rPr>
      </w:pPr>
      <w:r w:rsidRPr="0003710D">
        <w:rPr>
          <w:rFonts w:ascii="Arial" w:eastAsia="Times New Roman" w:hAnsi="Arial" w:cs="Arial"/>
          <w:b/>
          <w:bCs/>
          <w:color w:val="000000"/>
          <w:kern w:val="0"/>
          <w:sz w:val="28"/>
          <w:szCs w:val="28"/>
          <w:bdr w:val="none" w:sz="0" w:space="0" w:color="auto" w:frame="1"/>
          <w14:ligatures w14:val="none"/>
        </w:rPr>
        <w:t>Template Press Release:</w:t>
      </w:r>
    </w:p>
    <w:p w14:paraId="19CB23B7"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2125D695"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[Name of Corporation/Company] Celebrates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w:t>
      </w:r>
    </w:p>
    <w:p w14:paraId="777BF1AB" w14:textId="77777777" w:rsidR="00654776" w:rsidRPr="00A54F7C" w:rsidRDefault="00654776"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43A5E753"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[Date, Place] - [Name of Corporation/Company] is honored to join the nation in celebrating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w:t>
      </w:r>
    </w:p>
    <w:p w14:paraId="51C0161C" w14:textId="77777777" w:rsidR="00654776" w:rsidRPr="00A54F7C" w:rsidRDefault="00654776"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4EA822C9"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“We are proud to commemorate to celebrate and honor the many contributions of Vietnamese Americans to our country,” said [Head of Corporation/Company].</w:t>
      </w:r>
    </w:p>
    <w:p w14:paraId="65D8DB6F" w14:textId="77777777" w:rsidR="00654776" w:rsidRPr="00A54F7C" w:rsidRDefault="00654776"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234B4560"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“While there were early Vietnamese immigrants in the late 19th and early 20th centuries, the largest waves of Vietnamese immigration to the United States occurred in the post-Vietnam War era and after the 1965 Immigration Act.”</w:t>
      </w:r>
    </w:p>
    <w:p w14:paraId="50E6B996" w14:textId="77777777" w:rsidR="00654776" w:rsidRPr="00A54F7C" w:rsidRDefault="00654776"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19B12AE0"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We honor the millions of Americans of Vietnamese descent who have brought their vivacious, fun, and tasty culture that adds to the diverse tapestry of American society.”</w:t>
      </w:r>
    </w:p>
    <w:p w14:paraId="1773FB71" w14:textId="77777777" w:rsidR="00654776" w:rsidRPr="00A54F7C" w:rsidRDefault="00654776"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3CC6934A"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Vietnamese Asians have served in the health field, service industry, hospitality, technology, education, government, armed </w:t>
      </w:r>
      <w:proofErr w:type="gramStart"/>
      <w:r w:rsidRPr="00A54F7C">
        <w:rPr>
          <w:rFonts w:ascii="Arial" w:eastAsia="Times New Roman" w:hAnsi="Arial" w:cs="Arial"/>
          <w:color w:val="000000"/>
          <w:kern w:val="0"/>
          <w:sz w:val="22"/>
          <w:szCs w:val="22"/>
          <w:bdr w:val="none" w:sz="0" w:space="0" w:color="auto" w:frame="1"/>
          <w14:ligatures w14:val="none"/>
        </w:rPr>
        <w:t>forces</w:t>
      </w:r>
      <w:proofErr w:type="gramEnd"/>
      <w:r w:rsidRPr="00A54F7C">
        <w:rPr>
          <w:rFonts w:ascii="Arial" w:eastAsia="Times New Roman" w:hAnsi="Arial" w:cs="Arial"/>
          <w:color w:val="000000"/>
          <w:kern w:val="0"/>
          <w:sz w:val="22"/>
          <w:szCs w:val="22"/>
          <w:bdr w:val="none" w:sz="0" w:space="0" w:color="auto" w:frame="1"/>
          <w14:ligatures w14:val="none"/>
        </w:rPr>
        <w:t xml:space="preserve"> and construction, and more.</w:t>
      </w:r>
    </w:p>
    <w:p w14:paraId="290D5567"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lastRenderedPageBreak/>
        <w:t>“We honor the legacies and achievements of generations of Vietnamese Americans in America,” said [Head of Corporation/Company].</w:t>
      </w:r>
    </w:p>
    <w:p w14:paraId="7F9209E2"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20922F85" w14:textId="77777777" w:rsidR="0003710D" w:rsidRPr="0003710D" w:rsidRDefault="0003710D" w:rsidP="0003710D">
      <w:pPr>
        <w:spacing w:before="240"/>
        <w:rPr>
          <w:rFonts w:ascii="Arial" w:eastAsia="Times New Roman" w:hAnsi="Arial" w:cs="Arial"/>
          <w:b/>
          <w:bCs/>
          <w:color w:val="000000"/>
          <w:kern w:val="0"/>
          <w:sz w:val="28"/>
          <w:szCs w:val="28"/>
          <w:bdr w:val="none" w:sz="0" w:space="0" w:color="auto" w:frame="1"/>
          <w14:ligatures w14:val="none"/>
        </w:rPr>
      </w:pPr>
      <w:r w:rsidRPr="0003710D">
        <w:rPr>
          <w:rFonts w:ascii="Arial" w:eastAsia="Times New Roman" w:hAnsi="Arial" w:cs="Arial"/>
          <w:b/>
          <w:bCs/>
          <w:color w:val="000000"/>
          <w:kern w:val="0"/>
          <w:sz w:val="28"/>
          <w:szCs w:val="28"/>
          <w:bdr w:val="none" w:sz="0" w:space="0" w:color="auto" w:frame="1"/>
          <w14:ligatures w14:val="none"/>
        </w:rPr>
        <w:t>Template Letter to Corporate CEOs</w:t>
      </w:r>
    </w:p>
    <w:p w14:paraId="2335C414"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60B00709"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May 1st, 2024</w:t>
      </w:r>
    </w:p>
    <w:p w14:paraId="5C0AC0F4"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Below is a sample letter for employees that corporations can use when acknowledging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 with staff.</w:t>
      </w:r>
    </w:p>
    <w:p w14:paraId="239944EE"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Dear [Company Name] Team,</w:t>
      </w:r>
    </w:p>
    <w:p w14:paraId="49F634B4"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We are thrilled to recognize and celebrate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 This annual observance provides us with an opportunity to acknowledge the invaluable contributions of the communities that make up our employee base and our country.</w:t>
      </w:r>
    </w:p>
    <w:p w14:paraId="0550B9DB"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04F6BF95"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Let us use this time to celebrate the richness of our collective heritage and continue building an inclusive and supportive environment for all. We are proud to learn about the history and celebrate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w:t>
      </w:r>
    </w:p>
    <w:p w14:paraId="09207360"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Thank you for being a part of [Company Name] and for contributing to the vibrant and diverse tapestry that makes our company so unique. Together, we can make a meaningful difference by embracing and celebrating the diverse backgrounds that shape our workforce.</w:t>
      </w:r>
    </w:p>
    <w:p w14:paraId="3CF6DEDA"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Once again, Happy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 Let's come together to make this month a memorable and enlightening experience for all.</w:t>
      </w:r>
    </w:p>
    <w:p w14:paraId="65D014C7"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Please take a minute and learn more about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 by clicking on this </w:t>
      </w:r>
      <w:proofErr w:type="gramStart"/>
      <w:r w:rsidRPr="00A54F7C">
        <w:rPr>
          <w:rFonts w:ascii="Arial" w:eastAsia="Times New Roman" w:hAnsi="Arial" w:cs="Arial"/>
          <w:color w:val="000000"/>
          <w:kern w:val="0"/>
          <w:sz w:val="22"/>
          <w:szCs w:val="22"/>
          <w:bdr w:val="none" w:sz="0" w:space="0" w:color="auto" w:frame="1"/>
          <w14:ligatures w14:val="none"/>
        </w:rPr>
        <w:t>LINK</w:t>
      </w:r>
      <w:proofErr w:type="gramEnd"/>
    </w:p>
    <w:p w14:paraId="7ABA1059"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Sincerely,</w:t>
      </w:r>
    </w:p>
    <w:p w14:paraId="4F12226A" w14:textId="77777777" w:rsidR="0003710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[Company Name].</w:t>
      </w:r>
    </w:p>
    <w:p w14:paraId="05BF0E8F"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0D9E3375" w14:textId="77777777" w:rsidR="0003710D" w:rsidRPr="0003710D" w:rsidRDefault="0003710D" w:rsidP="0003710D">
      <w:pPr>
        <w:spacing w:before="240"/>
        <w:rPr>
          <w:rFonts w:ascii="Arial" w:eastAsia="Times New Roman" w:hAnsi="Arial" w:cs="Arial"/>
          <w:b/>
          <w:bCs/>
          <w:color w:val="000000"/>
          <w:kern w:val="0"/>
          <w:sz w:val="28"/>
          <w:szCs w:val="28"/>
          <w:bdr w:val="none" w:sz="0" w:space="0" w:color="auto" w:frame="1"/>
          <w14:ligatures w14:val="none"/>
        </w:rPr>
      </w:pPr>
      <w:r w:rsidRPr="0003710D">
        <w:rPr>
          <w:rFonts w:ascii="Arial" w:eastAsia="Times New Roman" w:hAnsi="Arial" w:cs="Arial"/>
          <w:b/>
          <w:bCs/>
          <w:color w:val="000000"/>
          <w:kern w:val="0"/>
          <w:sz w:val="28"/>
          <w:szCs w:val="28"/>
          <w:bdr w:val="none" w:sz="0" w:space="0" w:color="auto" w:frame="1"/>
          <w14:ligatures w14:val="none"/>
        </w:rPr>
        <w:t xml:space="preserve">Talking points that corporations can use when acknowledging </w:t>
      </w:r>
      <w:proofErr w:type="spellStart"/>
      <w:r w:rsidRPr="0003710D">
        <w:rPr>
          <w:rFonts w:ascii="Arial" w:eastAsia="Times New Roman" w:hAnsi="Arial" w:cs="Arial"/>
          <w:b/>
          <w:bCs/>
          <w:color w:val="000000"/>
          <w:kern w:val="0"/>
          <w:sz w:val="28"/>
          <w:szCs w:val="28"/>
          <w:bdr w:val="none" w:sz="0" w:space="0" w:color="auto" w:frame="1"/>
          <w14:ligatures w14:val="none"/>
        </w:rPr>
        <w:t>Tết</w:t>
      </w:r>
      <w:proofErr w:type="spellEnd"/>
      <w:r w:rsidRPr="0003710D">
        <w:rPr>
          <w:rFonts w:ascii="Arial" w:eastAsia="Times New Roman" w:hAnsi="Arial" w:cs="Arial"/>
          <w:b/>
          <w:bCs/>
          <w:color w:val="000000"/>
          <w:kern w:val="0"/>
          <w:sz w:val="28"/>
          <w:szCs w:val="28"/>
          <w:bdr w:val="none" w:sz="0" w:space="0" w:color="auto" w:frame="1"/>
          <w14:ligatures w14:val="none"/>
        </w:rPr>
        <w:t xml:space="preserve"> Holiday.</w:t>
      </w:r>
    </w:p>
    <w:p w14:paraId="0928C921"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p>
    <w:p w14:paraId="7CB89E3F"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 This month, [Name of corporation] is proud to celebrate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 and the many contributions that Vietnamese Americans have made to the United States.</w:t>
      </w:r>
    </w:p>
    <w:p w14:paraId="519BDDFB" w14:textId="77777777" w:rsidR="0003710D" w:rsidRPr="00A54F7C"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Vietnamese Americans have contributed in countless ways to their communities and this nation as loyal and patriotic citizen. At [Name of corporation], we appreciate their contributions.</w:t>
      </w:r>
    </w:p>
    <w:p w14:paraId="639FD334" w14:textId="77777777" w:rsidR="0003710D" w:rsidRPr="00FC558D" w:rsidRDefault="0003710D" w:rsidP="0003710D">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 xml:space="preserve">· 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Holiday.</w:t>
      </w:r>
    </w:p>
    <w:p w14:paraId="1A08DD4D" w14:textId="77777777" w:rsidR="0003710D" w:rsidRDefault="0003710D" w:rsidP="001C7C24">
      <w:pPr>
        <w:rPr>
          <w:rFonts w:ascii="Arial" w:eastAsia="Times New Roman" w:hAnsi="Arial" w:cs="Arial"/>
          <w:b/>
          <w:bCs/>
          <w:color w:val="000000"/>
          <w:kern w:val="0"/>
          <w:sz w:val="32"/>
          <w:szCs w:val="32"/>
          <w:bdr w:val="none" w:sz="0" w:space="0" w:color="auto" w:frame="1"/>
          <w14:ligatures w14:val="none"/>
        </w:rPr>
      </w:pPr>
    </w:p>
    <w:p w14:paraId="6E20D887" w14:textId="77777777" w:rsidR="0003710D" w:rsidRDefault="0003710D" w:rsidP="001C7C24">
      <w:pPr>
        <w:rPr>
          <w:rFonts w:ascii="Arial" w:eastAsia="Times New Roman" w:hAnsi="Arial" w:cs="Arial"/>
          <w:b/>
          <w:bCs/>
          <w:color w:val="000000"/>
          <w:kern w:val="0"/>
          <w:sz w:val="32"/>
          <w:szCs w:val="32"/>
          <w:bdr w:val="none" w:sz="0" w:space="0" w:color="auto" w:frame="1"/>
          <w14:ligatures w14:val="none"/>
        </w:rPr>
      </w:pPr>
    </w:p>
    <w:p w14:paraId="091B63B8" w14:textId="611E9AAD" w:rsidR="00105FAF" w:rsidRPr="001C7C24" w:rsidRDefault="00105FAF" w:rsidP="001C7C24">
      <w:pPr>
        <w:rPr>
          <w:rFonts w:ascii="Arial" w:eastAsia="Times New Roman" w:hAnsi="Arial" w:cs="Arial"/>
          <w:b/>
          <w:bCs/>
          <w:color w:val="000000"/>
          <w:kern w:val="0"/>
          <w:sz w:val="32"/>
          <w:szCs w:val="32"/>
          <w:bdr w:val="none" w:sz="0" w:space="0" w:color="auto" w:frame="1"/>
          <w14:ligatures w14:val="none"/>
        </w:rPr>
      </w:pPr>
      <w:r w:rsidRPr="001C7C24">
        <w:rPr>
          <w:rFonts w:ascii="Arial" w:eastAsia="Times New Roman" w:hAnsi="Arial" w:cs="Arial"/>
          <w:b/>
          <w:bCs/>
          <w:color w:val="000000"/>
          <w:kern w:val="0"/>
          <w:sz w:val="32"/>
          <w:szCs w:val="32"/>
          <w:bdr w:val="none" w:sz="0" w:space="0" w:color="auto" w:frame="1"/>
          <w14:ligatures w14:val="none"/>
        </w:rPr>
        <w:t xml:space="preserve">What is </w:t>
      </w:r>
      <w:proofErr w:type="spellStart"/>
      <w:r w:rsidRPr="001C7C24">
        <w:rPr>
          <w:rFonts w:ascii="Arial" w:eastAsia="Times New Roman" w:hAnsi="Arial" w:cs="Arial"/>
          <w:b/>
          <w:bCs/>
          <w:color w:val="000000"/>
          <w:kern w:val="0"/>
          <w:sz w:val="32"/>
          <w:szCs w:val="32"/>
          <w:bdr w:val="none" w:sz="0" w:space="0" w:color="auto" w:frame="1"/>
          <w14:ligatures w14:val="none"/>
        </w:rPr>
        <w:t>T</w:t>
      </w:r>
      <w:r w:rsidRPr="001C7C24">
        <w:rPr>
          <w:rFonts w:ascii="Arial" w:eastAsia="Times New Roman" w:hAnsi="Arial" w:cs="Arial"/>
          <w:b/>
          <w:bCs/>
          <w:kern w:val="0"/>
          <w:sz w:val="32"/>
          <w:szCs w:val="32"/>
          <w14:ligatures w14:val="none"/>
        </w:rPr>
        <w:t>ết</w:t>
      </w:r>
      <w:proofErr w:type="spellEnd"/>
      <w:r w:rsidRPr="001C7C24">
        <w:rPr>
          <w:rFonts w:ascii="Arial" w:eastAsia="Times New Roman" w:hAnsi="Arial" w:cs="Arial"/>
          <w:b/>
          <w:bCs/>
          <w:color w:val="000000"/>
          <w:kern w:val="0"/>
          <w:sz w:val="32"/>
          <w:szCs w:val="32"/>
          <w:bdr w:val="none" w:sz="0" w:space="0" w:color="auto" w:frame="1"/>
          <w14:ligatures w14:val="none"/>
        </w:rPr>
        <w:t>?</w:t>
      </w:r>
    </w:p>
    <w:p w14:paraId="32223ACD" w14:textId="77777777" w:rsidR="00105FAF" w:rsidRPr="00105FAF" w:rsidRDefault="00105FAF" w:rsidP="00105FAF">
      <w:pPr>
        <w:pStyle w:val="ListParagraph"/>
        <w:rPr>
          <w:rFonts w:ascii="Arial" w:eastAsia="Times New Roman" w:hAnsi="Arial" w:cs="Arial"/>
          <w:color w:val="000000"/>
          <w:kern w:val="0"/>
          <w:sz w:val="22"/>
          <w:szCs w:val="22"/>
          <w:bdr w:val="none" w:sz="0" w:space="0" w:color="auto" w:frame="1"/>
          <w14:ligatures w14:val="none"/>
        </w:rPr>
      </w:pPr>
    </w:p>
    <w:p w14:paraId="6364EE98" w14:textId="4BB8017D" w:rsidR="00105FAF" w:rsidRPr="00B34E51" w:rsidRDefault="00105FAF" w:rsidP="00105FAF">
      <w:pPr>
        <w:pStyle w:val="ListParagraph"/>
        <w:numPr>
          <w:ilvl w:val="1"/>
          <w:numId w:val="3"/>
        </w:numPr>
        <w:rPr>
          <w:rFonts w:ascii="Arial" w:eastAsia="Times New Roman" w:hAnsi="Arial" w:cs="Arial"/>
          <w:color w:val="000000"/>
          <w:kern w:val="0"/>
          <w:sz w:val="22"/>
          <w:szCs w:val="22"/>
          <w:bdr w:val="none" w:sz="0" w:space="0" w:color="auto" w:frame="1"/>
          <w14:ligatures w14:val="none"/>
        </w:rPr>
      </w:pPr>
      <w:proofErr w:type="spellStart"/>
      <w:r w:rsidRPr="00105FAF">
        <w:rPr>
          <w:rFonts w:ascii="Arial" w:eastAsia="Times New Roman" w:hAnsi="Arial" w:cs="Arial"/>
          <w:color w:val="000000"/>
          <w:kern w:val="0"/>
          <w:sz w:val="22"/>
          <w:szCs w:val="22"/>
          <w:bdr w:val="none" w:sz="0" w:space="0" w:color="auto" w:frame="1"/>
          <w14:ligatures w14:val="none"/>
        </w:rPr>
        <w:lastRenderedPageBreak/>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is short for “</w:t>
      </w:r>
      <w:proofErr w:type="spellStart"/>
      <w:r w:rsidRPr="00105FAF">
        <w:rPr>
          <w:rFonts w:ascii="Arial" w:eastAsia="Times New Roman" w:hAnsi="Arial" w:cs="Arial"/>
          <w:kern w:val="0"/>
          <w:sz w:val="22"/>
          <w:szCs w:val="22"/>
          <w14:ligatures w14:val="none"/>
        </w:rPr>
        <w:t>Tết</w:t>
      </w:r>
      <w:proofErr w:type="spellEnd"/>
      <w:r w:rsidRPr="00105FAF">
        <w:rPr>
          <w:rFonts w:ascii="Arial" w:eastAsia="Times New Roman" w:hAnsi="Arial" w:cs="Arial"/>
          <w:kern w:val="0"/>
          <w:sz w:val="22"/>
          <w:szCs w:val="22"/>
          <w14:ligatures w14:val="none"/>
        </w:rPr>
        <w:t xml:space="preserve"> Nguyên </w:t>
      </w:r>
      <w:proofErr w:type="spellStart"/>
      <w:r w:rsidRPr="00105FAF">
        <w:rPr>
          <w:rFonts w:ascii="Arial" w:eastAsia="Times New Roman" w:hAnsi="Arial" w:cs="Arial"/>
          <w:kern w:val="0"/>
          <w:sz w:val="22"/>
          <w:szCs w:val="22"/>
          <w14:ligatures w14:val="none"/>
        </w:rPr>
        <w:t>Đán</w:t>
      </w:r>
      <w:proofErr w:type="spellEnd"/>
      <w:r w:rsidRPr="00105FAF">
        <w:rPr>
          <w:rFonts w:ascii="Arial" w:eastAsia="Times New Roman" w:hAnsi="Arial" w:cs="Arial"/>
          <w:kern w:val="0"/>
          <w:sz w:val="22"/>
          <w:szCs w:val="22"/>
          <w14:ligatures w14:val="none"/>
        </w:rPr>
        <w:t>,"</w:t>
      </w:r>
      <w:r>
        <w:rPr>
          <w:rFonts w:ascii="Arial" w:eastAsia="Times New Roman" w:hAnsi="Arial" w:cs="Arial"/>
          <w:kern w:val="0"/>
          <w:sz w:val="22"/>
          <w:szCs w:val="22"/>
          <w14:ligatures w14:val="none"/>
        </w:rPr>
        <w:t xml:space="preserve"> is the Vietnamese term for Lunar New Year, which is the most important and widely celebrated holiday in Vietnam. It typically falls between late January and mid-Febru</w:t>
      </w:r>
      <w:r w:rsidR="00B34E51">
        <w:rPr>
          <w:rFonts w:ascii="Arial" w:eastAsia="Times New Roman" w:hAnsi="Arial" w:cs="Arial"/>
          <w:kern w:val="0"/>
          <w:sz w:val="22"/>
          <w:szCs w:val="22"/>
          <w14:ligatures w14:val="none"/>
        </w:rPr>
        <w:t xml:space="preserve">ary, depending on the lunar calendar. </w:t>
      </w:r>
      <w:proofErr w:type="spellStart"/>
      <w:r w:rsidR="00B34E51" w:rsidRPr="00105FAF">
        <w:rPr>
          <w:rFonts w:ascii="Arial" w:eastAsia="Times New Roman" w:hAnsi="Arial" w:cs="Arial"/>
          <w:color w:val="000000"/>
          <w:kern w:val="0"/>
          <w:sz w:val="22"/>
          <w:szCs w:val="22"/>
          <w:bdr w:val="none" w:sz="0" w:space="0" w:color="auto" w:frame="1"/>
          <w14:ligatures w14:val="none"/>
        </w:rPr>
        <w:t>T</w:t>
      </w:r>
      <w:r w:rsidR="00B34E51" w:rsidRPr="00105FAF">
        <w:rPr>
          <w:rFonts w:ascii="Arial" w:eastAsia="Times New Roman" w:hAnsi="Arial" w:cs="Arial"/>
          <w:kern w:val="0"/>
          <w:sz w:val="22"/>
          <w:szCs w:val="22"/>
          <w14:ligatures w14:val="none"/>
        </w:rPr>
        <w:t>ết</w:t>
      </w:r>
      <w:proofErr w:type="spellEnd"/>
      <w:r w:rsidR="00B34E51">
        <w:rPr>
          <w:rFonts w:ascii="Arial" w:eastAsia="Times New Roman" w:hAnsi="Arial" w:cs="Arial"/>
          <w:kern w:val="0"/>
          <w:sz w:val="22"/>
          <w:szCs w:val="22"/>
          <w14:ligatures w14:val="none"/>
        </w:rPr>
        <w:t xml:space="preserve"> marks the beginning of the new lunar year and is a time for family reunions, paying respects to ancestors, and celebrating new beginnings.</w:t>
      </w:r>
    </w:p>
    <w:p w14:paraId="0A8D5452" w14:textId="77777777" w:rsidR="00B34E51" w:rsidRPr="00B34E51" w:rsidRDefault="00B34E51" w:rsidP="00B34E51">
      <w:pPr>
        <w:pStyle w:val="ListParagraph"/>
        <w:ind w:left="1440"/>
        <w:rPr>
          <w:rFonts w:ascii="Arial" w:eastAsia="Times New Roman" w:hAnsi="Arial" w:cs="Arial"/>
          <w:color w:val="000000"/>
          <w:kern w:val="0"/>
          <w:sz w:val="22"/>
          <w:szCs w:val="22"/>
          <w:bdr w:val="none" w:sz="0" w:space="0" w:color="auto" w:frame="1"/>
          <w14:ligatures w14:val="none"/>
        </w:rPr>
      </w:pPr>
    </w:p>
    <w:p w14:paraId="751B5AB7" w14:textId="186EE2CC" w:rsidR="00B34E51" w:rsidRPr="008551A7" w:rsidRDefault="00B34E51" w:rsidP="00B34E51">
      <w:pPr>
        <w:pStyle w:val="ListParagraph"/>
        <w:numPr>
          <w:ilvl w:val="0"/>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During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xml:space="preserve">, Vietnamese people engage in various customs and traditions, including cleaning and decorating their homes, visiting temples and pagodas, giving gifts, and preparing special traditional foods like banh </w:t>
      </w:r>
      <w:proofErr w:type="spellStart"/>
      <w:r>
        <w:rPr>
          <w:rFonts w:ascii="Arial" w:eastAsia="Times New Roman" w:hAnsi="Arial" w:cs="Arial"/>
          <w:kern w:val="0"/>
          <w:sz w:val="22"/>
          <w:szCs w:val="22"/>
          <w14:ligatures w14:val="none"/>
        </w:rPr>
        <w:t>chung</w:t>
      </w:r>
      <w:proofErr w:type="spellEnd"/>
      <w:r>
        <w:rPr>
          <w:rFonts w:ascii="Arial" w:eastAsia="Times New Roman" w:hAnsi="Arial" w:cs="Arial"/>
          <w:kern w:val="0"/>
          <w:sz w:val="22"/>
          <w:szCs w:val="22"/>
          <w14:ligatures w14:val="none"/>
        </w:rPr>
        <w:t xml:space="preserve"> (sticky rice cakes) and banh </w:t>
      </w:r>
      <w:proofErr w:type="spellStart"/>
      <w:r>
        <w:rPr>
          <w:rFonts w:ascii="Arial" w:eastAsia="Times New Roman" w:hAnsi="Arial" w:cs="Arial"/>
          <w:kern w:val="0"/>
          <w:sz w:val="22"/>
          <w:szCs w:val="22"/>
          <w14:ligatures w14:val="none"/>
        </w:rPr>
        <w:t>tet</w:t>
      </w:r>
      <w:proofErr w:type="spellEnd"/>
      <w:r>
        <w:rPr>
          <w:rFonts w:ascii="Arial" w:eastAsia="Times New Roman" w:hAnsi="Arial" w:cs="Arial"/>
          <w:kern w:val="0"/>
          <w:sz w:val="22"/>
          <w:szCs w:val="22"/>
          <w14:ligatures w14:val="none"/>
        </w:rPr>
        <w:t xml:space="preserve"> (cylindrical glutinous rice cakes). There are also dragon and lion dances, fireworks, and other festive activities throughout the country.</w:t>
      </w:r>
    </w:p>
    <w:p w14:paraId="699648CD" w14:textId="77777777" w:rsidR="008551A7" w:rsidRPr="00B34E51" w:rsidRDefault="008551A7" w:rsidP="008551A7">
      <w:pPr>
        <w:pStyle w:val="ListParagraph"/>
        <w:spacing w:before="240"/>
        <w:rPr>
          <w:rFonts w:ascii="Arial" w:eastAsia="Times New Roman" w:hAnsi="Arial" w:cs="Arial"/>
          <w:color w:val="000000"/>
          <w:kern w:val="0"/>
          <w:sz w:val="22"/>
          <w:szCs w:val="22"/>
          <w:bdr w:val="none" w:sz="0" w:space="0" w:color="auto" w:frame="1"/>
          <w14:ligatures w14:val="none"/>
        </w:rPr>
      </w:pPr>
    </w:p>
    <w:p w14:paraId="4515CCB2" w14:textId="315BF5BF" w:rsidR="00FA4574" w:rsidRPr="00FA4574" w:rsidRDefault="00B34E51" w:rsidP="00FA4574">
      <w:pPr>
        <w:pStyle w:val="ListParagraph"/>
        <w:numPr>
          <w:ilvl w:val="0"/>
          <w:numId w:val="3"/>
        </w:numPr>
        <w:spacing w:before="240"/>
        <w:rPr>
          <w:rFonts w:ascii="Arial" w:eastAsia="Times New Roman" w:hAnsi="Arial" w:cs="Arial"/>
          <w:color w:val="000000"/>
          <w:kern w:val="0"/>
          <w:sz w:val="22"/>
          <w:szCs w:val="22"/>
          <w:bdr w:val="none" w:sz="0" w:space="0" w:color="auto" w:frame="1"/>
          <w14:ligatures w14:val="none"/>
        </w:rPr>
      </w:pP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xml:space="preserve"> is a time for people to express their best wishes for the new year and to hope for good luck, prosperity, and happiness in the coming months. It is significant cultural and social event in Vietnam and is celebrated with enthusiasm and joy by people of all ages.</w:t>
      </w:r>
    </w:p>
    <w:p w14:paraId="4DEFE280" w14:textId="77777777" w:rsidR="00FA4574" w:rsidRPr="00FA4574" w:rsidRDefault="00FA4574" w:rsidP="00B74A71">
      <w:pPr>
        <w:pStyle w:val="ListParagraph"/>
        <w:spacing w:before="240"/>
        <w:rPr>
          <w:rFonts w:ascii="Arial" w:eastAsia="Times New Roman" w:hAnsi="Arial" w:cs="Arial"/>
          <w:color w:val="000000"/>
          <w:kern w:val="0"/>
          <w:sz w:val="22"/>
          <w:szCs w:val="22"/>
          <w:bdr w:val="none" w:sz="0" w:space="0" w:color="auto" w:frame="1"/>
          <w14:ligatures w14:val="none"/>
        </w:rPr>
      </w:pPr>
    </w:p>
    <w:p w14:paraId="1022F586" w14:textId="77777777" w:rsidR="00FA4574" w:rsidRDefault="00FA4574" w:rsidP="00FA4574">
      <w:pPr>
        <w:pStyle w:val="ListParagraph"/>
        <w:numPr>
          <w:ilvl w:val="0"/>
          <w:numId w:val="3"/>
        </w:numPr>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What are some traditions for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sidRPr="00105FAF">
        <w:rPr>
          <w:rFonts w:ascii="Arial" w:eastAsia="Times New Roman" w:hAnsi="Arial" w:cs="Arial"/>
          <w:color w:val="000000"/>
          <w:kern w:val="0"/>
          <w:sz w:val="22"/>
          <w:szCs w:val="22"/>
          <w:bdr w:val="none" w:sz="0" w:space="0" w:color="auto" w:frame="1"/>
          <w14:ligatures w14:val="none"/>
        </w:rPr>
        <w:t>?</w:t>
      </w:r>
    </w:p>
    <w:p w14:paraId="6245A22A" w14:textId="09DC39BD"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Cleaning and Decorating</w:t>
      </w:r>
    </w:p>
    <w:p w14:paraId="01288B62" w14:textId="6D8A5CF5" w:rsidR="00FA4574" w:rsidRDefault="00FA4574" w:rsidP="00FA4574">
      <w:pPr>
        <w:pStyle w:val="ListParagraph"/>
        <w:numPr>
          <w:ilvl w:val="2"/>
          <w:numId w:val="3"/>
        </w:numPr>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Before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color w:val="000000"/>
          <w:kern w:val="0"/>
          <w:sz w:val="22"/>
          <w:szCs w:val="22"/>
          <w:bdr w:val="none" w:sz="0" w:space="0" w:color="auto" w:frame="1"/>
          <w14:ligatures w14:val="none"/>
        </w:rPr>
        <w:t xml:space="preserve">, people thoroughly clean their homes to get rid of bad luck from the old year and make room for good luck in the new year. They decorate their homes with flowers such as peach blossoms and kumquat trees, as well as other festive </w:t>
      </w:r>
      <w:proofErr w:type="gramStart"/>
      <w:r>
        <w:rPr>
          <w:rFonts w:ascii="Arial" w:eastAsia="Times New Roman" w:hAnsi="Arial" w:cs="Arial"/>
          <w:color w:val="000000"/>
          <w:kern w:val="0"/>
          <w:sz w:val="22"/>
          <w:szCs w:val="22"/>
          <w:bdr w:val="none" w:sz="0" w:space="0" w:color="auto" w:frame="1"/>
          <w14:ligatures w14:val="none"/>
        </w:rPr>
        <w:t>decorations</w:t>
      </w:r>
      <w:proofErr w:type="gramEnd"/>
    </w:p>
    <w:p w14:paraId="6ACF7FE7" w14:textId="11BF443D"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Visiting Temples and Ancestor Worship</w:t>
      </w:r>
    </w:p>
    <w:p w14:paraId="007605B9" w14:textId="109263A3" w:rsidR="00FA4574" w:rsidRDefault="00FA4574" w:rsidP="00FA4574">
      <w:pPr>
        <w:pStyle w:val="ListParagraph"/>
        <w:numPr>
          <w:ilvl w:val="2"/>
          <w:numId w:val="3"/>
        </w:numPr>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Many Vietnamese people visit temples and pagodas to pray for health, wealth, and good fortune in the coming year. Ancestor worship is also an important part of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color w:val="000000"/>
          <w:kern w:val="0"/>
          <w:sz w:val="22"/>
          <w:szCs w:val="22"/>
          <w:bdr w:val="none" w:sz="0" w:space="0" w:color="auto" w:frame="1"/>
          <w14:ligatures w14:val="none"/>
        </w:rPr>
        <w:t xml:space="preserve">. Families often set up altars with offerings and incense to honor their deceased </w:t>
      </w:r>
      <w:proofErr w:type="gramStart"/>
      <w:r>
        <w:rPr>
          <w:rFonts w:ascii="Arial" w:eastAsia="Times New Roman" w:hAnsi="Arial" w:cs="Arial"/>
          <w:color w:val="000000"/>
          <w:kern w:val="0"/>
          <w:sz w:val="22"/>
          <w:szCs w:val="22"/>
          <w:bdr w:val="none" w:sz="0" w:space="0" w:color="auto" w:frame="1"/>
          <w14:ligatures w14:val="none"/>
        </w:rPr>
        <w:t>relatives</w:t>
      </w:r>
      <w:proofErr w:type="gramEnd"/>
    </w:p>
    <w:p w14:paraId="1016E120" w14:textId="48D5927A"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Family reunions</w:t>
      </w:r>
    </w:p>
    <w:p w14:paraId="071F4632" w14:textId="0BD3914C" w:rsidR="00FA4574" w:rsidRDefault="00FA4574" w:rsidP="00FA4574">
      <w:pPr>
        <w:pStyle w:val="ListParagraph"/>
        <w:numPr>
          <w:ilvl w:val="2"/>
          <w:numId w:val="3"/>
        </w:numPr>
        <w:rPr>
          <w:rFonts w:ascii="Arial" w:eastAsia="Times New Roman" w:hAnsi="Arial" w:cs="Arial"/>
          <w:color w:val="000000"/>
          <w:kern w:val="0"/>
          <w:sz w:val="22"/>
          <w:szCs w:val="22"/>
          <w:bdr w:val="none" w:sz="0" w:space="0" w:color="auto" w:frame="1"/>
          <w14:ligatures w14:val="none"/>
        </w:rPr>
      </w:pP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xml:space="preserve"> is a time for families to come together and celebrate. Many people travel long distances to be with their loved ones, and it’s a time for </w:t>
      </w:r>
      <w:proofErr w:type="spellStart"/>
      <w:r>
        <w:rPr>
          <w:rFonts w:ascii="Arial" w:eastAsia="Times New Roman" w:hAnsi="Arial" w:cs="Arial"/>
          <w:kern w:val="0"/>
          <w:sz w:val="22"/>
          <w:szCs w:val="22"/>
          <w14:ligatures w14:val="none"/>
        </w:rPr>
        <w:t>familt</w:t>
      </w:r>
      <w:proofErr w:type="spellEnd"/>
      <w:r>
        <w:rPr>
          <w:rFonts w:ascii="Arial" w:eastAsia="Times New Roman" w:hAnsi="Arial" w:cs="Arial"/>
          <w:kern w:val="0"/>
          <w:sz w:val="22"/>
          <w:szCs w:val="22"/>
          <w14:ligatures w14:val="none"/>
        </w:rPr>
        <w:t xml:space="preserve"> bonding and catching </w:t>
      </w:r>
      <w:proofErr w:type="gramStart"/>
      <w:r>
        <w:rPr>
          <w:rFonts w:ascii="Arial" w:eastAsia="Times New Roman" w:hAnsi="Arial" w:cs="Arial"/>
          <w:kern w:val="0"/>
          <w:sz w:val="22"/>
          <w:szCs w:val="22"/>
          <w14:ligatures w14:val="none"/>
        </w:rPr>
        <w:t>up</w:t>
      </w:r>
      <w:proofErr w:type="gramEnd"/>
    </w:p>
    <w:p w14:paraId="5FB6E941" w14:textId="3DC8BAAF"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Gift-Giving</w:t>
      </w:r>
    </w:p>
    <w:p w14:paraId="6A8F23D9" w14:textId="584DC3F8" w:rsidR="00FA4574" w:rsidRDefault="00FA4574" w:rsidP="00FA4574">
      <w:pPr>
        <w:pStyle w:val="ListParagraph"/>
        <w:numPr>
          <w:ilvl w:val="2"/>
          <w:numId w:val="3"/>
        </w:numPr>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Giving and receiving gifts is a common practice during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color w:val="000000"/>
          <w:kern w:val="0"/>
          <w:sz w:val="22"/>
          <w:szCs w:val="22"/>
          <w:bdr w:val="none" w:sz="0" w:space="0" w:color="auto" w:frame="1"/>
          <w14:ligatures w14:val="none"/>
        </w:rPr>
        <w:t xml:space="preserve">. These gifts are often in the form of lucky money envelops (li xi) which contain money and are given to children and unmarried adults. It’s a symbol of good luck and blessing for the </w:t>
      </w:r>
      <w:proofErr w:type="gramStart"/>
      <w:r>
        <w:rPr>
          <w:rFonts w:ascii="Arial" w:eastAsia="Times New Roman" w:hAnsi="Arial" w:cs="Arial"/>
          <w:color w:val="000000"/>
          <w:kern w:val="0"/>
          <w:sz w:val="22"/>
          <w:szCs w:val="22"/>
          <w:bdr w:val="none" w:sz="0" w:space="0" w:color="auto" w:frame="1"/>
          <w14:ligatures w14:val="none"/>
        </w:rPr>
        <w:t>recipients</w:t>
      </w:r>
      <w:proofErr w:type="gramEnd"/>
    </w:p>
    <w:p w14:paraId="41E2D70D" w14:textId="0814182A"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Traditional Foods</w:t>
      </w:r>
    </w:p>
    <w:p w14:paraId="4135396B" w14:textId="18ECE359" w:rsidR="00FA4574" w:rsidRDefault="00FA4574" w:rsidP="00FA4574">
      <w:pPr>
        <w:pStyle w:val="ListParagraph"/>
        <w:numPr>
          <w:ilvl w:val="2"/>
          <w:numId w:val="3"/>
        </w:numPr>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Special foods are prepared for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color w:val="000000"/>
          <w:kern w:val="0"/>
          <w:sz w:val="22"/>
          <w:szCs w:val="22"/>
          <w:bdr w:val="none" w:sz="0" w:space="0" w:color="auto" w:frame="1"/>
          <w14:ligatures w14:val="none"/>
        </w:rPr>
        <w:t xml:space="preserve">, including </w:t>
      </w:r>
      <w:r>
        <w:rPr>
          <w:rFonts w:ascii="Arial" w:eastAsia="Times New Roman" w:hAnsi="Arial" w:cs="Arial"/>
          <w:kern w:val="0"/>
          <w:sz w:val="22"/>
          <w:szCs w:val="22"/>
          <w14:ligatures w14:val="none"/>
        </w:rPr>
        <w:t xml:space="preserve">banh </w:t>
      </w:r>
      <w:proofErr w:type="spellStart"/>
      <w:r>
        <w:rPr>
          <w:rFonts w:ascii="Arial" w:eastAsia="Times New Roman" w:hAnsi="Arial" w:cs="Arial"/>
          <w:kern w:val="0"/>
          <w:sz w:val="22"/>
          <w:szCs w:val="22"/>
          <w14:ligatures w14:val="none"/>
        </w:rPr>
        <w:t>chung</w:t>
      </w:r>
      <w:proofErr w:type="spellEnd"/>
      <w:r>
        <w:rPr>
          <w:rFonts w:ascii="Arial" w:eastAsia="Times New Roman" w:hAnsi="Arial" w:cs="Arial"/>
          <w:kern w:val="0"/>
          <w:sz w:val="22"/>
          <w:szCs w:val="22"/>
          <w14:ligatures w14:val="none"/>
        </w:rPr>
        <w:t xml:space="preserve"> (sticky rice cakes) and banh </w:t>
      </w:r>
      <w:proofErr w:type="spellStart"/>
      <w:r>
        <w:rPr>
          <w:rFonts w:ascii="Arial" w:eastAsia="Times New Roman" w:hAnsi="Arial" w:cs="Arial"/>
          <w:kern w:val="0"/>
          <w:sz w:val="22"/>
          <w:szCs w:val="22"/>
          <w14:ligatures w14:val="none"/>
        </w:rPr>
        <w:t>tet</w:t>
      </w:r>
      <w:proofErr w:type="spellEnd"/>
      <w:r>
        <w:rPr>
          <w:rFonts w:ascii="Arial" w:eastAsia="Times New Roman" w:hAnsi="Arial" w:cs="Arial"/>
          <w:kern w:val="0"/>
          <w:sz w:val="22"/>
          <w:szCs w:val="22"/>
          <w14:ligatures w14:val="none"/>
        </w:rPr>
        <w:t xml:space="preserve"> (cylindrical glutinous rice cakes), and various dishes with symbolic meaning. For example, candied fruits are served to sweeten the upcoming year.</w:t>
      </w:r>
    </w:p>
    <w:p w14:paraId="5B47592E" w14:textId="06C06B5B"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Dragon and Lion Dances</w:t>
      </w:r>
    </w:p>
    <w:p w14:paraId="0D7E1AF6" w14:textId="50EE66E1" w:rsidR="00FA4574" w:rsidRPr="00FA4574" w:rsidRDefault="00FA4574" w:rsidP="00FA4574">
      <w:pPr>
        <w:pStyle w:val="ListParagraph"/>
        <w:numPr>
          <w:ilvl w:val="2"/>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These colorful and lively performances are held in many communities during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xml:space="preserve"> to ward off evil spirits and bring good luck. Fireworks displays are also </w:t>
      </w:r>
      <w:proofErr w:type="gramStart"/>
      <w:r>
        <w:rPr>
          <w:rFonts w:ascii="Arial" w:eastAsia="Times New Roman" w:hAnsi="Arial" w:cs="Arial"/>
          <w:kern w:val="0"/>
          <w:sz w:val="22"/>
          <w:szCs w:val="22"/>
          <w14:ligatures w14:val="none"/>
        </w:rPr>
        <w:t>common</w:t>
      </w:r>
      <w:proofErr w:type="gramEnd"/>
    </w:p>
    <w:p w14:paraId="0C1276CD" w14:textId="45301756" w:rsidR="00FA4574" w:rsidRP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kern w:val="0"/>
          <w:sz w:val="22"/>
          <w:szCs w:val="22"/>
          <w14:ligatures w14:val="none"/>
        </w:rPr>
        <w:t>Wearing New clothes</w:t>
      </w:r>
    </w:p>
    <w:p w14:paraId="449613E2" w14:textId="2B8980BA" w:rsidR="00FA4574" w:rsidRPr="00FA4574" w:rsidRDefault="00FA4574" w:rsidP="00FA4574">
      <w:pPr>
        <w:pStyle w:val="ListParagraph"/>
        <w:numPr>
          <w:ilvl w:val="2"/>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kern w:val="0"/>
          <w:sz w:val="22"/>
          <w:szCs w:val="22"/>
          <w14:ligatures w14:val="none"/>
        </w:rPr>
        <w:t xml:space="preserve">It’s customary to wear new clothes on the first day of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xml:space="preserve"> to symbolize a fresh start and new beginnings.</w:t>
      </w:r>
    </w:p>
    <w:p w14:paraId="366607BB" w14:textId="64F7E557" w:rsidR="00FA4574" w:rsidRDefault="00FA4574" w:rsidP="00FA4574">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Avoiding Negative Words</w:t>
      </w:r>
    </w:p>
    <w:p w14:paraId="765A6C7D" w14:textId="754B2C54" w:rsidR="00FA4574" w:rsidRPr="00F017A1" w:rsidRDefault="00FA4574" w:rsidP="00FA4574">
      <w:pPr>
        <w:pStyle w:val="ListParagraph"/>
        <w:numPr>
          <w:ilvl w:val="2"/>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People </w:t>
      </w:r>
      <w:r w:rsidR="00F017A1">
        <w:rPr>
          <w:rFonts w:ascii="Arial" w:eastAsia="Times New Roman" w:hAnsi="Arial" w:cs="Arial"/>
          <w:color w:val="000000"/>
          <w:kern w:val="0"/>
          <w:sz w:val="22"/>
          <w:szCs w:val="22"/>
          <w:bdr w:val="none" w:sz="0" w:space="0" w:color="auto" w:frame="1"/>
          <w14:ligatures w14:val="none"/>
        </w:rPr>
        <w:t xml:space="preserve">try to avoid using negative words or talking about unpleasant topics during </w:t>
      </w:r>
      <w:proofErr w:type="spellStart"/>
      <w:r w:rsidR="00F017A1" w:rsidRPr="00105FAF">
        <w:rPr>
          <w:rFonts w:ascii="Arial" w:eastAsia="Times New Roman" w:hAnsi="Arial" w:cs="Arial"/>
          <w:color w:val="000000"/>
          <w:kern w:val="0"/>
          <w:sz w:val="22"/>
          <w:szCs w:val="22"/>
          <w:bdr w:val="none" w:sz="0" w:space="0" w:color="auto" w:frame="1"/>
          <w14:ligatures w14:val="none"/>
        </w:rPr>
        <w:t>T</w:t>
      </w:r>
      <w:r w:rsidR="00F017A1" w:rsidRPr="00105FAF">
        <w:rPr>
          <w:rFonts w:ascii="Arial" w:eastAsia="Times New Roman" w:hAnsi="Arial" w:cs="Arial"/>
          <w:kern w:val="0"/>
          <w:sz w:val="22"/>
          <w:szCs w:val="22"/>
          <w14:ligatures w14:val="none"/>
        </w:rPr>
        <w:t>ết</w:t>
      </w:r>
      <w:proofErr w:type="spellEnd"/>
      <w:r w:rsidR="00F017A1">
        <w:rPr>
          <w:rFonts w:ascii="Arial" w:eastAsia="Times New Roman" w:hAnsi="Arial" w:cs="Arial"/>
          <w:kern w:val="0"/>
          <w:sz w:val="22"/>
          <w:szCs w:val="22"/>
          <w14:ligatures w14:val="none"/>
        </w:rPr>
        <w:t xml:space="preserve"> to ensure a positive and harmonious </w:t>
      </w:r>
      <w:proofErr w:type="gramStart"/>
      <w:r w:rsidR="00F017A1">
        <w:rPr>
          <w:rFonts w:ascii="Arial" w:eastAsia="Times New Roman" w:hAnsi="Arial" w:cs="Arial"/>
          <w:kern w:val="0"/>
          <w:sz w:val="22"/>
          <w:szCs w:val="22"/>
          <w14:ligatures w14:val="none"/>
        </w:rPr>
        <w:t>atmosphere</w:t>
      </w:r>
      <w:proofErr w:type="gramEnd"/>
    </w:p>
    <w:p w14:paraId="2A36BA3B" w14:textId="2AE40097" w:rsidR="00F017A1" w:rsidRPr="00F017A1" w:rsidRDefault="00F017A1" w:rsidP="00F017A1">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kern w:val="0"/>
          <w:sz w:val="22"/>
          <w:szCs w:val="22"/>
          <w14:ligatures w14:val="none"/>
        </w:rPr>
        <w:lastRenderedPageBreak/>
        <w:t>Greeting Phrases</w:t>
      </w:r>
    </w:p>
    <w:p w14:paraId="381D1F06" w14:textId="2E6D3DAA" w:rsidR="00F017A1" w:rsidRPr="00F017A1" w:rsidRDefault="00F017A1" w:rsidP="00F017A1">
      <w:pPr>
        <w:pStyle w:val="ListParagraph"/>
        <w:numPr>
          <w:ilvl w:val="2"/>
          <w:numId w:val="3"/>
        </w:numPr>
        <w:spacing w:before="240"/>
        <w:rPr>
          <w:rFonts w:ascii="Arial" w:eastAsia="Times New Roman" w:hAnsi="Arial" w:cs="Arial"/>
          <w:color w:val="000000"/>
          <w:kern w:val="0"/>
          <w:sz w:val="22"/>
          <w:szCs w:val="22"/>
          <w:bdr w:val="none" w:sz="0" w:space="0" w:color="auto" w:frame="1"/>
          <w14:ligatures w14:val="none"/>
        </w:rPr>
      </w:pPr>
      <w:r>
        <w:rPr>
          <w:rFonts w:ascii="Arial" w:eastAsia="Times New Roman" w:hAnsi="Arial" w:cs="Arial"/>
          <w:color w:val="000000"/>
          <w:kern w:val="0"/>
          <w:sz w:val="22"/>
          <w:szCs w:val="22"/>
          <w:bdr w:val="none" w:sz="0" w:space="0" w:color="auto" w:frame="1"/>
          <w14:ligatures w14:val="none"/>
        </w:rPr>
        <w:t xml:space="preserve">People exchange traditional </w:t>
      </w:r>
      <w:proofErr w:type="spellStart"/>
      <w:r w:rsidRPr="00105FAF">
        <w:rPr>
          <w:rFonts w:ascii="Arial" w:eastAsia="Times New Roman" w:hAnsi="Arial" w:cs="Arial"/>
          <w:color w:val="000000"/>
          <w:kern w:val="0"/>
          <w:sz w:val="22"/>
          <w:szCs w:val="22"/>
          <w:bdr w:val="none" w:sz="0" w:space="0" w:color="auto" w:frame="1"/>
          <w14:ligatures w14:val="none"/>
        </w:rPr>
        <w:t>T</w:t>
      </w:r>
      <w:r w:rsidRPr="00105FAF">
        <w:rPr>
          <w:rFonts w:ascii="Arial" w:eastAsia="Times New Roman" w:hAnsi="Arial" w:cs="Arial"/>
          <w:kern w:val="0"/>
          <w:sz w:val="22"/>
          <w:szCs w:val="22"/>
          <w14:ligatures w14:val="none"/>
        </w:rPr>
        <w:t>ết</w:t>
      </w:r>
      <w:proofErr w:type="spellEnd"/>
      <w:r>
        <w:rPr>
          <w:rFonts w:ascii="Arial" w:eastAsia="Times New Roman" w:hAnsi="Arial" w:cs="Arial"/>
          <w:kern w:val="0"/>
          <w:sz w:val="22"/>
          <w:szCs w:val="22"/>
          <w14:ligatures w14:val="none"/>
        </w:rPr>
        <w:t xml:space="preserve"> </w:t>
      </w:r>
      <w:r w:rsidRPr="00F017A1">
        <w:rPr>
          <w:rFonts w:ascii="Arial" w:eastAsia="Times New Roman" w:hAnsi="Arial" w:cs="Arial"/>
          <w:kern w:val="0"/>
          <w:sz w:val="22"/>
          <w:szCs w:val="22"/>
          <w14:ligatures w14:val="none"/>
        </w:rPr>
        <w:t>greetings, suc</w:t>
      </w:r>
      <w:r w:rsidRPr="00F017A1">
        <w:rPr>
          <w:rFonts w:ascii="Arial" w:eastAsia="Times New Roman" w:hAnsi="Arial" w:cs="Arial"/>
          <w:color w:val="000000" w:themeColor="text1"/>
          <w:kern w:val="0"/>
          <w:sz w:val="22"/>
          <w:szCs w:val="22"/>
          <w14:ligatures w14:val="none"/>
        </w:rPr>
        <w:t>h as “</w:t>
      </w:r>
      <w:proofErr w:type="spellStart"/>
      <w:r w:rsidRPr="00F017A1">
        <w:rPr>
          <w:rFonts w:ascii="Arial" w:hAnsi="Arial" w:cs="Arial"/>
          <w:color w:val="000000" w:themeColor="text1"/>
          <w:sz w:val="22"/>
          <w:szCs w:val="22"/>
          <w:shd w:val="clear" w:color="auto" w:fill="FFFFFF"/>
        </w:rPr>
        <w:t>Chúc</w:t>
      </w:r>
      <w:proofErr w:type="spellEnd"/>
      <w:r w:rsidRPr="00F017A1">
        <w:rPr>
          <w:rFonts w:ascii="Arial" w:hAnsi="Arial" w:cs="Arial"/>
          <w:color w:val="000000" w:themeColor="text1"/>
          <w:sz w:val="22"/>
          <w:szCs w:val="22"/>
          <w:shd w:val="clear" w:color="auto" w:fill="FFFFFF"/>
        </w:rPr>
        <w:t xml:space="preserve"> </w:t>
      </w:r>
      <w:proofErr w:type="spellStart"/>
      <w:r w:rsidRPr="00F017A1">
        <w:rPr>
          <w:rFonts w:ascii="Arial" w:hAnsi="Arial" w:cs="Arial"/>
          <w:color w:val="000000" w:themeColor="text1"/>
          <w:sz w:val="22"/>
          <w:szCs w:val="22"/>
          <w:shd w:val="clear" w:color="auto" w:fill="FFFFFF"/>
        </w:rPr>
        <w:t>mừng</w:t>
      </w:r>
      <w:proofErr w:type="spellEnd"/>
      <w:r w:rsidRPr="00F017A1">
        <w:rPr>
          <w:rFonts w:ascii="Arial" w:hAnsi="Arial" w:cs="Arial"/>
          <w:color w:val="000000" w:themeColor="text1"/>
          <w:sz w:val="22"/>
          <w:szCs w:val="22"/>
          <w:shd w:val="clear" w:color="auto" w:fill="FFFFFF"/>
        </w:rPr>
        <w:t xml:space="preserve"> </w:t>
      </w:r>
      <w:proofErr w:type="spellStart"/>
      <w:r w:rsidRPr="00F017A1">
        <w:rPr>
          <w:rFonts w:ascii="Arial" w:hAnsi="Arial" w:cs="Arial"/>
          <w:color w:val="000000" w:themeColor="text1"/>
          <w:sz w:val="22"/>
          <w:szCs w:val="22"/>
          <w:shd w:val="clear" w:color="auto" w:fill="FFFFFF"/>
        </w:rPr>
        <w:t>Năm</w:t>
      </w:r>
      <w:proofErr w:type="spellEnd"/>
      <w:r w:rsidRPr="00F017A1">
        <w:rPr>
          <w:rFonts w:ascii="Arial" w:hAnsi="Arial" w:cs="Arial"/>
          <w:color w:val="000000" w:themeColor="text1"/>
          <w:sz w:val="22"/>
          <w:szCs w:val="22"/>
          <w:shd w:val="clear" w:color="auto" w:fill="FFFFFF"/>
        </w:rPr>
        <w:t xml:space="preserve"> </w:t>
      </w:r>
      <w:proofErr w:type="spellStart"/>
      <w:proofErr w:type="gramStart"/>
      <w:r w:rsidRPr="00F017A1">
        <w:rPr>
          <w:rFonts w:ascii="Arial" w:hAnsi="Arial" w:cs="Arial"/>
          <w:color w:val="000000" w:themeColor="text1"/>
          <w:sz w:val="22"/>
          <w:szCs w:val="22"/>
          <w:shd w:val="clear" w:color="auto" w:fill="FFFFFF"/>
        </w:rPr>
        <w:t>Mới</w:t>
      </w:r>
      <w:proofErr w:type="spellEnd"/>
      <w:r w:rsidRPr="00F017A1">
        <w:rPr>
          <w:rFonts w:ascii="Arial" w:hAnsi="Arial" w:cs="Arial"/>
          <w:color w:val="000000" w:themeColor="text1"/>
          <w:sz w:val="22"/>
          <w:szCs w:val="22"/>
          <w:shd w:val="clear" w:color="auto" w:fill="FFFFFF"/>
        </w:rPr>
        <w:t>!“</w:t>
      </w:r>
      <w:proofErr w:type="gramEnd"/>
      <w:r>
        <w:rPr>
          <w:rFonts w:ascii="Arial" w:hAnsi="Arial" w:cs="Arial"/>
          <w:color w:val="000000" w:themeColor="text1"/>
          <w:sz w:val="22"/>
          <w:szCs w:val="22"/>
          <w:shd w:val="clear" w:color="auto" w:fill="FFFFFF"/>
        </w:rPr>
        <w:t xml:space="preserve"> (Happy New Year)</w:t>
      </w:r>
      <w:r w:rsidRPr="00F017A1">
        <w:rPr>
          <w:rFonts w:ascii="Arial" w:hAnsi="Arial" w:cs="Arial"/>
          <w:color w:val="000000" w:themeColor="text1"/>
          <w:sz w:val="22"/>
          <w:szCs w:val="22"/>
          <w:shd w:val="clear" w:color="auto" w:fill="FFFFFF"/>
        </w:rPr>
        <w:t xml:space="preserve"> and </w:t>
      </w:r>
      <w:r>
        <w:rPr>
          <w:rFonts w:ascii="Arial" w:hAnsi="Arial" w:cs="Arial"/>
          <w:color w:val="000000" w:themeColor="text1"/>
          <w:sz w:val="22"/>
          <w:szCs w:val="22"/>
          <w:shd w:val="clear" w:color="auto" w:fill="FFFFFF"/>
        </w:rPr>
        <w:t>“</w:t>
      </w:r>
      <w:proofErr w:type="spellStart"/>
      <w:r w:rsidRPr="00F017A1">
        <w:rPr>
          <w:rFonts w:ascii="Arial" w:hAnsi="Arial" w:cs="Arial"/>
          <w:color w:val="000000" w:themeColor="text1"/>
          <w:sz w:val="22"/>
          <w:szCs w:val="22"/>
          <w:shd w:val="clear" w:color="auto" w:fill="FFFFFF"/>
        </w:rPr>
        <w:t>Sống</w:t>
      </w:r>
      <w:proofErr w:type="spellEnd"/>
      <w:r w:rsidRPr="00F017A1">
        <w:rPr>
          <w:rFonts w:ascii="Arial" w:hAnsi="Arial" w:cs="Arial"/>
          <w:color w:val="000000" w:themeColor="text1"/>
          <w:sz w:val="22"/>
          <w:szCs w:val="22"/>
          <w:shd w:val="clear" w:color="auto" w:fill="FFFFFF"/>
        </w:rPr>
        <w:t xml:space="preserve"> </w:t>
      </w:r>
      <w:proofErr w:type="spellStart"/>
      <w:r w:rsidRPr="00F017A1">
        <w:rPr>
          <w:rFonts w:ascii="Arial" w:hAnsi="Arial" w:cs="Arial"/>
          <w:color w:val="000000" w:themeColor="text1"/>
          <w:sz w:val="22"/>
          <w:szCs w:val="22"/>
          <w:shd w:val="clear" w:color="auto" w:fill="FFFFFF"/>
        </w:rPr>
        <w:t>lâu</w:t>
      </w:r>
      <w:proofErr w:type="spellEnd"/>
      <w:r w:rsidRPr="00F017A1">
        <w:rPr>
          <w:rFonts w:ascii="Arial" w:hAnsi="Arial" w:cs="Arial"/>
          <w:color w:val="000000" w:themeColor="text1"/>
          <w:sz w:val="22"/>
          <w:szCs w:val="22"/>
          <w:shd w:val="clear" w:color="auto" w:fill="FFFFFF"/>
        </w:rPr>
        <w:t xml:space="preserve"> </w:t>
      </w:r>
      <w:proofErr w:type="spellStart"/>
      <w:r w:rsidRPr="00F017A1">
        <w:rPr>
          <w:rFonts w:ascii="Arial" w:hAnsi="Arial" w:cs="Arial"/>
          <w:color w:val="000000" w:themeColor="text1"/>
          <w:sz w:val="22"/>
          <w:szCs w:val="22"/>
          <w:shd w:val="clear" w:color="auto" w:fill="FFFFFF"/>
        </w:rPr>
        <w:t>trăm</w:t>
      </w:r>
      <w:proofErr w:type="spellEnd"/>
      <w:r w:rsidRPr="00F017A1">
        <w:rPr>
          <w:rFonts w:ascii="Arial" w:hAnsi="Arial" w:cs="Arial"/>
          <w:color w:val="000000" w:themeColor="text1"/>
          <w:sz w:val="22"/>
          <w:szCs w:val="22"/>
          <w:shd w:val="clear" w:color="auto" w:fill="FFFFFF"/>
        </w:rPr>
        <w:t xml:space="preserve"> </w:t>
      </w:r>
      <w:proofErr w:type="spellStart"/>
      <w:r w:rsidRPr="00F017A1">
        <w:rPr>
          <w:rFonts w:ascii="Arial" w:hAnsi="Arial" w:cs="Arial"/>
          <w:color w:val="000000" w:themeColor="text1"/>
          <w:sz w:val="22"/>
          <w:szCs w:val="22"/>
          <w:shd w:val="clear" w:color="auto" w:fill="FFFFFF"/>
        </w:rPr>
        <w:t>tuổi</w:t>
      </w:r>
      <w:proofErr w:type="spellEnd"/>
      <w:r>
        <w:rPr>
          <w:rFonts w:ascii="Arial" w:hAnsi="Arial" w:cs="Arial"/>
          <w:color w:val="000000" w:themeColor="text1"/>
          <w:sz w:val="22"/>
          <w:szCs w:val="22"/>
          <w:shd w:val="clear" w:color="auto" w:fill="FFFFFF"/>
        </w:rPr>
        <w:t>” (Wishing you a long life), to wish each other well for the new year.</w:t>
      </w:r>
    </w:p>
    <w:p w14:paraId="40AF1F1D" w14:textId="2F5E60C2" w:rsidR="00F017A1" w:rsidRPr="00F017A1" w:rsidRDefault="00F017A1" w:rsidP="00F017A1">
      <w:pPr>
        <w:pStyle w:val="ListParagraph"/>
        <w:numPr>
          <w:ilvl w:val="1"/>
          <w:numId w:val="3"/>
        </w:numPr>
        <w:spacing w:before="240"/>
        <w:rPr>
          <w:rFonts w:ascii="Arial" w:eastAsia="Times New Roman" w:hAnsi="Arial" w:cs="Arial"/>
          <w:color w:val="000000"/>
          <w:kern w:val="0"/>
          <w:sz w:val="22"/>
          <w:szCs w:val="22"/>
          <w:bdr w:val="none" w:sz="0" w:space="0" w:color="auto" w:frame="1"/>
          <w14:ligatures w14:val="none"/>
        </w:rPr>
      </w:pPr>
      <w:r>
        <w:rPr>
          <w:rFonts w:ascii="Arial" w:hAnsi="Arial" w:cs="Arial"/>
          <w:color w:val="000000" w:themeColor="text1"/>
          <w:sz w:val="22"/>
          <w:szCs w:val="22"/>
          <w:shd w:val="clear" w:color="auto" w:fill="FFFFFF"/>
        </w:rPr>
        <w:t>Parade and Festivals</w:t>
      </w:r>
    </w:p>
    <w:p w14:paraId="0E0D2882" w14:textId="48C4D74E" w:rsidR="00105FAF" w:rsidRPr="00A54F7C" w:rsidRDefault="00F017A1" w:rsidP="00FC558D">
      <w:pPr>
        <w:pStyle w:val="ListParagraph"/>
        <w:numPr>
          <w:ilvl w:val="2"/>
          <w:numId w:val="3"/>
        </w:numPr>
        <w:spacing w:before="240"/>
        <w:rPr>
          <w:rFonts w:ascii="Arial" w:eastAsia="Times New Roman" w:hAnsi="Arial" w:cs="Arial"/>
          <w:color w:val="000000"/>
          <w:kern w:val="0"/>
          <w:sz w:val="22"/>
          <w:szCs w:val="22"/>
          <w:bdr w:val="none" w:sz="0" w:space="0" w:color="auto" w:frame="1"/>
          <w14:ligatures w14:val="none"/>
        </w:rPr>
      </w:pPr>
      <w:r>
        <w:rPr>
          <w:rFonts w:ascii="Arial" w:hAnsi="Arial" w:cs="Arial"/>
          <w:color w:val="000000" w:themeColor="text1"/>
          <w:sz w:val="22"/>
          <w:szCs w:val="22"/>
          <w:shd w:val="clear" w:color="auto" w:fill="FFFFFF"/>
        </w:rPr>
        <w:t>In major cities like Hanoi and Ho Chi Minh City, there are often parades and cultural festivals featuring traditional music, dance, and performances.</w:t>
      </w:r>
    </w:p>
    <w:p w14:paraId="058DC14E" w14:textId="77777777" w:rsidR="00A54F7C" w:rsidRPr="00BF23E0" w:rsidRDefault="00A54F7C" w:rsidP="00A54F7C">
      <w:pPr>
        <w:pStyle w:val="ListParagraph"/>
        <w:spacing w:before="240"/>
        <w:rPr>
          <w:rFonts w:ascii="Arial" w:hAnsi="Arial" w:cs="Arial"/>
          <w:b/>
          <w:bCs/>
          <w:color w:val="000000" w:themeColor="text1"/>
          <w:sz w:val="22"/>
          <w:szCs w:val="22"/>
          <w:shd w:val="clear" w:color="auto" w:fill="FFFFFF"/>
        </w:rPr>
      </w:pPr>
    </w:p>
    <w:p w14:paraId="08513914" w14:textId="77777777" w:rsidR="001C7C24" w:rsidRDefault="001C7C24" w:rsidP="00A54F7C">
      <w:pPr>
        <w:pStyle w:val="ListParagraph"/>
        <w:spacing w:before="240"/>
        <w:rPr>
          <w:rFonts w:ascii="Arial" w:eastAsia="Times New Roman" w:hAnsi="Arial" w:cs="Arial"/>
          <w:b/>
          <w:bCs/>
          <w:color w:val="000000"/>
          <w:kern w:val="0"/>
          <w:sz w:val="22"/>
          <w:szCs w:val="22"/>
          <w:bdr w:val="none" w:sz="0" w:space="0" w:color="auto" w:frame="1"/>
          <w14:ligatures w14:val="none"/>
        </w:rPr>
      </w:pPr>
    </w:p>
    <w:p w14:paraId="4888A830" w14:textId="77777777" w:rsidR="001C7C24" w:rsidRDefault="001C7C24" w:rsidP="00A54F7C">
      <w:pPr>
        <w:pStyle w:val="ListParagraph"/>
        <w:spacing w:before="240"/>
        <w:rPr>
          <w:rFonts w:ascii="Arial" w:eastAsia="Times New Roman" w:hAnsi="Arial" w:cs="Arial"/>
          <w:b/>
          <w:bCs/>
          <w:color w:val="000000"/>
          <w:kern w:val="0"/>
          <w:sz w:val="22"/>
          <w:szCs w:val="22"/>
          <w:bdr w:val="none" w:sz="0" w:space="0" w:color="auto" w:frame="1"/>
          <w14:ligatures w14:val="none"/>
        </w:rPr>
      </w:pPr>
    </w:p>
    <w:p w14:paraId="1C57E551" w14:textId="77777777" w:rsidR="001C7C24" w:rsidRDefault="001C7C24" w:rsidP="00A54F7C">
      <w:pPr>
        <w:pStyle w:val="ListParagraph"/>
        <w:spacing w:before="240"/>
        <w:rPr>
          <w:rFonts w:ascii="Arial" w:eastAsia="Times New Roman" w:hAnsi="Arial" w:cs="Arial"/>
          <w:b/>
          <w:bCs/>
          <w:color w:val="000000"/>
          <w:kern w:val="0"/>
          <w:sz w:val="22"/>
          <w:szCs w:val="22"/>
          <w:bdr w:val="none" w:sz="0" w:space="0" w:color="auto" w:frame="1"/>
          <w14:ligatures w14:val="none"/>
        </w:rPr>
      </w:pPr>
    </w:p>
    <w:p w14:paraId="332AA97F" w14:textId="3DA920B0" w:rsidR="00A54F7C" w:rsidRPr="0003710D" w:rsidRDefault="00A54F7C" w:rsidP="00A54F7C">
      <w:pPr>
        <w:pStyle w:val="ListParagraph"/>
        <w:spacing w:before="240"/>
        <w:rPr>
          <w:rFonts w:ascii="Arial" w:eastAsia="Times New Roman" w:hAnsi="Arial" w:cs="Arial"/>
          <w:b/>
          <w:bCs/>
          <w:color w:val="000000"/>
          <w:kern w:val="0"/>
          <w:sz w:val="28"/>
          <w:szCs w:val="28"/>
          <w:bdr w:val="none" w:sz="0" w:space="0" w:color="auto" w:frame="1"/>
          <w14:ligatures w14:val="none"/>
        </w:rPr>
      </w:pPr>
      <w:r w:rsidRPr="0003710D">
        <w:rPr>
          <w:rFonts w:ascii="Arial" w:eastAsia="Times New Roman" w:hAnsi="Arial" w:cs="Arial"/>
          <w:b/>
          <w:bCs/>
          <w:color w:val="000000"/>
          <w:kern w:val="0"/>
          <w:sz w:val="28"/>
          <w:szCs w:val="28"/>
          <w:bdr w:val="none" w:sz="0" w:space="0" w:color="auto" w:frame="1"/>
          <w14:ligatures w14:val="none"/>
        </w:rPr>
        <w:t xml:space="preserve">HOW TO OBSERVE </w:t>
      </w:r>
      <w:proofErr w:type="spellStart"/>
      <w:r w:rsidRPr="0003710D">
        <w:rPr>
          <w:rFonts w:ascii="Arial" w:eastAsia="Times New Roman" w:hAnsi="Arial" w:cs="Arial"/>
          <w:b/>
          <w:bCs/>
          <w:color w:val="000000"/>
          <w:kern w:val="0"/>
          <w:sz w:val="28"/>
          <w:szCs w:val="28"/>
          <w:bdr w:val="none" w:sz="0" w:space="0" w:color="auto" w:frame="1"/>
          <w14:ligatures w14:val="none"/>
        </w:rPr>
        <w:t>Tết</w:t>
      </w:r>
      <w:proofErr w:type="spellEnd"/>
      <w:r w:rsidRPr="0003710D">
        <w:rPr>
          <w:rFonts w:ascii="Arial" w:eastAsia="Times New Roman" w:hAnsi="Arial" w:cs="Arial"/>
          <w:b/>
          <w:bCs/>
          <w:color w:val="000000"/>
          <w:kern w:val="0"/>
          <w:sz w:val="28"/>
          <w:szCs w:val="28"/>
          <w:bdr w:val="none" w:sz="0" w:space="0" w:color="auto" w:frame="1"/>
          <w14:ligatures w14:val="none"/>
        </w:rPr>
        <w:t xml:space="preserve"> Holiday at Your Pharmacy</w:t>
      </w:r>
    </w:p>
    <w:p w14:paraId="3D2197A2" w14:textId="77777777" w:rsidR="00A54F7C" w:rsidRP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06B54136"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 xml:space="preserve">Learn about </w:t>
      </w:r>
      <w:proofErr w:type="spellStart"/>
      <w:r w:rsidRPr="00627DE0">
        <w:rPr>
          <w:rFonts w:ascii="Arial" w:eastAsia="Times New Roman" w:hAnsi="Arial" w:cs="Arial"/>
          <w:b/>
          <w:bCs/>
          <w:color w:val="000000"/>
          <w:kern w:val="0"/>
          <w:sz w:val="22"/>
          <w:szCs w:val="22"/>
          <w:bdr w:val="none" w:sz="0" w:space="0" w:color="auto" w:frame="1"/>
          <w14:ligatures w14:val="none"/>
        </w:rPr>
        <w:t>Tết</w:t>
      </w:r>
      <w:proofErr w:type="spellEnd"/>
      <w:r w:rsidRPr="00627DE0">
        <w:rPr>
          <w:rFonts w:ascii="Arial" w:eastAsia="Times New Roman" w:hAnsi="Arial" w:cs="Arial"/>
          <w:b/>
          <w:bCs/>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 xml:space="preserve"> Start by familiarizing yourself and your staff with the customs, traditions, and significance of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This knowledge will help you engage with customers in a meaningful way and show respect for their culture.</w:t>
      </w:r>
    </w:p>
    <w:p w14:paraId="7FA88923" w14:textId="77777777" w:rsidR="00627DE0" w:rsidRPr="00A54F7C" w:rsidRDefault="00627DE0"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72936073"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Decorate the Pharmacy</w:t>
      </w:r>
      <w:r w:rsidRPr="00A54F7C">
        <w:rPr>
          <w:rFonts w:ascii="Arial" w:eastAsia="Times New Roman" w:hAnsi="Arial" w:cs="Arial"/>
          <w:color w:val="000000"/>
          <w:kern w:val="0"/>
          <w:sz w:val="22"/>
          <w:szCs w:val="22"/>
          <w:bdr w:val="none" w:sz="0" w:space="0" w:color="auto" w:frame="1"/>
          <w14:ligatures w14:val="none"/>
        </w:rPr>
        <w:t xml:space="preserve">: Decorate your pharmacy with traditional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decorations, such as red and gold ornaments, blooming flowers, and kumquat trees. </w:t>
      </w:r>
      <w:proofErr w:type="gramStart"/>
      <w:r w:rsidRPr="00A54F7C">
        <w:rPr>
          <w:rFonts w:ascii="Arial" w:eastAsia="Times New Roman" w:hAnsi="Arial" w:cs="Arial"/>
          <w:color w:val="000000"/>
          <w:kern w:val="0"/>
          <w:sz w:val="22"/>
          <w:szCs w:val="22"/>
          <w:bdr w:val="none" w:sz="0" w:space="0" w:color="auto" w:frame="1"/>
          <w14:ligatures w14:val="none"/>
        </w:rPr>
        <w:t>The color red</w:t>
      </w:r>
      <w:proofErr w:type="gramEnd"/>
      <w:r w:rsidRPr="00A54F7C">
        <w:rPr>
          <w:rFonts w:ascii="Arial" w:eastAsia="Times New Roman" w:hAnsi="Arial" w:cs="Arial"/>
          <w:color w:val="000000"/>
          <w:kern w:val="0"/>
          <w:sz w:val="22"/>
          <w:szCs w:val="22"/>
          <w:bdr w:val="none" w:sz="0" w:space="0" w:color="auto" w:frame="1"/>
          <w14:ligatures w14:val="none"/>
        </w:rPr>
        <w:t xml:space="preserve"> symbolizes good luck and happiness in Vietnamese Culture.</w:t>
      </w:r>
    </w:p>
    <w:p w14:paraId="068E33E9" w14:textId="77777777" w:rsidR="00627DE0" w:rsidRPr="00A54F7C" w:rsidRDefault="00627DE0"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1AE7FF96"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Special Promotions</w:t>
      </w:r>
      <w:r w:rsidRPr="00A54F7C">
        <w:rPr>
          <w:rFonts w:ascii="Arial" w:eastAsia="Times New Roman" w:hAnsi="Arial" w:cs="Arial"/>
          <w:color w:val="000000"/>
          <w:kern w:val="0"/>
          <w:sz w:val="22"/>
          <w:szCs w:val="22"/>
          <w:bdr w:val="none" w:sz="0" w:space="0" w:color="auto" w:frame="1"/>
          <w14:ligatures w14:val="none"/>
        </w:rPr>
        <w:t xml:space="preserve">- Offer special promotions or discounts on health and wellness products that are relevant to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Consider offering discounts on items like vitamins, herbal remedies, and first-aid supplies. </w:t>
      </w:r>
    </w:p>
    <w:p w14:paraId="3BF95E1B" w14:textId="77777777" w:rsidR="00627DE0" w:rsidRPr="00A54F7C" w:rsidRDefault="00627DE0"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5144CEDF"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Gifts and Giveaways</w:t>
      </w:r>
      <w:r w:rsidRPr="00A54F7C">
        <w:rPr>
          <w:rFonts w:ascii="Arial" w:eastAsia="Times New Roman" w:hAnsi="Arial" w:cs="Arial"/>
          <w:color w:val="000000"/>
          <w:kern w:val="0"/>
          <w:sz w:val="22"/>
          <w:szCs w:val="22"/>
          <w:bdr w:val="none" w:sz="0" w:space="0" w:color="auto" w:frame="1"/>
          <w14:ligatures w14:val="none"/>
        </w:rPr>
        <w:t xml:space="preserve">- Consider giving small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themed gifts or red envelopes (lucky money) to customers who make purchases during the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season. This is a common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tradition to bring good luck.</w:t>
      </w:r>
    </w:p>
    <w:p w14:paraId="4474FC9E" w14:textId="77777777" w:rsidR="00627DE0" w:rsidRPr="00A54F7C" w:rsidRDefault="00627DE0"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57C10F63"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Learn Basic Greetings</w:t>
      </w:r>
      <w:r w:rsidRPr="00A54F7C">
        <w:rPr>
          <w:rFonts w:ascii="Arial" w:eastAsia="Times New Roman" w:hAnsi="Arial" w:cs="Arial"/>
          <w:color w:val="000000"/>
          <w:kern w:val="0"/>
          <w:sz w:val="22"/>
          <w:szCs w:val="22"/>
          <w:bdr w:val="none" w:sz="0" w:space="0" w:color="auto" w:frame="1"/>
          <w14:ligatures w14:val="none"/>
        </w:rPr>
        <w:t xml:space="preserve">- Learn some basic </w:t>
      </w:r>
      <w:proofErr w:type="spellStart"/>
      <w:r w:rsidRPr="00A54F7C">
        <w:rPr>
          <w:rFonts w:ascii="Arial" w:eastAsia="Times New Roman" w:hAnsi="Arial" w:cs="Arial"/>
          <w:color w:val="000000"/>
          <w:kern w:val="0"/>
          <w:sz w:val="22"/>
          <w:szCs w:val="22"/>
          <w:bdr w:val="none" w:sz="0" w:space="0" w:color="auto" w:frame="1"/>
          <w14:ligatures w14:val="none"/>
        </w:rPr>
        <w:t>Vietnames</w:t>
      </w:r>
      <w:proofErr w:type="spellEnd"/>
      <w:r w:rsidRPr="00A54F7C">
        <w:rPr>
          <w:rFonts w:ascii="Arial" w:eastAsia="Times New Roman" w:hAnsi="Arial" w:cs="Arial"/>
          <w:color w:val="000000"/>
          <w:kern w:val="0"/>
          <w:sz w:val="22"/>
          <w:szCs w:val="22"/>
          <w:bdr w:val="none" w:sz="0" w:space="0" w:color="auto" w:frame="1"/>
          <w14:ligatures w14:val="none"/>
        </w:rPr>
        <w:t xml:space="preserve"> greetings and wishes for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Greeting customers with “</w:t>
      </w:r>
      <w:proofErr w:type="spellStart"/>
      <w:r w:rsidRPr="00A54F7C">
        <w:rPr>
          <w:rFonts w:ascii="Arial" w:eastAsia="Times New Roman" w:hAnsi="Arial" w:cs="Arial"/>
          <w:color w:val="000000"/>
          <w:kern w:val="0"/>
          <w:sz w:val="22"/>
          <w:szCs w:val="22"/>
          <w:bdr w:val="none" w:sz="0" w:space="0" w:color="auto" w:frame="1"/>
          <w14:ligatures w14:val="none"/>
        </w:rPr>
        <w:t>Chúc</w:t>
      </w:r>
      <w:proofErr w:type="spellEnd"/>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mừng</w:t>
      </w:r>
      <w:proofErr w:type="spellEnd"/>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năm</w:t>
      </w:r>
      <w:proofErr w:type="spellEnd"/>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mới</w:t>
      </w:r>
      <w:proofErr w:type="spellEnd"/>
      <w:r w:rsidRPr="00A54F7C">
        <w:rPr>
          <w:rFonts w:ascii="Arial" w:eastAsia="Times New Roman" w:hAnsi="Arial" w:cs="Arial"/>
          <w:color w:val="000000"/>
          <w:kern w:val="0"/>
          <w:sz w:val="22"/>
          <w:szCs w:val="22"/>
          <w:bdr w:val="none" w:sz="0" w:space="0" w:color="auto" w:frame="1"/>
          <w14:ligatures w14:val="none"/>
        </w:rPr>
        <w:t xml:space="preserve">” (Happy New Year) </w:t>
      </w:r>
      <w:proofErr w:type="gramStart"/>
      <w:r w:rsidRPr="00A54F7C">
        <w:rPr>
          <w:rFonts w:ascii="Arial" w:eastAsia="Times New Roman" w:hAnsi="Arial" w:cs="Arial"/>
          <w:color w:val="000000"/>
          <w:kern w:val="0"/>
          <w:sz w:val="22"/>
          <w:szCs w:val="22"/>
          <w:bdr w:val="none" w:sz="0" w:space="0" w:color="auto" w:frame="1"/>
          <w14:ligatures w14:val="none"/>
        </w:rPr>
        <w:t>and  “</w:t>
      </w:r>
      <w:proofErr w:type="spellStart"/>
      <w:proofErr w:type="gramEnd"/>
      <w:r w:rsidRPr="00A54F7C">
        <w:rPr>
          <w:rFonts w:ascii="Arial" w:eastAsia="Times New Roman" w:hAnsi="Arial" w:cs="Arial"/>
          <w:color w:val="000000"/>
          <w:kern w:val="0"/>
          <w:sz w:val="22"/>
          <w:szCs w:val="22"/>
          <w:bdr w:val="none" w:sz="0" w:space="0" w:color="auto" w:frame="1"/>
          <w14:ligatures w14:val="none"/>
        </w:rPr>
        <w:t>Sống</w:t>
      </w:r>
      <w:proofErr w:type="spellEnd"/>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lâu</w:t>
      </w:r>
      <w:proofErr w:type="spellEnd"/>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trăm</w:t>
      </w:r>
      <w:proofErr w:type="spellEnd"/>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tuổi</w:t>
      </w:r>
      <w:proofErr w:type="spellEnd"/>
      <w:r w:rsidRPr="00A54F7C">
        <w:rPr>
          <w:rFonts w:ascii="Arial" w:eastAsia="Times New Roman" w:hAnsi="Arial" w:cs="Arial"/>
          <w:color w:val="000000"/>
          <w:kern w:val="0"/>
          <w:sz w:val="22"/>
          <w:szCs w:val="22"/>
          <w:bdr w:val="none" w:sz="0" w:space="0" w:color="auto" w:frame="1"/>
          <w14:ligatures w14:val="none"/>
        </w:rPr>
        <w:t>”(Wishing you a long life) can be a nice appreciation.</w:t>
      </w:r>
    </w:p>
    <w:p w14:paraId="0350F399" w14:textId="77777777" w:rsidR="00627DE0" w:rsidRPr="00A54F7C" w:rsidRDefault="00627DE0"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247822A8"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 xml:space="preserve">Host a </w:t>
      </w:r>
      <w:proofErr w:type="spellStart"/>
      <w:r w:rsidRPr="00627DE0">
        <w:rPr>
          <w:rFonts w:ascii="Arial" w:eastAsia="Times New Roman" w:hAnsi="Arial" w:cs="Arial"/>
          <w:b/>
          <w:bCs/>
          <w:color w:val="000000"/>
          <w:kern w:val="0"/>
          <w:sz w:val="22"/>
          <w:szCs w:val="22"/>
          <w:bdr w:val="none" w:sz="0" w:space="0" w:color="auto" w:frame="1"/>
          <w14:ligatures w14:val="none"/>
        </w:rPr>
        <w:t>Tết</w:t>
      </w:r>
      <w:proofErr w:type="spellEnd"/>
      <w:r w:rsidRPr="00627DE0">
        <w:rPr>
          <w:rFonts w:ascii="Arial" w:eastAsia="Times New Roman" w:hAnsi="Arial" w:cs="Arial"/>
          <w:b/>
          <w:bCs/>
          <w:color w:val="000000"/>
          <w:kern w:val="0"/>
          <w:sz w:val="22"/>
          <w:szCs w:val="22"/>
          <w:bdr w:val="none" w:sz="0" w:space="0" w:color="auto" w:frame="1"/>
          <w14:ligatures w14:val="none"/>
        </w:rPr>
        <w:t xml:space="preserve"> potluck at the pharmacy</w:t>
      </w:r>
      <w:r w:rsidRPr="00A54F7C">
        <w:rPr>
          <w:rFonts w:ascii="Arial" w:eastAsia="Times New Roman" w:hAnsi="Arial" w:cs="Arial"/>
          <w:color w:val="000000"/>
          <w:kern w:val="0"/>
          <w:sz w:val="22"/>
          <w:szCs w:val="22"/>
          <w:bdr w:val="none" w:sz="0" w:space="0" w:color="auto" w:frame="1"/>
          <w14:ligatures w14:val="none"/>
        </w:rPr>
        <w:t xml:space="preserve">- Take your staff and patients on a cultural journey. Consider having traditional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foods such as Cha Gio (fried egg rolls), Cha Lua (Vietnamese Ham Sausage), Xoi </w:t>
      </w:r>
      <w:proofErr w:type="spellStart"/>
      <w:r w:rsidRPr="00A54F7C">
        <w:rPr>
          <w:rFonts w:ascii="Arial" w:eastAsia="Times New Roman" w:hAnsi="Arial" w:cs="Arial"/>
          <w:color w:val="000000"/>
          <w:kern w:val="0"/>
          <w:sz w:val="22"/>
          <w:szCs w:val="22"/>
          <w:bdr w:val="none" w:sz="0" w:space="0" w:color="auto" w:frame="1"/>
          <w14:ligatures w14:val="none"/>
        </w:rPr>
        <w:t>Gae</w:t>
      </w:r>
      <w:proofErr w:type="spellEnd"/>
      <w:r w:rsidRPr="00A54F7C">
        <w:rPr>
          <w:rFonts w:ascii="Arial" w:eastAsia="Times New Roman" w:hAnsi="Arial" w:cs="Arial"/>
          <w:color w:val="000000"/>
          <w:kern w:val="0"/>
          <w:sz w:val="22"/>
          <w:szCs w:val="22"/>
          <w:bdr w:val="none" w:sz="0" w:space="0" w:color="auto" w:frame="1"/>
          <w14:ligatures w14:val="none"/>
        </w:rPr>
        <w:t xml:space="preserve"> (red sticky rice), Thit Kho </w:t>
      </w:r>
      <w:proofErr w:type="spellStart"/>
      <w:r w:rsidRPr="00A54F7C">
        <w:rPr>
          <w:rFonts w:ascii="Arial" w:eastAsia="Times New Roman" w:hAnsi="Arial" w:cs="Arial"/>
          <w:color w:val="000000"/>
          <w:kern w:val="0"/>
          <w:sz w:val="22"/>
          <w:szCs w:val="22"/>
          <w:bdr w:val="none" w:sz="0" w:space="0" w:color="auto" w:frame="1"/>
          <w14:ligatures w14:val="none"/>
        </w:rPr>
        <w:t>Nhuoc</w:t>
      </w:r>
      <w:proofErr w:type="spellEnd"/>
      <w:r w:rsidRPr="00A54F7C">
        <w:rPr>
          <w:rFonts w:ascii="Arial" w:eastAsia="Times New Roman" w:hAnsi="Arial" w:cs="Arial"/>
          <w:color w:val="000000"/>
          <w:kern w:val="0"/>
          <w:sz w:val="22"/>
          <w:szCs w:val="22"/>
          <w:bdr w:val="none" w:sz="0" w:space="0" w:color="auto" w:frame="1"/>
          <w14:ligatures w14:val="none"/>
        </w:rPr>
        <w:t xml:space="preserve"> Dua (braised pork and eggs), </w:t>
      </w:r>
      <w:proofErr w:type="spellStart"/>
      <w:r w:rsidRPr="00A54F7C">
        <w:rPr>
          <w:rFonts w:ascii="Arial" w:eastAsia="Times New Roman" w:hAnsi="Arial" w:cs="Arial"/>
          <w:color w:val="000000"/>
          <w:kern w:val="0"/>
          <w:sz w:val="22"/>
          <w:szCs w:val="22"/>
          <w:bdr w:val="none" w:sz="0" w:space="0" w:color="auto" w:frame="1"/>
          <w14:ligatures w14:val="none"/>
        </w:rPr>
        <w:t>etc</w:t>
      </w:r>
      <w:proofErr w:type="spellEnd"/>
      <w:r w:rsidRPr="00A54F7C">
        <w:rPr>
          <w:rFonts w:ascii="Arial" w:eastAsia="Times New Roman" w:hAnsi="Arial" w:cs="Arial"/>
          <w:color w:val="000000"/>
          <w:kern w:val="0"/>
          <w:sz w:val="22"/>
          <w:szCs w:val="22"/>
          <w:bdr w:val="none" w:sz="0" w:space="0" w:color="auto" w:frame="1"/>
          <w14:ligatures w14:val="none"/>
        </w:rPr>
        <w:t>… Remember to take a few pictures of how you choose to celebrate this holiday and post them on social media with the hashtags listed above.</w:t>
      </w:r>
    </w:p>
    <w:p w14:paraId="6B41201B" w14:textId="77777777" w:rsidR="00627DE0" w:rsidRPr="00A54F7C" w:rsidRDefault="00627DE0" w:rsidP="00A54F7C">
      <w:pPr>
        <w:pStyle w:val="ListParagraph"/>
        <w:spacing w:before="240"/>
        <w:rPr>
          <w:rFonts w:ascii="Arial" w:eastAsia="Times New Roman" w:hAnsi="Arial" w:cs="Arial"/>
          <w:color w:val="000000"/>
          <w:kern w:val="0"/>
          <w:sz w:val="22"/>
          <w:szCs w:val="22"/>
          <w:bdr w:val="none" w:sz="0" w:space="0" w:color="auto" w:frame="1"/>
          <w14:ligatures w14:val="none"/>
        </w:rPr>
      </w:pPr>
    </w:p>
    <w:p w14:paraId="2FD64AC5" w14:textId="77777777" w:rsidR="00A54F7C" w:rsidRDefault="00A54F7C" w:rsidP="00A54F7C">
      <w:pPr>
        <w:pStyle w:val="ListParagraph"/>
        <w:spacing w:before="240"/>
        <w:rPr>
          <w:rFonts w:ascii="Arial" w:eastAsia="Times New Roman" w:hAnsi="Arial" w:cs="Arial"/>
          <w:color w:val="000000"/>
          <w:kern w:val="0"/>
          <w:sz w:val="22"/>
          <w:szCs w:val="22"/>
          <w:bdr w:val="none" w:sz="0" w:space="0" w:color="auto" w:frame="1"/>
          <w14:ligatures w14:val="none"/>
        </w:rPr>
      </w:pPr>
      <w:r w:rsidRPr="00A54F7C">
        <w:rPr>
          <w:rFonts w:ascii="Arial" w:eastAsia="Times New Roman" w:hAnsi="Arial" w:cs="Arial"/>
          <w:color w:val="000000"/>
          <w:kern w:val="0"/>
          <w:sz w:val="22"/>
          <w:szCs w:val="22"/>
          <w:bdr w:val="none" w:sz="0" w:space="0" w:color="auto" w:frame="1"/>
          <w14:ligatures w14:val="none"/>
        </w:rPr>
        <w:t>•</w:t>
      </w:r>
      <w:r w:rsidRPr="00A54F7C">
        <w:rPr>
          <w:rFonts w:ascii="Arial" w:eastAsia="Times New Roman" w:hAnsi="Arial" w:cs="Arial"/>
          <w:color w:val="000000"/>
          <w:kern w:val="0"/>
          <w:sz w:val="22"/>
          <w:szCs w:val="22"/>
          <w:bdr w:val="none" w:sz="0" w:space="0" w:color="auto" w:frame="1"/>
          <w14:ligatures w14:val="none"/>
        </w:rPr>
        <w:tab/>
      </w:r>
      <w:r w:rsidRPr="00627DE0">
        <w:rPr>
          <w:rFonts w:ascii="Arial" w:eastAsia="Times New Roman" w:hAnsi="Arial" w:cs="Arial"/>
          <w:b/>
          <w:bCs/>
          <w:color w:val="000000"/>
          <w:kern w:val="0"/>
          <w:sz w:val="22"/>
          <w:szCs w:val="22"/>
          <w:bdr w:val="none" w:sz="0" w:space="0" w:color="auto" w:frame="1"/>
          <w14:ligatures w14:val="none"/>
        </w:rPr>
        <w:t>Extending hours</w:t>
      </w:r>
      <w:r w:rsidRPr="00A54F7C">
        <w:rPr>
          <w:rFonts w:ascii="Arial" w:eastAsia="Times New Roman" w:hAnsi="Arial" w:cs="Arial"/>
          <w:color w:val="000000"/>
          <w:kern w:val="0"/>
          <w:sz w:val="22"/>
          <w:szCs w:val="22"/>
          <w:bdr w:val="none" w:sz="0" w:space="0" w:color="auto" w:frame="1"/>
          <w14:ligatures w14:val="none"/>
        </w:rPr>
        <w:t xml:space="preserve">: </w:t>
      </w:r>
      <w:proofErr w:type="spellStart"/>
      <w:r w:rsidRPr="00A54F7C">
        <w:rPr>
          <w:rFonts w:ascii="Arial" w:eastAsia="Times New Roman" w:hAnsi="Arial" w:cs="Arial"/>
          <w:color w:val="000000"/>
          <w:kern w:val="0"/>
          <w:sz w:val="22"/>
          <w:szCs w:val="22"/>
          <w:bdr w:val="none" w:sz="0" w:space="0" w:color="auto" w:frame="1"/>
          <w14:ligatures w14:val="none"/>
        </w:rPr>
        <w:t>Tết</w:t>
      </w:r>
      <w:proofErr w:type="spellEnd"/>
      <w:r w:rsidRPr="00A54F7C">
        <w:rPr>
          <w:rFonts w:ascii="Arial" w:eastAsia="Times New Roman" w:hAnsi="Arial" w:cs="Arial"/>
          <w:color w:val="000000"/>
          <w:kern w:val="0"/>
          <w:sz w:val="22"/>
          <w:szCs w:val="22"/>
          <w:bdr w:val="none" w:sz="0" w:space="0" w:color="auto" w:frame="1"/>
          <w14:ligatures w14:val="none"/>
        </w:rPr>
        <w:t xml:space="preserve"> is a time when many people stock up on essentials. Consider extending your pharmacy hours a few days before the holiday to accommodate the increased traffic.</w:t>
      </w:r>
    </w:p>
    <w:p w14:paraId="276B2849" w14:textId="77777777" w:rsidR="001C7C24" w:rsidRPr="00A54F7C" w:rsidRDefault="001C7C24" w:rsidP="00A54F7C">
      <w:pPr>
        <w:pStyle w:val="ListParagraph"/>
        <w:spacing w:before="240"/>
        <w:rPr>
          <w:rFonts w:ascii="Arial" w:eastAsia="Times New Roman" w:hAnsi="Arial" w:cs="Arial"/>
          <w:color w:val="000000"/>
          <w:kern w:val="0"/>
          <w:sz w:val="22"/>
          <w:szCs w:val="22"/>
          <w:bdr w:val="none" w:sz="0" w:space="0" w:color="auto" w:frame="1"/>
          <w14:ligatures w14:val="none"/>
        </w:rPr>
      </w:pPr>
    </w:p>
    <w:sectPr w:rsidR="001C7C24" w:rsidRPr="00A54F7C" w:rsidSect="00A65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954"/>
    <w:multiLevelType w:val="multilevel"/>
    <w:tmpl w:val="B060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21F8"/>
    <w:multiLevelType w:val="multilevel"/>
    <w:tmpl w:val="C7AA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F10EB"/>
    <w:multiLevelType w:val="hybridMultilevel"/>
    <w:tmpl w:val="85C0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7C3C"/>
    <w:multiLevelType w:val="multilevel"/>
    <w:tmpl w:val="C284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C7053"/>
    <w:multiLevelType w:val="multilevel"/>
    <w:tmpl w:val="E210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62CD5"/>
    <w:multiLevelType w:val="hybridMultilevel"/>
    <w:tmpl w:val="6C28A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727967">
    <w:abstractNumId w:val="0"/>
  </w:num>
  <w:num w:numId="2" w16cid:durableId="2119828870">
    <w:abstractNumId w:val="4"/>
  </w:num>
  <w:num w:numId="3" w16cid:durableId="1976717351">
    <w:abstractNumId w:val="5"/>
  </w:num>
  <w:num w:numId="4" w16cid:durableId="1319115849">
    <w:abstractNumId w:val="1"/>
  </w:num>
  <w:num w:numId="5" w16cid:durableId="1321884137">
    <w:abstractNumId w:val="3"/>
  </w:num>
  <w:num w:numId="6" w16cid:durableId="501892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49"/>
    <w:rsid w:val="0003710D"/>
    <w:rsid w:val="000659BD"/>
    <w:rsid w:val="00105FAF"/>
    <w:rsid w:val="001C7C24"/>
    <w:rsid w:val="002D5F0F"/>
    <w:rsid w:val="002E3949"/>
    <w:rsid w:val="003B6550"/>
    <w:rsid w:val="003E29CC"/>
    <w:rsid w:val="00551235"/>
    <w:rsid w:val="00627DE0"/>
    <w:rsid w:val="00654776"/>
    <w:rsid w:val="008551A7"/>
    <w:rsid w:val="0094518F"/>
    <w:rsid w:val="00A54F7C"/>
    <w:rsid w:val="00A65C0E"/>
    <w:rsid w:val="00AF64DD"/>
    <w:rsid w:val="00B34E51"/>
    <w:rsid w:val="00B7062E"/>
    <w:rsid w:val="00B74A71"/>
    <w:rsid w:val="00BE62DC"/>
    <w:rsid w:val="00BF23E0"/>
    <w:rsid w:val="00C268F0"/>
    <w:rsid w:val="00C46E0F"/>
    <w:rsid w:val="00CE55D1"/>
    <w:rsid w:val="00D10E48"/>
    <w:rsid w:val="00DD759D"/>
    <w:rsid w:val="00DF7014"/>
    <w:rsid w:val="00F017A1"/>
    <w:rsid w:val="00FA4574"/>
    <w:rsid w:val="00FC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2599"/>
  <w15:chartTrackingRefBased/>
  <w15:docId w15:val="{8B1A0EF2-0F16-944E-AE27-928E515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0E4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10E4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E4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10E4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D10E48"/>
    <w:rPr>
      <w:b/>
      <w:bCs/>
    </w:rPr>
  </w:style>
  <w:style w:type="paragraph" w:customStyle="1" w:styleId="text-align-center">
    <w:name w:val="text-align-center"/>
    <w:basedOn w:val="Normal"/>
    <w:rsid w:val="00D10E48"/>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10E48"/>
    <w:rPr>
      <w:i/>
      <w:iCs/>
    </w:rPr>
  </w:style>
  <w:style w:type="paragraph" w:styleId="NormalWeb">
    <w:name w:val="Normal (Web)"/>
    <w:basedOn w:val="Normal"/>
    <w:uiPriority w:val="99"/>
    <w:semiHidden/>
    <w:unhideWhenUsed/>
    <w:rsid w:val="00D10E4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10E48"/>
    <w:rPr>
      <w:color w:val="0000FF"/>
      <w:u w:val="single"/>
    </w:rPr>
  </w:style>
  <w:style w:type="paragraph" w:styleId="ListParagraph">
    <w:name w:val="List Paragraph"/>
    <w:basedOn w:val="Normal"/>
    <w:uiPriority w:val="34"/>
    <w:qFormat/>
    <w:rsid w:val="00105FAF"/>
    <w:pPr>
      <w:ind w:left="720"/>
      <w:contextualSpacing/>
    </w:pPr>
  </w:style>
  <w:style w:type="character" w:styleId="UnresolvedMention">
    <w:name w:val="Unresolved Mention"/>
    <w:basedOn w:val="DefaultParagraphFont"/>
    <w:uiPriority w:val="99"/>
    <w:semiHidden/>
    <w:unhideWhenUsed/>
    <w:rsid w:val="00551235"/>
    <w:rPr>
      <w:color w:val="605E5C"/>
      <w:shd w:val="clear" w:color="auto" w:fill="E1DFDD"/>
    </w:rPr>
  </w:style>
  <w:style w:type="character" w:styleId="FollowedHyperlink">
    <w:name w:val="FollowedHyperlink"/>
    <w:basedOn w:val="DefaultParagraphFont"/>
    <w:uiPriority w:val="99"/>
    <w:semiHidden/>
    <w:unhideWhenUsed/>
    <w:rsid w:val="00B70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14978">
      <w:bodyDiv w:val="1"/>
      <w:marLeft w:val="0"/>
      <w:marRight w:val="0"/>
      <w:marTop w:val="0"/>
      <w:marBottom w:val="0"/>
      <w:divBdr>
        <w:top w:val="none" w:sz="0" w:space="0" w:color="auto"/>
        <w:left w:val="none" w:sz="0" w:space="0" w:color="auto"/>
        <w:bottom w:val="none" w:sz="0" w:space="0" w:color="auto"/>
        <w:right w:val="none" w:sz="0" w:space="0" w:color="auto"/>
      </w:divBdr>
    </w:div>
    <w:div w:id="400294292">
      <w:bodyDiv w:val="1"/>
      <w:marLeft w:val="0"/>
      <w:marRight w:val="0"/>
      <w:marTop w:val="0"/>
      <w:marBottom w:val="0"/>
      <w:divBdr>
        <w:top w:val="none" w:sz="0" w:space="0" w:color="auto"/>
        <w:left w:val="none" w:sz="0" w:space="0" w:color="auto"/>
        <w:bottom w:val="none" w:sz="0" w:space="0" w:color="auto"/>
        <w:right w:val="none" w:sz="0" w:space="0" w:color="auto"/>
      </w:divBdr>
    </w:div>
    <w:div w:id="569730302">
      <w:bodyDiv w:val="1"/>
      <w:marLeft w:val="0"/>
      <w:marRight w:val="0"/>
      <w:marTop w:val="0"/>
      <w:marBottom w:val="0"/>
      <w:divBdr>
        <w:top w:val="none" w:sz="0" w:space="0" w:color="auto"/>
        <w:left w:val="none" w:sz="0" w:space="0" w:color="auto"/>
        <w:bottom w:val="none" w:sz="0" w:space="0" w:color="auto"/>
        <w:right w:val="none" w:sz="0" w:space="0" w:color="auto"/>
      </w:divBdr>
    </w:div>
    <w:div w:id="639963409">
      <w:bodyDiv w:val="1"/>
      <w:marLeft w:val="0"/>
      <w:marRight w:val="0"/>
      <w:marTop w:val="0"/>
      <w:marBottom w:val="0"/>
      <w:divBdr>
        <w:top w:val="none" w:sz="0" w:space="0" w:color="auto"/>
        <w:left w:val="none" w:sz="0" w:space="0" w:color="auto"/>
        <w:bottom w:val="none" w:sz="0" w:space="0" w:color="auto"/>
        <w:right w:val="none" w:sz="0" w:space="0" w:color="auto"/>
      </w:divBdr>
    </w:div>
    <w:div w:id="1095788640">
      <w:bodyDiv w:val="1"/>
      <w:marLeft w:val="0"/>
      <w:marRight w:val="0"/>
      <w:marTop w:val="0"/>
      <w:marBottom w:val="0"/>
      <w:divBdr>
        <w:top w:val="none" w:sz="0" w:space="0" w:color="auto"/>
        <w:left w:val="none" w:sz="0" w:space="0" w:color="auto"/>
        <w:bottom w:val="none" w:sz="0" w:space="0" w:color="auto"/>
        <w:right w:val="none" w:sz="0" w:space="0" w:color="auto"/>
      </w:divBdr>
    </w:div>
    <w:div w:id="1871066694">
      <w:bodyDiv w:val="1"/>
      <w:marLeft w:val="0"/>
      <w:marRight w:val="0"/>
      <w:marTop w:val="0"/>
      <w:marBottom w:val="0"/>
      <w:divBdr>
        <w:top w:val="none" w:sz="0" w:space="0" w:color="auto"/>
        <w:left w:val="none" w:sz="0" w:space="0" w:color="auto"/>
        <w:bottom w:val="none" w:sz="0" w:space="0" w:color="auto"/>
        <w:right w:val="none" w:sz="0" w:space="0" w:color="auto"/>
      </w:divBdr>
      <w:divsChild>
        <w:div w:id="1690519633">
          <w:marLeft w:val="0"/>
          <w:marRight w:val="0"/>
          <w:marTop w:val="0"/>
          <w:marBottom w:val="0"/>
          <w:divBdr>
            <w:top w:val="single" w:sz="2" w:space="0" w:color="auto"/>
            <w:left w:val="single" w:sz="2" w:space="0" w:color="auto"/>
            <w:bottom w:val="single" w:sz="6" w:space="0" w:color="auto"/>
            <w:right w:val="single" w:sz="2" w:space="0" w:color="auto"/>
          </w:divBdr>
          <w:divsChild>
            <w:div w:id="540828118">
              <w:marLeft w:val="0"/>
              <w:marRight w:val="0"/>
              <w:marTop w:val="100"/>
              <w:marBottom w:val="100"/>
              <w:divBdr>
                <w:top w:val="single" w:sz="2" w:space="0" w:color="D9D9E3"/>
                <w:left w:val="single" w:sz="2" w:space="0" w:color="D9D9E3"/>
                <w:bottom w:val="single" w:sz="2" w:space="0" w:color="D9D9E3"/>
                <w:right w:val="single" w:sz="2" w:space="0" w:color="D9D9E3"/>
              </w:divBdr>
              <w:divsChild>
                <w:div w:id="669141852">
                  <w:marLeft w:val="0"/>
                  <w:marRight w:val="0"/>
                  <w:marTop w:val="0"/>
                  <w:marBottom w:val="0"/>
                  <w:divBdr>
                    <w:top w:val="single" w:sz="2" w:space="0" w:color="D9D9E3"/>
                    <w:left w:val="single" w:sz="2" w:space="0" w:color="D9D9E3"/>
                    <w:bottom w:val="single" w:sz="2" w:space="0" w:color="D9D9E3"/>
                    <w:right w:val="single" w:sz="2" w:space="0" w:color="D9D9E3"/>
                  </w:divBdr>
                  <w:divsChild>
                    <w:div w:id="1914118441">
                      <w:marLeft w:val="0"/>
                      <w:marRight w:val="0"/>
                      <w:marTop w:val="0"/>
                      <w:marBottom w:val="0"/>
                      <w:divBdr>
                        <w:top w:val="single" w:sz="2" w:space="0" w:color="D9D9E3"/>
                        <w:left w:val="single" w:sz="2" w:space="0" w:color="D9D9E3"/>
                        <w:bottom w:val="single" w:sz="2" w:space="0" w:color="D9D9E3"/>
                        <w:right w:val="single" w:sz="2" w:space="0" w:color="D9D9E3"/>
                      </w:divBdr>
                      <w:divsChild>
                        <w:div w:id="2119064615">
                          <w:marLeft w:val="0"/>
                          <w:marRight w:val="0"/>
                          <w:marTop w:val="0"/>
                          <w:marBottom w:val="0"/>
                          <w:divBdr>
                            <w:top w:val="single" w:sz="2" w:space="0" w:color="D9D9E3"/>
                            <w:left w:val="single" w:sz="2" w:space="0" w:color="D9D9E3"/>
                            <w:bottom w:val="single" w:sz="2" w:space="0" w:color="D9D9E3"/>
                            <w:right w:val="single" w:sz="2" w:space="0" w:color="D9D9E3"/>
                          </w:divBdr>
                          <w:divsChild>
                            <w:div w:id="1365253168">
                              <w:marLeft w:val="0"/>
                              <w:marRight w:val="0"/>
                              <w:marTop w:val="0"/>
                              <w:marBottom w:val="0"/>
                              <w:divBdr>
                                <w:top w:val="single" w:sz="2" w:space="0" w:color="D9D9E3"/>
                                <w:left w:val="single" w:sz="2" w:space="0" w:color="D9D9E3"/>
                                <w:bottom w:val="single" w:sz="2" w:space="0" w:color="D9D9E3"/>
                                <w:right w:val="single" w:sz="2" w:space="0" w:color="D9D9E3"/>
                              </w:divBdr>
                              <w:divsChild>
                                <w:div w:id="370983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les.constantcontact.com/804b0251901/7ff3f8ba-08d4-414f-b470-4a45e9ff21e5.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 Nguyen</dc:creator>
  <cp:keywords/>
  <dc:description/>
  <cp:lastModifiedBy>Angelina Tucker</cp:lastModifiedBy>
  <cp:revision>14</cp:revision>
  <dcterms:created xsi:type="dcterms:W3CDTF">2023-10-25T02:55:00Z</dcterms:created>
  <dcterms:modified xsi:type="dcterms:W3CDTF">2023-10-25T03:08:00Z</dcterms:modified>
</cp:coreProperties>
</file>