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8D796" w14:textId="7F43420F" w:rsidR="0079523D" w:rsidRDefault="005E2352" w:rsidP="000F4CEC">
      <w:pPr>
        <w:autoSpaceDE w:val="0"/>
        <w:autoSpaceDN w:val="0"/>
        <w:adjustRightInd w:val="0"/>
        <w:spacing w:after="0" w:line="240" w:lineRule="auto"/>
        <w:ind w:left="-720" w:right="-432"/>
        <w:jc w:val="center"/>
        <w:rPr>
          <w:rFonts w:cs="Times New Roman"/>
          <w:b/>
          <w:bCs/>
          <w:sz w:val="20"/>
          <w:szCs w:val="20"/>
        </w:rPr>
      </w:pPr>
      <w:r w:rsidRPr="008C4F3E">
        <w:rPr>
          <w:noProof/>
          <w:lang w:bidi="km-KH"/>
        </w:rPr>
        <w:drawing>
          <wp:anchor distT="0" distB="0" distL="114300" distR="114300" simplePos="0" relativeHeight="251660288" behindDoc="0" locked="0" layoutInCell="1" allowOverlap="1" wp14:anchorId="3D269AD1" wp14:editId="4B551D62">
            <wp:simplePos x="0" y="0"/>
            <wp:positionH relativeFrom="column">
              <wp:posOffset>606394</wp:posOffset>
            </wp:positionH>
            <wp:positionV relativeFrom="page">
              <wp:posOffset>16329</wp:posOffset>
            </wp:positionV>
            <wp:extent cx="4237721" cy="1014911"/>
            <wp:effectExtent l="0" t="0" r="4445" b="1270"/>
            <wp:wrapNone/>
            <wp:docPr id="2" name="Picture 0" descr="letterhea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2.jpg"/>
                    <pic:cNvPicPr/>
                  </pic:nvPicPr>
                  <pic:blipFill>
                    <a:blip r:embed="rId8" cstate="print"/>
                    <a:stretch>
                      <a:fillRect/>
                    </a:stretch>
                  </pic:blipFill>
                  <pic:spPr>
                    <a:xfrm>
                      <a:off x="0" y="0"/>
                      <a:ext cx="4427651" cy="1060398"/>
                    </a:xfrm>
                    <a:prstGeom prst="rect">
                      <a:avLst/>
                    </a:prstGeom>
                  </pic:spPr>
                </pic:pic>
              </a:graphicData>
            </a:graphic>
            <wp14:sizeRelH relativeFrom="margin">
              <wp14:pctWidth>0</wp14:pctWidth>
            </wp14:sizeRelH>
            <wp14:sizeRelV relativeFrom="margin">
              <wp14:pctHeight>0</wp14:pctHeight>
            </wp14:sizeRelV>
          </wp:anchor>
        </w:drawing>
      </w:r>
    </w:p>
    <w:p w14:paraId="17737840" w14:textId="77777777" w:rsidR="0079523D" w:rsidRDefault="0079523D" w:rsidP="000F4CEC">
      <w:pPr>
        <w:autoSpaceDE w:val="0"/>
        <w:autoSpaceDN w:val="0"/>
        <w:adjustRightInd w:val="0"/>
        <w:spacing w:after="0" w:line="240" w:lineRule="auto"/>
        <w:ind w:left="-720" w:right="-432"/>
        <w:jc w:val="center"/>
        <w:rPr>
          <w:rFonts w:cs="Times New Roman"/>
          <w:b/>
          <w:bCs/>
          <w:sz w:val="20"/>
          <w:szCs w:val="20"/>
        </w:rPr>
      </w:pPr>
    </w:p>
    <w:p w14:paraId="43D8F229" w14:textId="77777777" w:rsidR="0079523D" w:rsidRDefault="0079523D" w:rsidP="000F4CEC">
      <w:pPr>
        <w:autoSpaceDE w:val="0"/>
        <w:autoSpaceDN w:val="0"/>
        <w:adjustRightInd w:val="0"/>
        <w:spacing w:after="0" w:line="240" w:lineRule="auto"/>
        <w:ind w:left="-720" w:right="-432"/>
        <w:jc w:val="center"/>
        <w:rPr>
          <w:rFonts w:cs="Times New Roman"/>
          <w:b/>
          <w:bCs/>
          <w:sz w:val="20"/>
          <w:szCs w:val="20"/>
        </w:rPr>
      </w:pPr>
    </w:p>
    <w:p w14:paraId="74CEF099" w14:textId="77777777" w:rsidR="0079523D" w:rsidRDefault="0079523D" w:rsidP="000F4CEC">
      <w:pPr>
        <w:autoSpaceDE w:val="0"/>
        <w:autoSpaceDN w:val="0"/>
        <w:adjustRightInd w:val="0"/>
        <w:spacing w:after="0" w:line="240" w:lineRule="auto"/>
        <w:ind w:left="-720" w:right="-432"/>
        <w:jc w:val="center"/>
        <w:rPr>
          <w:rFonts w:cs="Times New Roman"/>
          <w:b/>
          <w:bCs/>
          <w:sz w:val="20"/>
          <w:szCs w:val="20"/>
        </w:rPr>
      </w:pPr>
    </w:p>
    <w:p w14:paraId="41F11864" w14:textId="77777777" w:rsidR="0079523D" w:rsidRDefault="0079523D" w:rsidP="000F4CEC">
      <w:pPr>
        <w:autoSpaceDE w:val="0"/>
        <w:autoSpaceDN w:val="0"/>
        <w:adjustRightInd w:val="0"/>
        <w:spacing w:after="0" w:line="240" w:lineRule="auto"/>
        <w:ind w:left="-720" w:right="-432"/>
        <w:jc w:val="center"/>
        <w:rPr>
          <w:rFonts w:cs="Times New Roman"/>
          <w:b/>
          <w:bCs/>
          <w:sz w:val="20"/>
          <w:szCs w:val="20"/>
        </w:rPr>
      </w:pPr>
    </w:p>
    <w:p w14:paraId="59418314" w14:textId="750C987F" w:rsidR="0079523D" w:rsidRDefault="000F4CEC" w:rsidP="009E5482">
      <w:pPr>
        <w:autoSpaceDE w:val="0"/>
        <w:autoSpaceDN w:val="0"/>
        <w:adjustRightInd w:val="0"/>
        <w:spacing w:after="0" w:line="240" w:lineRule="auto"/>
        <w:ind w:left="-720" w:right="-432"/>
        <w:jc w:val="center"/>
        <w:rPr>
          <w:rFonts w:cs="Times New Roman"/>
          <w:b/>
          <w:bCs/>
          <w:sz w:val="20"/>
          <w:szCs w:val="20"/>
        </w:rPr>
      </w:pPr>
      <w:r w:rsidRPr="009E5482">
        <w:rPr>
          <w:rFonts w:cs="Times New Roman"/>
          <w:b/>
          <w:bCs/>
          <w:sz w:val="24"/>
          <w:szCs w:val="24"/>
        </w:rPr>
        <w:t>Posi</w:t>
      </w:r>
      <w:r w:rsidR="00122289" w:rsidRPr="009E5482">
        <w:rPr>
          <w:rFonts w:cs="Times New Roman"/>
          <w:b/>
          <w:bCs/>
          <w:sz w:val="24"/>
          <w:szCs w:val="24"/>
        </w:rPr>
        <w:t xml:space="preserve">tion: </w:t>
      </w:r>
      <w:r w:rsidR="00F54A90">
        <w:rPr>
          <w:rFonts w:cs="Times New Roman"/>
          <w:b/>
          <w:bCs/>
          <w:sz w:val="24"/>
          <w:szCs w:val="24"/>
        </w:rPr>
        <w:t>Ci</w:t>
      </w:r>
      <w:r w:rsidR="009D27FD">
        <w:rPr>
          <w:rFonts w:cs="Times New Roman"/>
          <w:b/>
          <w:bCs/>
          <w:sz w:val="24"/>
          <w:szCs w:val="24"/>
        </w:rPr>
        <w:t>vic Engagement Coordinator (Full-</w:t>
      </w:r>
      <w:r w:rsidR="00F54A90">
        <w:rPr>
          <w:rFonts w:cs="Times New Roman"/>
          <w:b/>
          <w:bCs/>
          <w:sz w:val="24"/>
          <w:szCs w:val="24"/>
        </w:rPr>
        <w:t>Time)</w:t>
      </w:r>
    </w:p>
    <w:p w14:paraId="414E6C6F" w14:textId="77777777" w:rsidR="00313A93" w:rsidRPr="00486BAD" w:rsidRDefault="00313A93" w:rsidP="00896167">
      <w:pPr>
        <w:autoSpaceDE w:val="0"/>
        <w:autoSpaceDN w:val="0"/>
        <w:adjustRightInd w:val="0"/>
        <w:spacing w:after="0" w:line="240" w:lineRule="auto"/>
        <w:ind w:left="-720" w:right="-432"/>
        <w:rPr>
          <w:rFonts w:cs="Times New Roman"/>
          <w:b/>
          <w:bCs/>
          <w:sz w:val="20"/>
          <w:szCs w:val="20"/>
        </w:rPr>
      </w:pPr>
    </w:p>
    <w:p w14:paraId="78A2B3D0" w14:textId="645E5142" w:rsidR="00896167" w:rsidRPr="00486BAD" w:rsidRDefault="000F4CEC" w:rsidP="00896167">
      <w:pPr>
        <w:autoSpaceDE w:val="0"/>
        <w:autoSpaceDN w:val="0"/>
        <w:adjustRightInd w:val="0"/>
        <w:spacing w:after="0" w:line="240" w:lineRule="auto"/>
        <w:ind w:left="-720" w:right="-432"/>
        <w:rPr>
          <w:rFonts w:cs="Times New Roman"/>
          <w:b/>
          <w:bCs/>
          <w:sz w:val="20"/>
          <w:szCs w:val="20"/>
        </w:rPr>
      </w:pPr>
      <w:r w:rsidRPr="00486BAD">
        <w:rPr>
          <w:rFonts w:cs="Times New Roman"/>
          <w:b/>
          <w:bCs/>
          <w:sz w:val="20"/>
          <w:szCs w:val="20"/>
        </w:rPr>
        <w:t>Position Overview:</w:t>
      </w:r>
      <w:r w:rsidR="00486BAD">
        <w:rPr>
          <w:rFonts w:cs="Times New Roman"/>
          <w:b/>
          <w:bCs/>
          <w:sz w:val="20"/>
          <w:szCs w:val="20"/>
        </w:rPr>
        <w:t xml:space="preserve"> </w:t>
      </w:r>
      <w:r w:rsidR="00AB36CE">
        <w:rPr>
          <w:rFonts w:cs="Times New Roman"/>
          <w:sz w:val="20"/>
          <w:szCs w:val="20"/>
        </w:rPr>
        <w:t xml:space="preserve">Reporting to </w:t>
      </w:r>
      <w:r w:rsidR="00AB36CE" w:rsidRPr="00F41ADB">
        <w:rPr>
          <w:rFonts w:ascii="Arial Narrow" w:hAnsi="Arial Narrow" w:cs="Times New Roman"/>
          <w:sz w:val="20"/>
          <w:szCs w:val="20"/>
        </w:rPr>
        <w:t>the</w:t>
      </w:r>
      <w:r w:rsidR="00AB36CE">
        <w:rPr>
          <w:rFonts w:cs="Times New Roman"/>
          <w:sz w:val="20"/>
          <w:szCs w:val="20"/>
        </w:rPr>
        <w:t xml:space="preserve"> </w:t>
      </w:r>
      <w:r w:rsidR="00F25BAF">
        <w:rPr>
          <w:rFonts w:cs="Times New Roman"/>
          <w:sz w:val="20"/>
          <w:szCs w:val="20"/>
        </w:rPr>
        <w:t>Executive Director</w:t>
      </w:r>
      <w:r w:rsidR="00EE0E07">
        <w:rPr>
          <w:rFonts w:cs="Times New Roman"/>
          <w:sz w:val="20"/>
          <w:szCs w:val="20"/>
        </w:rPr>
        <w:t xml:space="preserve">, </w:t>
      </w:r>
      <w:r w:rsidR="00A303C3">
        <w:rPr>
          <w:rFonts w:cs="Times New Roman"/>
          <w:sz w:val="20"/>
          <w:szCs w:val="20"/>
        </w:rPr>
        <w:t xml:space="preserve">the </w:t>
      </w:r>
      <w:r w:rsidR="00A303C3" w:rsidRPr="00A303C3">
        <w:rPr>
          <w:rFonts w:cs="Times New Roman"/>
          <w:sz w:val="20"/>
          <w:szCs w:val="20"/>
        </w:rPr>
        <w:t xml:space="preserve">coordinator will manage </w:t>
      </w:r>
      <w:r w:rsidR="00A303C3">
        <w:rPr>
          <w:rFonts w:cs="Times New Roman"/>
          <w:sz w:val="20"/>
          <w:szCs w:val="20"/>
        </w:rPr>
        <w:t>CMAAs’</w:t>
      </w:r>
      <w:r w:rsidR="00A303C3" w:rsidRPr="00A303C3">
        <w:rPr>
          <w:rFonts w:cs="Times New Roman"/>
          <w:sz w:val="20"/>
          <w:szCs w:val="20"/>
        </w:rPr>
        <w:t xml:space="preserve"> non-partisan vote</w:t>
      </w:r>
      <w:r w:rsidR="00E04251">
        <w:rPr>
          <w:rFonts w:cs="Times New Roman"/>
          <w:sz w:val="20"/>
          <w:szCs w:val="20"/>
        </w:rPr>
        <w:t xml:space="preserve">r registration, persuasion, </w:t>
      </w:r>
      <w:r w:rsidR="005F0819">
        <w:rPr>
          <w:rFonts w:cs="Times New Roman"/>
          <w:sz w:val="20"/>
          <w:szCs w:val="20"/>
        </w:rPr>
        <w:t>GOTV</w:t>
      </w:r>
      <w:r w:rsidR="00E04251">
        <w:rPr>
          <w:rFonts w:cs="Times New Roman"/>
          <w:sz w:val="20"/>
          <w:szCs w:val="20"/>
        </w:rPr>
        <w:t>,</w:t>
      </w:r>
      <w:r w:rsidR="005F0819">
        <w:rPr>
          <w:rFonts w:cs="Times New Roman"/>
          <w:sz w:val="20"/>
          <w:szCs w:val="20"/>
        </w:rPr>
        <w:t xml:space="preserve"> GOTC</w:t>
      </w:r>
      <w:r w:rsidR="006820CD">
        <w:rPr>
          <w:rFonts w:cs="Times New Roman"/>
          <w:sz w:val="20"/>
          <w:szCs w:val="20"/>
        </w:rPr>
        <w:t>,</w:t>
      </w:r>
      <w:r w:rsidR="00E04251">
        <w:rPr>
          <w:rFonts w:cs="Times New Roman"/>
          <w:sz w:val="20"/>
          <w:szCs w:val="20"/>
        </w:rPr>
        <w:t xml:space="preserve"> and advocacy</w:t>
      </w:r>
      <w:r w:rsidR="006820CD">
        <w:rPr>
          <w:rFonts w:cs="Times New Roman"/>
          <w:sz w:val="20"/>
          <w:szCs w:val="20"/>
        </w:rPr>
        <w:t xml:space="preserve"> work</w:t>
      </w:r>
      <w:bookmarkStart w:id="0" w:name="_GoBack"/>
      <w:bookmarkEnd w:id="0"/>
      <w:r w:rsidR="00A303C3" w:rsidRPr="00A303C3">
        <w:rPr>
          <w:rFonts w:cs="Times New Roman"/>
          <w:sz w:val="20"/>
          <w:szCs w:val="20"/>
        </w:rPr>
        <w:t>. The ideal candidate has a strong commitment to social, racial, and economic ju</w:t>
      </w:r>
      <w:r w:rsidR="00A303C3">
        <w:rPr>
          <w:rFonts w:cs="Times New Roman"/>
          <w:sz w:val="20"/>
          <w:szCs w:val="20"/>
        </w:rPr>
        <w:t>stice movements</w:t>
      </w:r>
      <w:r w:rsidR="00A303C3" w:rsidRPr="00A303C3">
        <w:rPr>
          <w:rFonts w:cs="Times New Roman"/>
          <w:sz w:val="20"/>
          <w:szCs w:val="20"/>
        </w:rPr>
        <w:t>, is results oriented, enjoys working with a team, and has a demonstrated ability to work with a diverse array of stakeholders.</w:t>
      </w:r>
    </w:p>
    <w:p w14:paraId="14D93C6F" w14:textId="77777777" w:rsidR="009E5482" w:rsidRPr="00486BAD" w:rsidRDefault="009E5482" w:rsidP="009E5482">
      <w:pPr>
        <w:autoSpaceDE w:val="0"/>
        <w:autoSpaceDN w:val="0"/>
        <w:adjustRightInd w:val="0"/>
        <w:spacing w:after="0" w:line="240" w:lineRule="auto"/>
        <w:ind w:right="-432"/>
        <w:rPr>
          <w:rFonts w:cs="Times New Roman"/>
          <w:b/>
          <w:bCs/>
          <w:sz w:val="20"/>
          <w:szCs w:val="20"/>
        </w:rPr>
      </w:pPr>
    </w:p>
    <w:p w14:paraId="6CF02A31" w14:textId="77777777" w:rsidR="00A303C3" w:rsidRDefault="00896167" w:rsidP="00A303C3">
      <w:pPr>
        <w:autoSpaceDE w:val="0"/>
        <w:autoSpaceDN w:val="0"/>
        <w:adjustRightInd w:val="0"/>
        <w:spacing w:after="0" w:line="240" w:lineRule="auto"/>
        <w:ind w:left="-720" w:right="-432"/>
        <w:rPr>
          <w:rFonts w:cs="Times New Roman"/>
          <w:b/>
          <w:bCs/>
          <w:sz w:val="20"/>
          <w:szCs w:val="20"/>
        </w:rPr>
      </w:pPr>
      <w:r w:rsidRPr="00486BAD">
        <w:rPr>
          <w:rFonts w:cs="Times New Roman"/>
          <w:b/>
          <w:bCs/>
          <w:sz w:val="20"/>
          <w:szCs w:val="20"/>
        </w:rPr>
        <w:t>Responsibilitie</w:t>
      </w:r>
      <w:r w:rsidR="00A303C3">
        <w:rPr>
          <w:rFonts w:cs="Times New Roman"/>
          <w:b/>
          <w:bCs/>
          <w:sz w:val="20"/>
          <w:szCs w:val="20"/>
        </w:rPr>
        <w:t>s:</w:t>
      </w:r>
    </w:p>
    <w:p w14:paraId="548F78A9" w14:textId="77777777" w:rsidR="00474D33" w:rsidRDefault="00A303C3" w:rsidP="00474D33">
      <w:pPr>
        <w:pStyle w:val="ListParagraph"/>
        <w:numPr>
          <w:ilvl w:val="0"/>
          <w:numId w:val="12"/>
        </w:numPr>
        <w:autoSpaceDE w:val="0"/>
        <w:autoSpaceDN w:val="0"/>
        <w:adjustRightInd w:val="0"/>
        <w:spacing w:after="0" w:line="240" w:lineRule="auto"/>
        <w:ind w:left="-450" w:right="-432" w:hanging="180"/>
        <w:rPr>
          <w:rFonts w:cs="Times New Roman"/>
          <w:b/>
          <w:bCs/>
          <w:sz w:val="20"/>
          <w:szCs w:val="20"/>
        </w:rPr>
      </w:pPr>
      <w:r w:rsidRPr="00A303C3">
        <w:rPr>
          <w:rFonts w:cs="Times New Roman"/>
          <w:sz w:val="20"/>
          <w:szCs w:val="20"/>
        </w:rPr>
        <w:t>Coordinate and me</w:t>
      </w:r>
      <w:r>
        <w:rPr>
          <w:rFonts w:cs="Times New Roman"/>
          <w:sz w:val="20"/>
          <w:szCs w:val="20"/>
        </w:rPr>
        <w:t xml:space="preserve">et all deliverables for the </w:t>
      </w:r>
      <w:r w:rsidRPr="00A303C3">
        <w:rPr>
          <w:rFonts w:cs="Times New Roman"/>
          <w:sz w:val="20"/>
          <w:szCs w:val="20"/>
        </w:rPr>
        <w:t>non-partisan civic engagement efforts</w:t>
      </w:r>
    </w:p>
    <w:p w14:paraId="1F14C3BD" w14:textId="430F8E75" w:rsidR="00474D33" w:rsidRPr="00D67518" w:rsidRDefault="00474D33" w:rsidP="00474D33">
      <w:pPr>
        <w:pStyle w:val="ListParagraph"/>
        <w:numPr>
          <w:ilvl w:val="0"/>
          <w:numId w:val="12"/>
        </w:numPr>
        <w:autoSpaceDE w:val="0"/>
        <w:autoSpaceDN w:val="0"/>
        <w:adjustRightInd w:val="0"/>
        <w:spacing w:after="0" w:line="240" w:lineRule="auto"/>
        <w:ind w:left="-450" w:right="-432" w:hanging="180"/>
        <w:rPr>
          <w:rFonts w:cs="Times New Roman"/>
          <w:b/>
          <w:bCs/>
          <w:sz w:val="20"/>
          <w:szCs w:val="20"/>
        </w:rPr>
      </w:pPr>
      <w:r w:rsidRPr="00474D33">
        <w:rPr>
          <w:rFonts w:cs="Times New Roman"/>
          <w:sz w:val="20"/>
          <w:szCs w:val="20"/>
        </w:rPr>
        <w:t>Manage the development and implementation of</w:t>
      </w:r>
      <w:r w:rsidR="005F786D">
        <w:rPr>
          <w:rFonts w:cs="Times New Roman"/>
          <w:sz w:val="20"/>
          <w:szCs w:val="20"/>
        </w:rPr>
        <w:t xml:space="preserve"> </w:t>
      </w:r>
      <w:r w:rsidRPr="00474D33">
        <w:rPr>
          <w:rFonts w:cs="Times New Roman"/>
          <w:sz w:val="20"/>
          <w:szCs w:val="20"/>
        </w:rPr>
        <w:t>civic and voter engagement program, including voter registration, non-partisan voter education, voter turn-out efforts, and field/data tracking</w:t>
      </w:r>
    </w:p>
    <w:p w14:paraId="49285C89" w14:textId="4DC7E023" w:rsidR="00D67518" w:rsidRPr="00474D33" w:rsidRDefault="00D67518" w:rsidP="00474D33">
      <w:pPr>
        <w:pStyle w:val="ListParagraph"/>
        <w:numPr>
          <w:ilvl w:val="0"/>
          <w:numId w:val="12"/>
        </w:numPr>
        <w:autoSpaceDE w:val="0"/>
        <w:autoSpaceDN w:val="0"/>
        <w:adjustRightInd w:val="0"/>
        <w:spacing w:after="0" w:line="240" w:lineRule="auto"/>
        <w:ind w:left="-450" w:right="-432" w:hanging="180"/>
        <w:rPr>
          <w:rFonts w:cs="Times New Roman"/>
          <w:b/>
          <w:bCs/>
          <w:sz w:val="20"/>
          <w:szCs w:val="20"/>
        </w:rPr>
      </w:pPr>
      <w:r>
        <w:rPr>
          <w:rFonts w:cs="Times New Roman"/>
          <w:sz w:val="20"/>
          <w:szCs w:val="20"/>
        </w:rPr>
        <w:t xml:space="preserve">Manage the development and advocacy on issues affected </w:t>
      </w:r>
      <w:r w:rsidR="00664137">
        <w:rPr>
          <w:rFonts w:cs="Times New Roman"/>
          <w:sz w:val="20"/>
          <w:szCs w:val="20"/>
        </w:rPr>
        <w:t xml:space="preserve">SEA communities including </w:t>
      </w:r>
      <w:r w:rsidR="005F786D">
        <w:rPr>
          <w:rFonts w:cs="Times New Roman"/>
          <w:sz w:val="20"/>
          <w:szCs w:val="20"/>
        </w:rPr>
        <w:t>data equity education and mobilization</w:t>
      </w:r>
      <w:r w:rsidR="005F786D">
        <w:rPr>
          <w:rFonts w:cs="Times New Roman"/>
          <w:sz w:val="20"/>
          <w:szCs w:val="20"/>
        </w:rPr>
        <w:t>, SEA deportation, Census, Redistricting, and public charge</w:t>
      </w:r>
    </w:p>
    <w:p w14:paraId="05DFD10C" w14:textId="77777777" w:rsidR="005E46AC" w:rsidRPr="005E46AC" w:rsidRDefault="00A303C3" w:rsidP="00A303C3">
      <w:pPr>
        <w:pStyle w:val="ListParagraph"/>
        <w:numPr>
          <w:ilvl w:val="0"/>
          <w:numId w:val="12"/>
        </w:numPr>
        <w:autoSpaceDE w:val="0"/>
        <w:autoSpaceDN w:val="0"/>
        <w:adjustRightInd w:val="0"/>
        <w:spacing w:after="0" w:line="240" w:lineRule="auto"/>
        <w:ind w:left="-450" w:right="-432" w:hanging="180"/>
        <w:rPr>
          <w:rFonts w:cs="Times New Roman"/>
          <w:b/>
          <w:bCs/>
          <w:sz w:val="20"/>
          <w:szCs w:val="20"/>
        </w:rPr>
      </w:pPr>
      <w:r w:rsidRPr="00A303C3">
        <w:rPr>
          <w:rFonts w:cs="Times New Roman"/>
          <w:sz w:val="20"/>
          <w:szCs w:val="20"/>
        </w:rPr>
        <w:t xml:space="preserve">Work closely with </w:t>
      </w:r>
      <w:r>
        <w:rPr>
          <w:rFonts w:cs="Times New Roman"/>
          <w:sz w:val="20"/>
          <w:szCs w:val="20"/>
        </w:rPr>
        <w:t>CMAA</w:t>
      </w:r>
      <w:r w:rsidR="003507AF">
        <w:rPr>
          <w:rFonts w:cs="Times New Roman"/>
          <w:sz w:val="20"/>
          <w:szCs w:val="20"/>
        </w:rPr>
        <w:t xml:space="preserve"> team</w:t>
      </w:r>
      <w:r w:rsidRPr="00A303C3">
        <w:rPr>
          <w:rFonts w:cs="Times New Roman"/>
          <w:sz w:val="20"/>
          <w:szCs w:val="20"/>
        </w:rPr>
        <w:t xml:space="preserve"> to communicate and build relationships with partner organ</w:t>
      </w:r>
      <w:r w:rsidR="003507AF">
        <w:rPr>
          <w:rFonts w:cs="Times New Roman"/>
          <w:sz w:val="20"/>
          <w:szCs w:val="20"/>
        </w:rPr>
        <w:t>izations, including</w:t>
      </w:r>
      <w:r w:rsidRPr="00A303C3">
        <w:rPr>
          <w:rFonts w:cs="Times New Roman"/>
          <w:sz w:val="20"/>
          <w:szCs w:val="20"/>
        </w:rPr>
        <w:t xml:space="preserve"> community organizations, environmental groups, faith organi</w:t>
      </w:r>
      <w:r w:rsidR="005F786D">
        <w:rPr>
          <w:rFonts w:cs="Times New Roman"/>
          <w:sz w:val="20"/>
          <w:szCs w:val="20"/>
        </w:rPr>
        <w:t xml:space="preserve">zations, and others </w:t>
      </w:r>
      <w:r w:rsidRPr="00A303C3">
        <w:rPr>
          <w:rFonts w:cs="Times New Roman"/>
          <w:sz w:val="20"/>
          <w:szCs w:val="20"/>
        </w:rPr>
        <w:t>civic engagement</w:t>
      </w:r>
      <w:r w:rsidR="00050E10">
        <w:rPr>
          <w:rFonts w:cs="Times New Roman"/>
          <w:sz w:val="20"/>
          <w:szCs w:val="20"/>
        </w:rPr>
        <w:t xml:space="preserve"> coalitions</w:t>
      </w:r>
    </w:p>
    <w:p w14:paraId="49046F2B" w14:textId="77777777" w:rsidR="00A303C3" w:rsidRPr="00A303C3" w:rsidRDefault="00A303C3" w:rsidP="00A303C3">
      <w:pPr>
        <w:pStyle w:val="ListParagraph"/>
        <w:numPr>
          <w:ilvl w:val="0"/>
          <w:numId w:val="12"/>
        </w:numPr>
        <w:autoSpaceDE w:val="0"/>
        <w:autoSpaceDN w:val="0"/>
        <w:adjustRightInd w:val="0"/>
        <w:spacing w:after="0" w:line="240" w:lineRule="auto"/>
        <w:ind w:left="-450" w:right="-432" w:hanging="180"/>
        <w:rPr>
          <w:rFonts w:cs="Times New Roman"/>
          <w:b/>
          <w:bCs/>
          <w:sz w:val="20"/>
          <w:szCs w:val="20"/>
        </w:rPr>
      </w:pPr>
      <w:r w:rsidRPr="00A303C3">
        <w:rPr>
          <w:rFonts w:cs="Times New Roman"/>
          <w:sz w:val="20"/>
          <w:szCs w:val="20"/>
        </w:rPr>
        <w:t>Bottom line responsibility for civic engagement data management</w:t>
      </w:r>
    </w:p>
    <w:p w14:paraId="4A29B1CB" w14:textId="77777777" w:rsidR="00474D33" w:rsidRDefault="00A303C3" w:rsidP="00474D33">
      <w:pPr>
        <w:pStyle w:val="ListParagraph"/>
        <w:numPr>
          <w:ilvl w:val="0"/>
          <w:numId w:val="12"/>
        </w:numPr>
        <w:autoSpaceDE w:val="0"/>
        <w:autoSpaceDN w:val="0"/>
        <w:adjustRightInd w:val="0"/>
        <w:spacing w:after="0" w:line="240" w:lineRule="auto"/>
        <w:ind w:left="-450" w:right="-432" w:hanging="180"/>
        <w:rPr>
          <w:rFonts w:cs="Times New Roman"/>
          <w:b/>
          <w:bCs/>
          <w:sz w:val="20"/>
          <w:szCs w:val="20"/>
        </w:rPr>
      </w:pPr>
      <w:r w:rsidRPr="00A303C3">
        <w:rPr>
          <w:rFonts w:cs="Times New Roman"/>
          <w:sz w:val="20"/>
          <w:szCs w:val="20"/>
        </w:rPr>
        <w:t xml:space="preserve">Support </w:t>
      </w:r>
      <w:r>
        <w:rPr>
          <w:rFonts w:cs="Times New Roman"/>
          <w:sz w:val="20"/>
          <w:szCs w:val="20"/>
        </w:rPr>
        <w:t>CMAAs’</w:t>
      </w:r>
      <w:r w:rsidRPr="00A303C3">
        <w:rPr>
          <w:rFonts w:cs="Times New Roman"/>
          <w:sz w:val="20"/>
          <w:szCs w:val="20"/>
        </w:rPr>
        <w:t xml:space="preserve"> civic engagement fundraising activities</w:t>
      </w:r>
    </w:p>
    <w:p w14:paraId="3C96852C" w14:textId="77777777" w:rsidR="00474D33" w:rsidRPr="00474D33" w:rsidRDefault="00474D33" w:rsidP="00474D33">
      <w:pPr>
        <w:pStyle w:val="ListParagraph"/>
        <w:numPr>
          <w:ilvl w:val="0"/>
          <w:numId w:val="12"/>
        </w:numPr>
        <w:autoSpaceDE w:val="0"/>
        <w:autoSpaceDN w:val="0"/>
        <w:adjustRightInd w:val="0"/>
        <w:spacing w:after="0" w:line="240" w:lineRule="auto"/>
        <w:ind w:left="-450" w:right="-432" w:hanging="180"/>
        <w:rPr>
          <w:rFonts w:cs="Times New Roman"/>
          <w:sz w:val="20"/>
          <w:szCs w:val="20"/>
        </w:rPr>
      </w:pPr>
      <w:r w:rsidRPr="00474D33">
        <w:rPr>
          <w:rFonts w:cs="Times New Roman"/>
          <w:sz w:val="20"/>
          <w:szCs w:val="20"/>
        </w:rPr>
        <w:t>Assist in recruiting and sup</w:t>
      </w:r>
      <w:r>
        <w:rPr>
          <w:rFonts w:cs="Times New Roman"/>
          <w:sz w:val="20"/>
          <w:szCs w:val="20"/>
        </w:rPr>
        <w:t>ervising interns and volunteers</w:t>
      </w:r>
    </w:p>
    <w:p w14:paraId="757FCD4F" w14:textId="77777777" w:rsidR="00474D33" w:rsidRPr="00474D33" w:rsidRDefault="003507AF" w:rsidP="00474D33">
      <w:pPr>
        <w:pStyle w:val="ListParagraph"/>
        <w:numPr>
          <w:ilvl w:val="0"/>
          <w:numId w:val="12"/>
        </w:numPr>
        <w:autoSpaceDE w:val="0"/>
        <w:autoSpaceDN w:val="0"/>
        <w:adjustRightInd w:val="0"/>
        <w:spacing w:after="0" w:line="240" w:lineRule="auto"/>
        <w:ind w:left="-450" w:right="-432" w:hanging="180"/>
        <w:rPr>
          <w:rFonts w:cs="Times New Roman"/>
          <w:sz w:val="20"/>
          <w:szCs w:val="20"/>
        </w:rPr>
      </w:pPr>
      <w:r>
        <w:rPr>
          <w:rFonts w:cs="Times New Roman"/>
          <w:sz w:val="20"/>
          <w:szCs w:val="20"/>
        </w:rPr>
        <w:t>Additional duties as assigned</w:t>
      </w:r>
    </w:p>
    <w:p w14:paraId="42F45838" w14:textId="77777777" w:rsidR="00A303C3" w:rsidRPr="00A303C3" w:rsidRDefault="00A303C3" w:rsidP="00A303C3">
      <w:pPr>
        <w:autoSpaceDE w:val="0"/>
        <w:autoSpaceDN w:val="0"/>
        <w:adjustRightInd w:val="0"/>
        <w:spacing w:after="0" w:line="240" w:lineRule="auto"/>
        <w:ind w:right="-432"/>
        <w:rPr>
          <w:rFonts w:cs="Times New Roman"/>
          <w:sz w:val="20"/>
          <w:szCs w:val="20"/>
        </w:rPr>
      </w:pPr>
    </w:p>
    <w:p w14:paraId="32E93463" w14:textId="77777777" w:rsidR="00896167" w:rsidRPr="00486BAD" w:rsidRDefault="00896167" w:rsidP="00896167">
      <w:pPr>
        <w:autoSpaceDE w:val="0"/>
        <w:autoSpaceDN w:val="0"/>
        <w:adjustRightInd w:val="0"/>
        <w:spacing w:after="0" w:line="240" w:lineRule="auto"/>
        <w:ind w:left="-720" w:right="-432"/>
        <w:rPr>
          <w:rFonts w:cs="Times New Roman"/>
          <w:b/>
          <w:bCs/>
          <w:sz w:val="20"/>
          <w:szCs w:val="20"/>
        </w:rPr>
      </w:pPr>
      <w:r w:rsidRPr="00486BAD">
        <w:rPr>
          <w:rFonts w:cs="Times New Roman"/>
          <w:b/>
          <w:bCs/>
          <w:sz w:val="20"/>
          <w:szCs w:val="20"/>
        </w:rPr>
        <w:t>Qualifications</w:t>
      </w:r>
      <w:r w:rsidR="00313A93" w:rsidRPr="00486BAD">
        <w:rPr>
          <w:rFonts w:cs="Times New Roman"/>
          <w:b/>
          <w:bCs/>
          <w:sz w:val="20"/>
          <w:szCs w:val="20"/>
        </w:rPr>
        <w:t>:</w:t>
      </w:r>
    </w:p>
    <w:p w14:paraId="378B7DDA" w14:textId="77777777" w:rsidR="00313A93" w:rsidRDefault="00A303C3" w:rsidP="00896167">
      <w:pPr>
        <w:autoSpaceDE w:val="0"/>
        <w:autoSpaceDN w:val="0"/>
        <w:adjustRightInd w:val="0"/>
        <w:spacing w:after="0" w:line="240" w:lineRule="auto"/>
        <w:ind w:left="-720" w:right="-432"/>
        <w:rPr>
          <w:rFonts w:cs="Arial"/>
          <w:sz w:val="20"/>
          <w:szCs w:val="20"/>
          <w:shd w:val="clear" w:color="auto" w:fill="FFFFFF"/>
        </w:rPr>
      </w:pPr>
      <w:r w:rsidRPr="00A303C3">
        <w:rPr>
          <w:rFonts w:cs="Arial"/>
          <w:sz w:val="20"/>
          <w:szCs w:val="20"/>
          <w:shd w:val="clear" w:color="auto" w:fill="FFFFFF"/>
        </w:rPr>
        <w:t>We are seeking individuals with previous experience working on or managing civic engagement programs, grassroots/political organizing in the social justice movement, or comparable experience, who are passionate, enthusiastic, and energetic. Qualified applicants should be interested in connecting civic engagement to base-building, leadership development, and issue campaigns. The successful candidate will have strong communication skills, understanding of campaign and political strategies, and ability to create a civic engagement fram</w:t>
      </w:r>
      <w:r>
        <w:rPr>
          <w:rFonts w:cs="Arial"/>
          <w:sz w:val="20"/>
          <w:szCs w:val="20"/>
          <w:shd w:val="clear" w:color="auto" w:fill="FFFFFF"/>
        </w:rPr>
        <w:t>ework that yields clear results</w:t>
      </w:r>
      <w:r w:rsidR="00313A93" w:rsidRPr="00486BAD">
        <w:rPr>
          <w:rFonts w:cs="Arial"/>
          <w:sz w:val="20"/>
          <w:szCs w:val="20"/>
          <w:shd w:val="clear" w:color="auto" w:fill="FFFFFF"/>
        </w:rPr>
        <w:t>:</w:t>
      </w:r>
    </w:p>
    <w:p w14:paraId="7D67DD66" w14:textId="77777777" w:rsidR="00122289" w:rsidRPr="00486BAD" w:rsidRDefault="00122289" w:rsidP="00896167">
      <w:pPr>
        <w:autoSpaceDE w:val="0"/>
        <w:autoSpaceDN w:val="0"/>
        <w:adjustRightInd w:val="0"/>
        <w:spacing w:after="0" w:line="240" w:lineRule="auto"/>
        <w:ind w:left="-720" w:right="-432"/>
        <w:rPr>
          <w:rFonts w:cs="Times New Roman"/>
          <w:b/>
          <w:bCs/>
          <w:sz w:val="20"/>
          <w:szCs w:val="20"/>
        </w:rPr>
      </w:pPr>
    </w:p>
    <w:p w14:paraId="14A57DA8" w14:textId="6BD70FA9" w:rsidR="00474D33" w:rsidRDefault="00EA7DF9" w:rsidP="00A303C3">
      <w:pPr>
        <w:pStyle w:val="ListParagraph"/>
        <w:numPr>
          <w:ilvl w:val="0"/>
          <w:numId w:val="1"/>
        </w:numPr>
        <w:autoSpaceDE w:val="0"/>
        <w:autoSpaceDN w:val="0"/>
        <w:adjustRightInd w:val="0"/>
        <w:spacing w:after="0"/>
        <w:ind w:left="-432" w:right="-432" w:hanging="198"/>
        <w:rPr>
          <w:rFonts w:cs="Times New Roman"/>
          <w:sz w:val="20"/>
          <w:szCs w:val="20"/>
        </w:rPr>
      </w:pPr>
      <w:r>
        <w:rPr>
          <w:rFonts w:cs="Times New Roman"/>
          <w:sz w:val="20"/>
          <w:szCs w:val="20"/>
        </w:rPr>
        <w:t>Demonstrated experience (2</w:t>
      </w:r>
      <w:r w:rsidR="00A303C3" w:rsidRPr="00A303C3">
        <w:rPr>
          <w:rFonts w:cs="Times New Roman"/>
          <w:sz w:val="20"/>
          <w:szCs w:val="20"/>
        </w:rPr>
        <w:t>+ years preferred) in civic engagement and/or organizing</w:t>
      </w:r>
    </w:p>
    <w:p w14:paraId="2BD24337" w14:textId="77777777" w:rsidR="00186381" w:rsidRPr="00A303C3" w:rsidRDefault="00186381" w:rsidP="00A303C3">
      <w:pPr>
        <w:pStyle w:val="ListParagraph"/>
        <w:numPr>
          <w:ilvl w:val="0"/>
          <w:numId w:val="1"/>
        </w:numPr>
        <w:autoSpaceDE w:val="0"/>
        <w:autoSpaceDN w:val="0"/>
        <w:adjustRightInd w:val="0"/>
        <w:spacing w:after="0"/>
        <w:ind w:left="-432" w:right="-432" w:hanging="198"/>
        <w:rPr>
          <w:rFonts w:cs="Times New Roman"/>
          <w:sz w:val="20"/>
          <w:szCs w:val="20"/>
        </w:rPr>
      </w:pPr>
      <w:r w:rsidRPr="00A303C3">
        <w:rPr>
          <w:rFonts w:cs="Times New Roman"/>
          <w:sz w:val="20"/>
          <w:szCs w:val="20"/>
        </w:rPr>
        <w:t xml:space="preserve">Proficiency in </w:t>
      </w:r>
      <w:r w:rsidR="00A303C3" w:rsidRPr="00A303C3">
        <w:rPr>
          <w:rFonts w:cs="Times New Roman"/>
          <w:sz w:val="20"/>
          <w:szCs w:val="20"/>
        </w:rPr>
        <w:t xml:space="preserve">VAN (Voter </w:t>
      </w:r>
      <w:r w:rsidR="00474D33" w:rsidRPr="00A303C3">
        <w:rPr>
          <w:rFonts w:cs="Times New Roman"/>
          <w:sz w:val="20"/>
          <w:szCs w:val="20"/>
        </w:rPr>
        <w:t>Activation</w:t>
      </w:r>
      <w:r w:rsidR="00A303C3" w:rsidRPr="00A303C3">
        <w:rPr>
          <w:rFonts w:cs="Times New Roman"/>
          <w:sz w:val="20"/>
          <w:szCs w:val="20"/>
        </w:rPr>
        <w:t xml:space="preserve"> Network) and/or </w:t>
      </w:r>
      <w:proofErr w:type="spellStart"/>
      <w:r w:rsidR="00A303C3" w:rsidRPr="00A303C3">
        <w:rPr>
          <w:rFonts w:cs="Times New Roman"/>
          <w:sz w:val="20"/>
          <w:szCs w:val="20"/>
        </w:rPr>
        <w:t>MiniVAN</w:t>
      </w:r>
      <w:proofErr w:type="spellEnd"/>
      <w:r w:rsidR="00A303C3" w:rsidRPr="00A303C3">
        <w:rPr>
          <w:rFonts w:cs="Times New Roman"/>
          <w:sz w:val="20"/>
          <w:szCs w:val="20"/>
        </w:rPr>
        <w:t xml:space="preserve">, </w:t>
      </w:r>
      <w:r w:rsidRPr="00A303C3">
        <w:rPr>
          <w:rFonts w:cs="Times New Roman"/>
          <w:sz w:val="20"/>
          <w:szCs w:val="20"/>
        </w:rPr>
        <w:t>Micros</w:t>
      </w:r>
      <w:r w:rsidR="00F1324D" w:rsidRPr="00A303C3">
        <w:rPr>
          <w:rFonts w:cs="Times New Roman"/>
          <w:sz w:val="20"/>
          <w:szCs w:val="20"/>
        </w:rPr>
        <w:t>oft Word, Excel, PowerPoint, and Google Docs</w:t>
      </w:r>
    </w:p>
    <w:p w14:paraId="3C695CC3" w14:textId="77777777" w:rsidR="00186381" w:rsidRPr="00186381" w:rsidRDefault="00186381" w:rsidP="00186381">
      <w:pPr>
        <w:pStyle w:val="ListParagraph"/>
        <w:numPr>
          <w:ilvl w:val="0"/>
          <w:numId w:val="1"/>
        </w:numPr>
        <w:autoSpaceDE w:val="0"/>
        <w:autoSpaceDN w:val="0"/>
        <w:adjustRightInd w:val="0"/>
        <w:spacing w:after="0"/>
        <w:ind w:left="-432" w:right="-432" w:hanging="198"/>
        <w:rPr>
          <w:rFonts w:cs="Times New Roman"/>
          <w:sz w:val="20"/>
          <w:szCs w:val="20"/>
        </w:rPr>
      </w:pPr>
      <w:r w:rsidRPr="00186381">
        <w:rPr>
          <w:rFonts w:cs="Times New Roman"/>
          <w:sz w:val="20"/>
          <w:szCs w:val="20"/>
        </w:rPr>
        <w:t>Excellent verbal and written communications skills</w:t>
      </w:r>
    </w:p>
    <w:p w14:paraId="31187F21" w14:textId="77777777" w:rsidR="00A303C3" w:rsidRDefault="00186381" w:rsidP="00A303C3">
      <w:pPr>
        <w:pStyle w:val="ListParagraph"/>
        <w:numPr>
          <w:ilvl w:val="0"/>
          <w:numId w:val="1"/>
        </w:numPr>
        <w:autoSpaceDE w:val="0"/>
        <w:autoSpaceDN w:val="0"/>
        <w:adjustRightInd w:val="0"/>
        <w:spacing w:after="0"/>
        <w:ind w:left="-432" w:right="-432" w:hanging="198"/>
        <w:rPr>
          <w:rFonts w:cs="Times New Roman"/>
          <w:sz w:val="20"/>
          <w:szCs w:val="20"/>
        </w:rPr>
      </w:pPr>
      <w:r w:rsidRPr="00186381">
        <w:rPr>
          <w:rFonts w:cs="Times New Roman"/>
          <w:sz w:val="20"/>
          <w:szCs w:val="20"/>
        </w:rPr>
        <w:t>Ability to present information concisely and effectively, both verbally and in writing</w:t>
      </w:r>
    </w:p>
    <w:p w14:paraId="13D1EA1C" w14:textId="77777777" w:rsidR="00474D33" w:rsidRDefault="00A303C3" w:rsidP="00A303C3">
      <w:pPr>
        <w:pStyle w:val="ListParagraph"/>
        <w:numPr>
          <w:ilvl w:val="0"/>
          <w:numId w:val="1"/>
        </w:numPr>
        <w:autoSpaceDE w:val="0"/>
        <w:autoSpaceDN w:val="0"/>
        <w:adjustRightInd w:val="0"/>
        <w:spacing w:after="0"/>
        <w:ind w:left="-432" w:right="-432" w:hanging="198"/>
        <w:rPr>
          <w:rFonts w:cs="Times New Roman"/>
          <w:sz w:val="20"/>
          <w:szCs w:val="20"/>
        </w:rPr>
      </w:pPr>
      <w:r w:rsidRPr="00A303C3">
        <w:rPr>
          <w:rFonts w:cs="Times New Roman"/>
          <w:sz w:val="20"/>
          <w:szCs w:val="20"/>
        </w:rPr>
        <w:t>Belief in and commitment to progressive social, racial, and economic justice</w:t>
      </w:r>
    </w:p>
    <w:p w14:paraId="770EF4D5" w14:textId="77777777" w:rsidR="00186381" w:rsidRPr="00A303C3" w:rsidRDefault="00186381" w:rsidP="00A303C3">
      <w:pPr>
        <w:pStyle w:val="ListParagraph"/>
        <w:numPr>
          <w:ilvl w:val="0"/>
          <w:numId w:val="1"/>
        </w:numPr>
        <w:autoSpaceDE w:val="0"/>
        <w:autoSpaceDN w:val="0"/>
        <w:adjustRightInd w:val="0"/>
        <w:spacing w:after="0"/>
        <w:ind w:left="-432" w:right="-432" w:hanging="198"/>
        <w:rPr>
          <w:rFonts w:cs="Times New Roman"/>
          <w:sz w:val="20"/>
          <w:szCs w:val="20"/>
        </w:rPr>
      </w:pPr>
      <w:r w:rsidRPr="00A303C3">
        <w:rPr>
          <w:rFonts w:cs="Times New Roman"/>
          <w:sz w:val="20"/>
          <w:szCs w:val="20"/>
        </w:rPr>
        <w:t>Ability to work independently with little supervision</w:t>
      </w:r>
    </w:p>
    <w:p w14:paraId="13D38638" w14:textId="77777777" w:rsidR="00A303C3" w:rsidRDefault="004E099E" w:rsidP="00A303C3">
      <w:pPr>
        <w:pStyle w:val="ListParagraph"/>
        <w:numPr>
          <w:ilvl w:val="0"/>
          <w:numId w:val="1"/>
        </w:numPr>
        <w:autoSpaceDE w:val="0"/>
        <w:autoSpaceDN w:val="0"/>
        <w:adjustRightInd w:val="0"/>
        <w:spacing w:after="0"/>
        <w:ind w:left="-432" w:right="-432" w:hanging="198"/>
        <w:rPr>
          <w:rFonts w:cs="Times New Roman"/>
          <w:sz w:val="20"/>
          <w:szCs w:val="20"/>
        </w:rPr>
      </w:pPr>
      <w:r>
        <w:rPr>
          <w:rFonts w:cs="Times New Roman"/>
          <w:sz w:val="20"/>
          <w:szCs w:val="20"/>
        </w:rPr>
        <w:t>Ability to work wi</w:t>
      </w:r>
      <w:r w:rsidR="00A303C3">
        <w:rPr>
          <w:rFonts w:cs="Times New Roman"/>
          <w:sz w:val="20"/>
          <w:szCs w:val="20"/>
        </w:rPr>
        <w:t>th a diverse team of individuals</w:t>
      </w:r>
    </w:p>
    <w:p w14:paraId="34D0C91E" w14:textId="77777777" w:rsidR="00474D33" w:rsidRDefault="00A303C3" w:rsidP="00A303C3">
      <w:pPr>
        <w:pStyle w:val="ListParagraph"/>
        <w:numPr>
          <w:ilvl w:val="0"/>
          <w:numId w:val="1"/>
        </w:numPr>
        <w:autoSpaceDE w:val="0"/>
        <w:autoSpaceDN w:val="0"/>
        <w:adjustRightInd w:val="0"/>
        <w:spacing w:after="0"/>
        <w:ind w:left="-432" w:right="-432" w:hanging="198"/>
        <w:rPr>
          <w:rFonts w:cs="Times New Roman"/>
          <w:sz w:val="20"/>
          <w:szCs w:val="20"/>
        </w:rPr>
      </w:pPr>
      <w:r w:rsidRPr="00A303C3">
        <w:rPr>
          <w:rFonts w:cs="Times New Roman"/>
          <w:sz w:val="20"/>
          <w:szCs w:val="20"/>
        </w:rPr>
        <w:t>Commitment to understand race, class, gender, and other equity issues as part of your work as well as the impact these structural issues have on our own work environment</w:t>
      </w:r>
    </w:p>
    <w:p w14:paraId="48C05545" w14:textId="77777777" w:rsidR="00A07BA5" w:rsidRDefault="00A07BA5" w:rsidP="00A303C3">
      <w:pPr>
        <w:pStyle w:val="ListParagraph"/>
        <w:numPr>
          <w:ilvl w:val="0"/>
          <w:numId w:val="1"/>
        </w:numPr>
        <w:autoSpaceDE w:val="0"/>
        <w:autoSpaceDN w:val="0"/>
        <w:adjustRightInd w:val="0"/>
        <w:spacing w:after="0"/>
        <w:ind w:left="-432" w:right="-432" w:hanging="198"/>
        <w:rPr>
          <w:rFonts w:cs="Times New Roman"/>
          <w:sz w:val="20"/>
          <w:szCs w:val="20"/>
        </w:rPr>
      </w:pPr>
      <w:r w:rsidRPr="00A303C3">
        <w:rPr>
          <w:rFonts w:cs="Times New Roman"/>
          <w:sz w:val="20"/>
          <w:szCs w:val="20"/>
        </w:rPr>
        <w:t>Event planning and marketing skills</w:t>
      </w:r>
    </w:p>
    <w:p w14:paraId="4335B4EB" w14:textId="2650CD7B" w:rsidR="00A8300D" w:rsidRPr="00A8300D" w:rsidRDefault="00107F6E" w:rsidP="00A8300D">
      <w:pPr>
        <w:pStyle w:val="ListParagraph"/>
        <w:numPr>
          <w:ilvl w:val="0"/>
          <w:numId w:val="1"/>
        </w:numPr>
        <w:autoSpaceDE w:val="0"/>
        <w:autoSpaceDN w:val="0"/>
        <w:adjustRightInd w:val="0"/>
        <w:spacing w:after="0"/>
        <w:ind w:left="-432" w:right="-432" w:hanging="198"/>
        <w:rPr>
          <w:rFonts w:cs="Times New Roman"/>
          <w:sz w:val="20"/>
          <w:szCs w:val="20"/>
        </w:rPr>
      </w:pPr>
      <w:r>
        <w:rPr>
          <w:rFonts w:cs="Times New Roman"/>
          <w:sz w:val="20"/>
          <w:szCs w:val="20"/>
        </w:rPr>
        <w:t>Required</w:t>
      </w:r>
      <w:r w:rsidR="00434969">
        <w:rPr>
          <w:rFonts w:cs="Times New Roman"/>
          <w:sz w:val="20"/>
          <w:szCs w:val="20"/>
        </w:rPr>
        <w:t xml:space="preserve"> </w:t>
      </w:r>
      <w:r w:rsidR="00A8300D">
        <w:rPr>
          <w:rFonts w:cs="Times New Roman"/>
          <w:sz w:val="20"/>
          <w:szCs w:val="20"/>
        </w:rPr>
        <w:t>Language</w:t>
      </w:r>
      <w:r>
        <w:rPr>
          <w:rFonts w:cs="Times New Roman"/>
          <w:sz w:val="20"/>
          <w:szCs w:val="20"/>
        </w:rPr>
        <w:t xml:space="preserve"> is English and Khmer is preferred</w:t>
      </w:r>
    </w:p>
    <w:p w14:paraId="15941BF3" w14:textId="62C891EB" w:rsidR="00A303C3" w:rsidRDefault="00A303C3" w:rsidP="00A303C3">
      <w:pPr>
        <w:pStyle w:val="ListParagraph"/>
        <w:numPr>
          <w:ilvl w:val="0"/>
          <w:numId w:val="1"/>
        </w:numPr>
        <w:autoSpaceDE w:val="0"/>
        <w:autoSpaceDN w:val="0"/>
        <w:adjustRightInd w:val="0"/>
        <w:spacing w:after="0"/>
        <w:ind w:left="-432" w:right="-432" w:hanging="198"/>
        <w:rPr>
          <w:rFonts w:cs="Times New Roman"/>
          <w:sz w:val="20"/>
          <w:szCs w:val="20"/>
        </w:rPr>
      </w:pPr>
      <w:r>
        <w:rPr>
          <w:rFonts w:cs="Times New Roman"/>
          <w:sz w:val="20"/>
          <w:szCs w:val="20"/>
        </w:rPr>
        <w:t xml:space="preserve">MA </w:t>
      </w:r>
      <w:r w:rsidR="00F93B1B" w:rsidRPr="00A303C3">
        <w:rPr>
          <w:rFonts w:cs="Times New Roman"/>
          <w:sz w:val="20"/>
          <w:szCs w:val="20"/>
        </w:rPr>
        <w:t>Driver’s</w:t>
      </w:r>
      <w:r w:rsidRPr="00A303C3">
        <w:rPr>
          <w:rFonts w:cs="Times New Roman"/>
          <w:sz w:val="20"/>
          <w:szCs w:val="20"/>
        </w:rPr>
        <w:t xml:space="preserve"> License and access to a vehicle (preferred)</w:t>
      </w:r>
    </w:p>
    <w:p w14:paraId="6E00F19F" w14:textId="77777777" w:rsidR="0079523D" w:rsidRDefault="0079523D" w:rsidP="0079523D">
      <w:pPr>
        <w:pStyle w:val="ListParagraph"/>
        <w:autoSpaceDE w:val="0"/>
        <w:autoSpaceDN w:val="0"/>
        <w:adjustRightInd w:val="0"/>
        <w:spacing w:after="0"/>
        <w:ind w:left="-432" w:right="-432"/>
        <w:rPr>
          <w:rFonts w:cs="Times New Roman"/>
          <w:sz w:val="20"/>
          <w:szCs w:val="20"/>
        </w:rPr>
      </w:pPr>
    </w:p>
    <w:p w14:paraId="35425161" w14:textId="77777777" w:rsidR="0079523D" w:rsidRDefault="0079523D" w:rsidP="0079523D">
      <w:pPr>
        <w:autoSpaceDE w:val="0"/>
        <w:autoSpaceDN w:val="0"/>
        <w:adjustRightInd w:val="0"/>
        <w:spacing w:after="0" w:line="240" w:lineRule="auto"/>
        <w:ind w:left="-720" w:right="-432"/>
        <w:rPr>
          <w:rFonts w:cs="Times New Roman"/>
          <w:sz w:val="20"/>
          <w:szCs w:val="20"/>
        </w:rPr>
      </w:pPr>
      <w:r w:rsidRPr="0079523D">
        <w:rPr>
          <w:rFonts w:cs="Times New Roman"/>
          <w:b/>
          <w:sz w:val="20"/>
          <w:szCs w:val="20"/>
        </w:rPr>
        <w:t xml:space="preserve">Compensation: </w:t>
      </w:r>
      <w:r w:rsidRPr="0079523D">
        <w:rPr>
          <w:rFonts w:cs="Times New Roman"/>
          <w:sz w:val="20"/>
          <w:szCs w:val="20"/>
        </w:rPr>
        <w:t>Salary commensurate with experience</w:t>
      </w:r>
      <w:r>
        <w:rPr>
          <w:rFonts w:cs="Times New Roman"/>
          <w:sz w:val="20"/>
          <w:szCs w:val="20"/>
        </w:rPr>
        <w:t>.</w:t>
      </w:r>
    </w:p>
    <w:p w14:paraId="4C38D060" w14:textId="77777777" w:rsidR="0079523D" w:rsidRPr="0079523D" w:rsidRDefault="0079523D" w:rsidP="0079523D">
      <w:pPr>
        <w:autoSpaceDE w:val="0"/>
        <w:autoSpaceDN w:val="0"/>
        <w:adjustRightInd w:val="0"/>
        <w:spacing w:after="0" w:line="240" w:lineRule="auto"/>
        <w:ind w:left="-720" w:right="-432"/>
        <w:rPr>
          <w:rFonts w:cs="Times New Roman"/>
          <w:b/>
          <w:bCs/>
          <w:sz w:val="20"/>
          <w:szCs w:val="20"/>
        </w:rPr>
      </w:pPr>
    </w:p>
    <w:p w14:paraId="3A9EE06C" w14:textId="77777777" w:rsidR="0079523D" w:rsidRPr="0079523D" w:rsidRDefault="0079523D" w:rsidP="0079523D">
      <w:pPr>
        <w:autoSpaceDE w:val="0"/>
        <w:autoSpaceDN w:val="0"/>
        <w:adjustRightInd w:val="0"/>
        <w:spacing w:after="0" w:line="240" w:lineRule="auto"/>
        <w:ind w:left="-720" w:right="-432"/>
        <w:rPr>
          <w:rFonts w:cs="Times New Roman"/>
          <w:sz w:val="20"/>
          <w:szCs w:val="20"/>
        </w:rPr>
      </w:pPr>
      <w:r w:rsidRPr="0079523D">
        <w:rPr>
          <w:rFonts w:cs="Times New Roman"/>
          <w:b/>
          <w:bCs/>
          <w:sz w:val="20"/>
          <w:szCs w:val="20"/>
        </w:rPr>
        <w:t>Starting Date</w:t>
      </w:r>
      <w:r w:rsidRPr="0079523D">
        <w:rPr>
          <w:rFonts w:cs="Times New Roman"/>
          <w:bCs/>
          <w:sz w:val="20"/>
          <w:szCs w:val="20"/>
        </w:rPr>
        <w:t xml:space="preserve">: </w:t>
      </w:r>
      <w:r w:rsidRPr="0079523D">
        <w:rPr>
          <w:rFonts w:cs="Times New Roman"/>
          <w:sz w:val="20"/>
          <w:szCs w:val="20"/>
        </w:rPr>
        <w:t>Immediate</w:t>
      </w:r>
    </w:p>
    <w:p w14:paraId="7C145823" w14:textId="77777777" w:rsidR="0079523D" w:rsidRPr="0079523D" w:rsidRDefault="0079523D" w:rsidP="0079523D">
      <w:pPr>
        <w:autoSpaceDE w:val="0"/>
        <w:autoSpaceDN w:val="0"/>
        <w:adjustRightInd w:val="0"/>
        <w:spacing w:after="0" w:line="240" w:lineRule="auto"/>
        <w:ind w:left="-720" w:right="-432"/>
        <w:rPr>
          <w:rFonts w:cs="Times New Roman"/>
          <w:b/>
          <w:bCs/>
          <w:sz w:val="20"/>
          <w:szCs w:val="20"/>
        </w:rPr>
      </w:pPr>
    </w:p>
    <w:p w14:paraId="33862CCE" w14:textId="77777777" w:rsidR="0079523D" w:rsidRDefault="0079523D" w:rsidP="009E5482">
      <w:pPr>
        <w:autoSpaceDE w:val="0"/>
        <w:autoSpaceDN w:val="0"/>
        <w:adjustRightInd w:val="0"/>
        <w:spacing w:after="0" w:line="240" w:lineRule="auto"/>
        <w:ind w:left="-720" w:right="-432"/>
        <w:rPr>
          <w:rFonts w:cs="Times New Roman"/>
          <w:bCs/>
          <w:sz w:val="20"/>
          <w:szCs w:val="20"/>
        </w:rPr>
      </w:pPr>
      <w:r w:rsidRPr="0079523D">
        <w:rPr>
          <w:rFonts w:cs="Times New Roman"/>
          <w:b/>
          <w:bCs/>
          <w:sz w:val="20"/>
          <w:szCs w:val="20"/>
        </w:rPr>
        <w:t>Procedure for Applying</w:t>
      </w:r>
      <w:r w:rsidRPr="0079523D">
        <w:rPr>
          <w:rFonts w:cs="Times New Roman"/>
          <w:sz w:val="20"/>
          <w:szCs w:val="20"/>
        </w:rPr>
        <w:t xml:space="preserve">: Qualified candidates </w:t>
      </w:r>
      <w:r w:rsidR="00763838">
        <w:rPr>
          <w:rFonts w:cs="Times New Roman"/>
          <w:sz w:val="20"/>
          <w:szCs w:val="20"/>
        </w:rPr>
        <w:t xml:space="preserve">submit via </w:t>
      </w:r>
      <w:r w:rsidRPr="0079523D">
        <w:rPr>
          <w:rFonts w:cs="Times New Roman"/>
          <w:sz w:val="20"/>
          <w:szCs w:val="20"/>
        </w:rPr>
        <w:t xml:space="preserve">e-mail </w:t>
      </w:r>
      <w:r w:rsidR="00763838">
        <w:rPr>
          <w:rFonts w:cs="Times New Roman"/>
          <w:sz w:val="20"/>
          <w:szCs w:val="20"/>
        </w:rPr>
        <w:t xml:space="preserve">a </w:t>
      </w:r>
      <w:r w:rsidR="00A303C3">
        <w:rPr>
          <w:rFonts w:cs="Times New Roman"/>
          <w:sz w:val="20"/>
          <w:szCs w:val="20"/>
        </w:rPr>
        <w:t>current resume and a cover</w:t>
      </w:r>
      <w:r w:rsidR="00763838">
        <w:rPr>
          <w:rFonts w:cs="Times New Roman"/>
          <w:sz w:val="20"/>
          <w:szCs w:val="20"/>
        </w:rPr>
        <w:t xml:space="preserve"> letter</w:t>
      </w:r>
      <w:r w:rsidRPr="0079523D">
        <w:rPr>
          <w:rFonts w:cs="Times New Roman"/>
          <w:sz w:val="20"/>
          <w:szCs w:val="20"/>
        </w:rPr>
        <w:t xml:space="preserve"> to Sovanna Pouv, Executive Director at </w:t>
      </w:r>
      <w:hyperlink r:id="rId9" w:history="1">
        <w:r w:rsidRPr="0079523D">
          <w:rPr>
            <w:rStyle w:val="Hyperlink"/>
            <w:rFonts w:cs="Times New Roman"/>
            <w:color w:val="auto"/>
            <w:sz w:val="20"/>
            <w:szCs w:val="20"/>
          </w:rPr>
          <w:t>spouv@cmaalowell.org</w:t>
        </w:r>
      </w:hyperlink>
      <w:r w:rsidRPr="0079523D">
        <w:rPr>
          <w:rFonts w:cs="Times New Roman"/>
          <w:sz w:val="20"/>
          <w:szCs w:val="20"/>
        </w:rPr>
        <w:t xml:space="preserve">. </w:t>
      </w:r>
      <w:r w:rsidRPr="0079523D">
        <w:rPr>
          <w:rFonts w:cs="Times New Roman"/>
          <w:bCs/>
          <w:sz w:val="20"/>
          <w:szCs w:val="20"/>
        </w:rPr>
        <w:t>Applications will be reviewed on a rolling basis.</w:t>
      </w:r>
    </w:p>
    <w:p w14:paraId="3D719881" w14:textId="77777777" w:rsidR="009E5482" w:rsidRDefault="009E5482" w:rsidP="009E5482">
      <w:pPr>
        <w:autoSpaceDE w:val="0"/>
        <w:autoSpaceDN w:val="0"/>
        <w:adjustRightInd w:val="0"/>
        <w:spacing w:after="0" w:line="240" w:lineRule="auto"/>
        <w:ind w:left="-720" w:right="-432"/>
        <w:rPr>
          <w:rFonts w:cs="Times New Roman"/>
          <w:bCs/>
          <w:sz w:val="20"/>
          <w:szCs w:val="20"/>
        </w:rPr>
      </w:pPr>
    </w:p>
    <w:p w14:paraId="49F45325" w14:textId="77777777" w:rsidR="009E5482" w:rsidRPr="009E5482" w:rsidRDefault="009E5482" w:rsidP="009E5482">
      <w:pPr>
        <w:autoSpaceDE w:val="0"/>
        <w:autoSpaceDN w:val="0"/>
        <w:adjustRightInd w:val="0"/>
        <w:spacing w:after="0" w:line="240" w:lineRule="auto"/>
        <w:ind w:left="-720" w:right="-432"/>
        <w:rPr>
          <w:rFonts w:cs="Times New Roman"/>
          <w:b/>
          <w:bCs/>
          <w:sz w:val="20"/>
          <w:szCs w:val="20"/>
        </w:rPr>
      </w:pPr>
      <w:r w:rsidRPr="00486BAD">
        <w:rPr>
          <w:rFonts w:cs="Times New Roman"/>
          <w:b/>
          <w:bCs/>
          <w:sz w:val="20"/>
          <w:szCs w:val="20"/>
        </w:rPr>
        <w:t>Organization Overview:</w:t>
      </w:r>
      <w:r>
        <w:rPr>
          <w:rFonts w:cs="Times New Roman"/>
          <w:b/>
          <w:bCs/>
          <w:sz w:val="20"/>
          <w:szCs w:val="20"/>
        </w:rPr>
        <w:t xml:space="preserve"> </w:t>
      </w:r>
      <w:r w:rsidRPr="00486BAD">
        <w:rPr>
          <w:rFonts w:cs="Times New Roman"/>
          <w:bCs/>
          <w:sz w:val="20"/>
          <w:szCs w:val="20"/>
        </w:rPr>
        <w:t xml:space="preserve">Founded in 1984, </w:t>
      </w:r>
      <w:r w:rsidRPr="00486BAD">
        <w:rPr>
          <w:sz w:val="20"/>
          <w:szCs w:val="20"/>
        </w:rPr>
        <w:t>The Cambodian Mutual Assistance Association is dedicated to improving the quality of life for Cambodian Americans and other minorities and economically disadvantaged persons in Lowell through educational, cultural, economic and social programs.</w:t>
      </w:r>
    </w:p>
    <w:sectPr w:rsidR="009E5482" w:rsidRPr="009E5482" w:rsidSect="00D6559C">
      <w:footerReference w:type="default" r:id="rId10"/>
      <w:pgSz w:w="12240" w:h="15840"/>
      <w:pgMar w:top="360" w:right="1440" w:bottom="36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453A47" w14:textId="77777777" w:rsidR="007E42A2" w:rsidRDefault="007E42A2" w:rsidP="00A658EB">
      <w:pPr>
        <w:spacing w:after="0" w:line="240" w:lineRule="auto"/>
      </w:pPr>
      <w:r>
        <w:separator/>
      </w:r>
    </w:p>
  </w:endnote>
  <w:endnote w:type="continuationSeparator" w:id="0">
    <w:p w14:paraId="6996E301" w14:textId="77777777" w:rsidR="007E42A2" w:rsidRDefault="007E42A2" w:rsidP="00A65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oolBoran">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E914E" w14:textId="77777777" w:rsidR="00A658EB" w:rsidRDefault="00302AA2">
    <w:pPr>
      <w:pStyle w:val="Footer"/>
    </w:pPr>
    <w:r>
      <w:rPr>
        <w:noProof/>
        <w:lang w:bidi="km-KH"/>
      </w:rPr>
      <w:drawing>
        <wp:anchor distT="0" distB="0" distL="114300" distR="114300" simplePos="0" relativeHeight="251661312" behindDoc="0" locked="0" layoutInCell="1" allowOverlap="1" wp14:anchorId="75314BD4" wp14:editId="7F3705DD">
          <wp:simplePos x="0" y="0"/>
          <wp:positionH relativeFrom="column">
            <wp:posOffset>38100</wp:posOffset>
          </wp:positionH>
          <wp:positionV relativeFrom="paragraph">
            <wp:posOffset>-286385</wp:posOffset>
          </wp:positionV>
          <wp:extent cx="5829300" cy="771525"/>
          <wp:effectExtent l="19050" t="0" r="0" b="0"/>
          <wp:wrapNone/>
          <wp:docPr id="4" name="Picture 3" descr="letterhea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3.jpg"/>
                  <pic:cNvPicPr/>
                </pic:nvPicPr>
                <pic:blipFill>
                  <a:blip r:embed="rId1"/>
                  <a:stretch>
                    <a:fillRect/>
                  </a:stretch>
                </pic:blipFill>
                <pic:spPr>
                  <a:xfrm>
                    <a:off x="0" y="0"/>
                    <a:ext cx="5829300" cy="771525"/>
                  </a:xfrm>
                  <a:prstGeom prst="rect">
                    <a:avLst/>
                  </a:prstGeom>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0B14DF" w14:textId="77777777" w:rsidR="007E42A2" w:rsidRDefault="007E42A2" w:rsidP="00A658EB">
      <w:pPr>
        <w:spacing w:after="0" w:line="240" w:lineRule="auto"/>
      </w:pPr>
      <w:r>
        <w:separator/>
      </w:r>
    </w:p>
  </w:footnote>
  <w:footnote w:type="continuationSeparator" w:id="0">
    <w:p w14:paraId="72B19F43" w14:textId="77777777" w:rsidR="007E42A2" w:rsidRDefault="007E42A2" w:rsidP="00A658E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273C42"/>
    <w:multiLevelType w:val="multilevel"/>
    <w:tmpl w:val="BC7A1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3E5BCB"/>
    <w:multiLevelType w:val="multilevel"/>
    <w:tmpl w:val="779C2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C975091"/>
    <w:multiLevelType w:val="multilevel"/>
    <w:tmpl w:val="2EA26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46B3CF8"/>
    <w:multiLevelType w:val="hybridMultilevel"/>
    <w:tmpl w:val="8F94A49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3A0355A1"/>
    <w:multiLevelType w:val="hybridMultilevel"/>
    <w:tmpl w:val="841CA8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8FD322A"/>
    <w:multiLevelType w:val="hybridMultilevel"/>
    <w:tmpl w:val="6D80503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59C474AE"/>
    <w:multiLevelType w:val="hybridMultilevel"/>
    <w:tmpl w:val="9D1CA43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nsid w:val="720209F8"/>
    <w:multiLevelType w:val="hybridMultilevel"/>
    <w:tmpl w:val="350461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6392CDA"/>
    <w:multiLevelType w:val="hybridMultilevel"/>
    <w:tmpl w:val="E702B97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772C17F3"/>
    <w:multiLevelType w:val="multilevel"/>
    <w:tmpl w:val="FC2EF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77D3632"/>
    <w:multiLevelType w:val="multilevel"/>
    <w:tmpl w:val="A58EB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651C52"/>
    <w:multiLevelType w:val="multilevel"/>
    <w:tmpl w:val="37147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1"/>
  </w:num>
  <w:num w:numId="4">
    <w:abstractNumId w:val="11"/>
  </w:num>
  <w:num w:numId="5">
    <w:abstractNumId w:val="5"/>
  </w:num>
  <w:num w:numId="6">
    <w:abstractNumId w:val="2"/>
  </w:num>
  <w:num w:numId="7">
    <w:abstractNumId w:val="9"/>
  </w:num>
  <w:num w:numId="8">
    <w:abstractNumId w:val="0"/>
  </w:num>
  <w:num w:numId="9">
    <w:abstractNumId w:val="10"/>
  </w:num>
  <w:num w:numId="10">
    <w:abstractNumId w:val="8"/>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8EB"/>
    <w:rsid w:val="00001D55"/>
    <w:rsid w:val="00031448"/>
    <w:rsid w:val="000347DC"/>
    <w:rsid w:val="00050E10"/>
    <w:rsid w:val="000748F1"/>
    <w:rsid w:val="000D3332"/>
    <w:rsid w:val="000F0A23"/>
    <w:rsid w:val="000F435F"/>
    <w:rsid w:val="000F4CEC"/>
    <w:rsid w:val="00107F6E"/>
    <w:rsid w:val="001162C0"/>
    <w:rsid w:val="00116C90"/>
    <w:rsid w:val="00122289"/>
    <w:rsid w:val="00170A9E"/>
    <w:rsid w:val="00186381"/>
    <w:rsid w:val="00216205"/>
    <w:rsid w:val="002716A7"/>
    <w:rsid w:val="002B3F59"/>
    <w:rsid w:val="00302AA2"/>
    <w:rsid w:val="00313A93"/>
    <w:rsid w:val="00347BE4"/>
    <w:rsid w:val="003507AF"/>
    <w:rsid w:val="00354131"/>
    <w:rsid w:val="004143B1"/>
    <w:rsid w:val="00431BA5"/>
    <w:rsid w:val="00434969"/>
    <w:rsid w:val="00474D33"/>
    <w:rsid w:val="00486BAD"/>
    <w:rsid w:val="00496543"/>
    <w:rsid w:val="004E099E"/>
    <w:rsid w:val="00565890"/>
    <w:rsid w:val="00595EDF"/>
    <w:rsid w:val="005E2352"/>
    <w:rsid w:val="005E3978"/>
    <w:rsid w:val="005E46AC"/>
    <w:rsid w:val="005F0819"/>
    <w:rsid w:val="005F188A"/>
    <w:rsid w:val="005F786D"/>
    <w:rsid w:val="0060164A"/>
    <w:rsid w:val="0060330E"/>
    <w:rsid w:val="00604980"/>
    <w:rsid w:val="00664137"/>
    <w:rsid w:val="006820CD"/>
    <w:rsid w:val="006C6763"/>
    <w:rsid w:val="006F1143"/>
    <w:rsid w:val="007315B0"/>
    <w:rsid w:val="00763838"/>
    <w:rsid w:val="007761F7"/>
    <w:rsid w:val="0079523D"/>
    <w:rsid w:val="007E42A2"/>
    <w:rsid w:val="00856D4E"/>
    <w:rsid w:val="00857E2C"/>
    <w:rsid w:val="008861BB"/>
    <w:rsid w:val="00896167"/>
    <w:rsid w:val="008A1EF5"/>
    <w:rsid w:val="008B6EB0"/>
    <w:rsid w:val="00905AA3"/>
    <w:rsid w:val="009063C5"/>
    <w:rsid w:val="009B025C"/>
    <w:rsid w:val="009D27FD"/>
    <w:rsid w:val="009E1375"/>
    <w:rsid w:val="009E5482"/>
    <w:rsid w:val="00A07BA5"/>
    <w:rsid w:val="00A303C3"/>
    <w:rsid w:val="00A63687"/>
    <w:rsid w:val="00A658EB"/>
    <w:rsid w:val="00A8300D"/>
    <w:rsid w:val="00AB36CE"/>
    <w:rsid w:val="00AB6A72"/>
    <w:rsid w:val="00AE3A54"/>
    <w:rsid w:val="00AE7E0A"/>
    <w:rsid w:val="00BB4EDF"/>
    <w:rsid w:val="00C2098F"/>
    <w:rsid w:val="00CB1D89"/>
    <w:rsid w:val="00CE1F14"/>
    <w:rsid w:val="00D2003A"/>
    <w:rsid w:val="00D32BC4"/>
    <w:rsid w:val="00D6559C"/>
    <w:rsid w:val="00D67518"/>
    <w:rsid w:val="00D72329"/>
    <w:rsid w:val="00D83EDB"/>
    <w:rsid w:val="00E0121D"/>
    <w:rsid w:val="00E04251"/>
    <w:rsid w:val="00E43ABA"/>
    <w:rsid w:val="00E53BF8"/>
    <w:rsid w:val="00E96205"/>
    <w:rsid w:val="00EA7DF9"/>
    <w:rsid w:val="00EC72F2"/>
    <w:rsid w:val="00EE0E07"/>
    <w:rsid w:val="00F1324D"/>
    <w:rsid w:val="00F25BAF"/>
    <w:rsid w:val="00F41ADB"/>
    <w:rsid w:val="00F54A90"/>
    <w:rsid w:val="00F93B1B"/>
  </w:rsids>
  <m:mathPr>
    <m:mathFont m:val="Cambria Math"/>
    <m:brkBin m:val="before"/>
    <m:brkBinSub m:val="--"/>
    <m:smallFrac m:val="0"/>
    <m:dispDef/>
    <m:lMargin m:val="0"/>
    <m:rMargin m:val="0"/>
    <m:defJc m:val="centerGroup"/>
    <m:wrapIndent m:val="1440"/>
    <m:intLim m:val="subSup"/>
    <m:naryLim m:val="undOvr"/>
  </m:mathPr>
  <w:themeFontLang w:val="en-US" w:eastAsia="x-none"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FC2E63"/>
  <w15:docId w15:val="{A7EC9CBF-63D2-428D-8606-196D65347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961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58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58EB"/>
  </w:style>
  <w:style w:type="paragraph" w:styleId="Footer">
    <w:name w:val="footer"/>
    <w:basedOn w:val="Normal"/>
    <w:link w:val="FooterChar"/>
    <w:uiPriority w:val="99"/>
    <w:semiHidden/>
    <w:unhideWhenUsed/>
    <w:rsid w:val="00A658E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658EB"/>
  </w:style>
  <w:style w:type="paragraph" w:styleId="BalloonText">
    <w:name w:val="Balloon Text"/>
    <w:basedOn w:val="Normal"/>
    <w:link w:val="BalloonTextChar"/>
    <w:uiPriority w:val="99"/>
    <w:semiHidden/>
    <w:unhideWhenUsed/>
    <w:rsid w:val="00A658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8EB"/>
    <w:rPr>
      <w:rFonts w:ascii="Tahoma" w:hAnsi="Tahoma" w:cs="Tahoma"/>
      <w:sz w:val="16"/>
      <w:szCs w:val="16"/>
    </w:rPr>
  </w:style>
  <w:style w:type="paragraph" w:styleId="ListParagraph">
    <w:name w:val="List Paragraph"/>
    <w:basedOn w:val="Normal"/>
    <w:uiPriority w:val="34"/>
    <w:qFormat/>
    <w:rsid w:val="00896167"/>
    <w:pPr>
      <w:ind w:left="720"/>
      <w:contextualSpacing/>
    </w:pPr>
  </w:style>
  <w:style w:type="character" w:styleId="Hyperlink">
    <w:name w:val="Hyperlink"/>
    <w:basedOn w:val="DefaultParagraphFont"/>
    <w:uiPriority w:val="99"/>
    <w:unhideWhenUsed/>
    <w:rsid w:val="008961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971936">
      <w:bodyDiv w:val="1"/>
      <w:marLeft w:val="0"/>
      <w:marRight w:val="0"/>
      <w:marTop w:val="0"/>
      <w:marBottom w:val="0"/>
      <w:divBdr>
        <w:top w:val="none" w:sz="0" w:space="0" w:color="auto"/>
        <w:left w:val="none" w:sz="0" w:space="0" w:color="auto"/>
        <w:bottom w:val="none" w:sz="0" w:space="0" w:color="auto"/>
        <w:right w:val="none" w:sz="0" w:space="0" w:color="auto"/>
      </w:divBdr>
    </w:div>
    <w:div w:id="850338335">
      <w:bodyDiv w:val="1"/>
      <w:marLeft w:val="0"/>
      <w:marRight w:val="0"/>
      <w:marTop w:val="0"/>
      <w:marBottom w:val="0"/>
      <w:divBdr>
        <w:top w:val="none" w:sz="0" w:space="0" w:color="auto"/>
        <w:left w:val="none" w:sz="0" w:space="0" w:color="auto"/>
        <w:bottom w:val="none" w:sz="0" w:space="0" w:color="auto"/>
        <w:right w:val="none" w:sz="0" w:space="0" w:color="auto"/>
      </w:divBdr>
    </w:div>
    <w:div w:id="1262952339">
      <w:bodyDiv w:val="1"/>
      <w:marLeft w:val="0"/>
      <w:marRight w:val="0"/>
      <w:marTop w:val="0"/>
      <w:marBottom w:val="0"/>
      <w:divBdr>
        <w:top w:val="none" w:sz="0" w:space="0" w:color="auto"/>
        <w:left w:val="none" w:sz="0" w:space="0" w:color="auto"/>
        <w:bottom w:val="none" w:sz="0" w:space="0" w:color="auto"/>
        <w:right w:val="none" w:sz="0" w:space="0" w:color="auto"/>
      </w:divBdr>
    </w:div>
    <w:div w:id="1410735276">
      <w:bodyDiv w:val="1"/>
      <w:marLeft w:val="0"/>
      <w:marRight w:val="0"/>
      <w:marTop w:val="0"/>
      <w:marBottom w:val="0"/>
      <w:divBdr>
        <w:top w:val="none" w:sz="0" w:space="0" w:color="auto"/>
        <w:left w:val="none" w:sz="0" w:space="0" w:color="auto"/>
        <w:bottom w:val="none" w:sz="0" w:space="0" w:color="auto"/>
        <w:right w:val="none" w:sz="0" w:space="0" w:color="auto"/>
      </w:divBdr>
    </w:div>
    <w:div w:id="1424186336">
      <w:bodyDiv w:val="1"/>
      <w:marLeft w:val="0"/>
      <w:marRight w:val="0"/>
      <w:marTop w:val="0"/>
      <w:marBottom w:val="0"/>
      <w:divBdr>
        <w:top w:val="none" w:sz="0" w:space="0" w:color="auto"/>
        <w:left w:val="none" w:sz="0" w:space="0" w:color="auto"/>
        <w:bottom w:val="none" w:sz="0" w:space="0" w:color="auto"/>
        <w:right w:val="none" w:sz="0" w:space="0" w:color="auto"/>
      </w:divBdr>
    </w:div>
    <w:div w:id="1439837486">
      <w:bodyDiv w:val="1"/>
      <w:marLeft w:val="0"/>
      <w:marRight w:val="0"/>
      <w:marTop w:val="0"/>
      <w:marBottom w:val="0"/>
      <w:divBdr>
        <w:top w:val="none" w:sz="0" w:space="0" w:color="auto"/>
        <w:left w:val="none" w:sz="0" w:space="0" w:color="auto"/>
        <w:bottom w:val="none" w:sz="0" w:space="0" w:color="auto"/>
        <w:right w:val="none" w:sz="0" w:space="0" w:color="auto"/>
      </w:divBdr>
    </w:div>
    <w:div w:id="1520581401">
      <w:bodyDiv w:val="1"/>
      <w:marLeft w:val="0"/>
      <w:marRight w:val="0"/>
      <w:marTop w:val="0"/>
      <w:marBottom w:val="0"/>
      <w:divBdr>
        <w:top w:val="none" w:sz="0" w:space="0" w:color="auto"/>
        <w:left w:val="none" w:sz="0" w:space="0" w:color="auto"/>
        <w:bottom w:val="none" w:sz="0" w:space="0" w:color="auto"/>
        <w:right w:val="none" w:sz="0" w:space="0" w:color="auto"/>
      </w:divBdr>
    </w:div>
    <w:div w:id="180538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spouv@cmaalowell.org" TargetMode="Externa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AC23D3-05B9-7C41-BD44-C4BFB9CC4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503</Words>
  <Characters>2872</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SOVANNA POUV</dc:creator>
  <cp:lastModifiedBy>Keanhuy Sour</cp:lastModifiedBy>
  <cp:revision>63</cp:revision>
  <cp:lastPrinted>2020-02-27T17:33:00Z</cp:lastPrinted>
  <dcterms:created xsi:type="dcterms:W3CDTF">2018-08-01T19:07:00Z</dcterms:created>
  <dcterms:modified xsi:type="dcterms:W3CDTF">2020-02-27T19:30:00Z</dcterms:modified>
</cp:coreProperties>
</file>