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98426" w14:textId="77777777" w:rsidR="0038375C" w:rsidRDefault="0038375C" w:rsidP="007F7E61">
      <w:pPr>
        <w:spacing w:after="240" w:line="288" w:lineRule="auto"/>
        <w:jc w:val="center"/>
        <w:rPr>
          <w:rFonts w:ascii="Microsoft Sans Serif" w:hAnsi="Microsoft Sans Serif" w:cs="Microsoft Sans Serif"/>
          <w:b/>
          <w:color w:val="404040" w:themeColor="text1" w:themeTint="BF"/>
          <w:sz w:val="40"/>
          <w:szCs w:val="56"/>
        </w:rPr>
      </w:pPr>
    </w:p>
    <w:p w14:paraId="5F3DFCB9" w14:textId="7A9C7957" w:rsidR="007F7E61" w:rsidRPr="0038375C" w:rsidRDefault="007F7E61" w:rsidP="007F7E61">
      <w:pPr>
        <w:spacing w:after="240" w:line="288" w:lineRule="auto"/>
        <w:jc w:val="center"/>
        <w:rPr>
          <w:rFonts w:ascii="Microsoft Sans Serif" w:hAnsi="Microsoft Sans Serif" w:cs="Microsoft Sans Serif"/>
          <w:b/>
          <w:color w:val="404040" w:themeColor="text1" w:themeTint="BF"/>
          <w:sz w:val="40"/>
          <w:szCs w:val="56"/>
        </w:rPr>
      </w:pPr>
      <w:r w:rsidRPr="0038375C">
        <w:rPr>
          <w:rFonts w:ascii="Microsoft Sans Serif" w:hAnsi="Microsoft Sans Serif" w:cs="Microsoft Sans Serif"/>
          <w:b/>
          <w:color w:val="404040" w:themeColor="text1" w:themeTint="BF"/>
          <w:sz w:val="40"/>
          <w:szCs w:val="56"/>
        </w:rPr>
        <w:t xml:space="preserve">Sensory </w:t>
      </w:r>
      <w:r w:rsidR="005D25D1">
        <w:rPr>
          <w:rFonts w:ascii="Microsoft Sans Serif" w:hAnsi="Microsoft Sans Serif" w:cs="Microsoft Sans Serif"/>
          <w:b/>
          <w:color w:val="404040" w:themeColor="text1" w:themeTint="BF"/>
          <w:sz w:val="40"/>
          <w:szCs w:val="56"/>
        </w:rPr>
        <w:t>Guide</w:t>
      </w:r>
      <w:bookmarkStart w:id="0" w:name="_GoBack"/>
      <w:bookmarkEnd w:id="0"/>
    </w:p>
    <w:p w14:paraId="3458072B" w14:textId="24B93DAC" w:rsidR="007F7E61" w:rsidRDefault="007F7E61" w:rsidP="0038375C">
      <w:pPr>
        <w:spacing w:after="240" w:line="288" w:lineRule="auto"/>
        <w:jc w:val="center"/>
        <w:rPr>
          <w:rFonts w:ascii="Microsoft Sans Serif" w:eastAsia="Times New Roman" w:hAnsi="Microsoft Sans Serif" w:cs="Microsoft Sans Serif"/>
          <w:color w:val="404040" w:themeColor="text1" w:themeTint="BF"/>
          <w:sz w:val="28"/>
        </w:rPr>
      </w:pPr>
      <w:r w:rsidRPr="007F7E61">
        <w:rPr>
          <w:rFonts w:ascii="Microsoft Sans Serif" w:eastAsia="Times New Roman" w:hAnsi="Microsoft Sans Serif" w:cs="Microsoft Sans Serif"/>
          <w:color w:val="404040" w:themeColor="text1" w:themeTint="BF"/>
          <w:sz w:val="28"/>
        </w:rPr>
        <w:t xml:space="preserve">When exploring with your child, </w:t>
      </w:r>
      <w:r w:rsidR="0038375C">
        <w:rPr>
          <w:rFonts w:ascii="Microsoft Sans Serif" w:eastAsia="Times New Roman" w:hAnsi="Microsoft Sans Serif" w:cs="Microsoft Sans Serif"/>
          <w:color w:val="404040" w:themeColor="text1" w:themeTint="BF"/>
          <w:sz w:val="28"/>
        </w:rPr>
        <w:br/>
      </w:r>
      <w:r w:rsidRPr="007F7E61">
        <w:rPr>
          <w:rFonts w:ascii="Microsoft Sans Serif" w:eastAsia="Times New Roman" w:hAnsi="Microsoft Sans Serif" w:cs="Microsoft Sans Serif"/>
          <w:color w:val="404040" w:themeColor="text1" w:themeTint="BF"/>
          <w:sz w:val="28"/>
        </w:rPr>
        <w:t xml:space="preserve">describe experiences using </w:t>
      </w:r>
      <w:r w:rsidR="0038375C" w:rsidRPr="007F7E61">
        <w:rPr>
          <w:rFonts w:ascii="Microsoft Sans Serif" w:eastAsia="Times New Roman" w:hAnsi="Microsoft Sans Serif" w:cs="Microsoft Sans Serif"/>
          <w:color w:val="404040" w:themeColor="text1" w:themeTint="BF"/>
          <w:sz w:val="28"/>
        </w:rPr>
        <w:t>all</w:t>
      </w:r>
      <w:r w:rsidRPr="007F7E61">
        <w:rPr>
          <w:rFonts w:ascii="Microsoft Sans Serif" w:eastAsia="Times New Roman" w:hAnsi="Microsoft Sans Serif" w:cs="Microsoft Sans Serif"/>
          <w:color w:val="404040" w:themeColor="text1" w:themeTint="BF"/>
          <w:sz w:val="28"/>
        </w:rPr>
        <w:t xml:space="preserve"> your senses!</w:t>
      </w:r>
    </w:p>
    <w:p w14:paraId="317ACEE6" w14:textId="4F602CA3" w:rsidR="007F7E61" w:rsidRDefault="007F7E61" w:rsidP="007F7E61">
      <w:pPr>
        <w:spacing w:after="0" w:line="288" w:lineRule="auto"/>
        <w:rPr>
          <w:rFonts w:ascii="Microsoft Sans Serif" w:eastAsia="Times New Roman" w:hAnsi="Microsoft Sans Serif" w:cs="Microsoft Sans Serif"/>
          <w:color w:val="404040" w:themeColor="text1" w:themeTint="BF"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4" w:type="dxa"/>
          <w:left w:w="115" w:type="dxa"/>
          <w:bottom w:w="144" w:type="dxa"/>
          <w:right w:w="115" w:type="dxa"/>
        </w:tblCellMar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7F7E61" w14:paraId="6710D1E4" w14:textId="77777777" w:rsidTr="0038375C">
        <w:tc>
          <w:tcPr>
            <w:tcW w:w="1870" w:type="dxa"/>
            <w:shd w:val="clear" w:color="auto" w:fill="FFA18B"/>
          </w:tcPr>
          <w:p w14:paraId="6D3FDF8D" w14:textId="1C307DBC" w:rsidR="007F7E61" w:rsidRPr="007F7E61" w:rsidRDefault="007F7E61" w:rsidP="007F7E61">
            <w:pPr>
              <w:spacing w:line="288" w:lineRule="auto"/>
              <w:jc w:val="center"/>
              <w:rPr>
                <w:rFonts w:ascii="Microsoft Sans Serif" w:eastAsia="Times New Roman" w:hAnsi="Microsoft Sans Serif" w:cs="Microsoft Sans Serif"/>
                <w:b/>
                <w:color w:val="404040" w:themeColor="text1" w:themeTint="BF"/>
                <w:sz w:val="28"/>
              </w:rPr>
            </w:pPr>
            <w:r w:rsidRPr="007F7E61">
              <w:rPr>
                <w:rFonts w:ascii="Microsoft Sans Serif" w:eastAsia="Times New Roman" w:hAnsi="Microsoft Sans Serif" w:cs="Microsoft Sans Serif"/>
                <w:b/>
                <w:color w:val="404040" w:themeColor="text1" w:themeTint="BF"/>
                <w:sz w:val="28"/>
              </w:rPr>
              <w:t>It tastes…</w:t>
            </w:r>
          </w:p>
          <w:p w14:paraId="0B544E65" w14:textId="3C503BE7" w:rsidR="007F7E61" w:rsidRDefault="007F7E61" w:rsidP="007F7E61">
            <w:pPr>
              <w:spacing w:line="288" w:lineRule="auto"/>
              <w:jc w:val="center"/>
              <w:rPr>
                <w:rFonts w:ascii="Microsoft Sans Serif" w:eastAsia="Times New Roman" w:hAnsi="Microsoft Sans Serif" w:cs="Microsoft Sans Serif"/>
                <w:color w:val="404040" w:themeColor="text1" w:themeTint="BF"/>
                <w:sz w:val="22"/>
              </w:rPr>
            </w:pPr>
          </w:p>
          <w:p w14:paraId="6D16E422" w14:textId="464A7B19" w:rsidR="007F7E61" w:rsidRPr="007F7E61" w:rsidRDefault="007F7E61" w:rsidP="007F7E61">
            <w:pPr>
              <w:spacing w:line="288" w:lineRule="auto"/>
              <w:jc w:val="center"/>
              <w:rPr>
                <w:rFonts w:ascii="Microsoft Sans Serif" w:eastAsia="Times New Roman" w:hAnsi="Microsoft Sans Serif" w:cs="Microsoft Sans Serif"/>
                <w:color w:val="404040" w:themeColor="text1" w:themeTint="BF"/>
                <w:sz w:val="22"/>
              </w:rPr>
            </w:pPr>
            <w:r>
              <w:rPr>
                <w:rFonts w:ascii="Microsoft Sans Serif" w:eastAsia="Times New Roman" w:hAnsi="Microsoft Sans Serif" w:cs="Microsoft Sans Serif"/>
                <w:noProof/>
                <w:color w:val="404040" w:themeColor="text1" w:themeTint="BF"/>
                <w:sz w:val="22"/>
              </w:rPr>
              <w:drawing>
                <wp:inline distT="0" distB="0" distL="0" distR="0" wp14:anchorId="3261362A" wp14:editId="64333915">
                  <wp:extent cx="914400" cy="914400"/>
                  <wp:effectExtent l="0" t="0" r="0" b="0"/>
                  <wp:docPr id="3" name="Graphic 3" descr="Tongu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ngue.sv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55EB82" w14:textId="77777777" w:rsidR="007F7E61" w:rsidRPr="0038375C" w:rsidRDefault="007F7E61" w:rsidP="007F7E61">
            <w:pPr>
              <w:spacing w:line="288" w:lineRule="auto"/>
              <w:jc w:val="center"/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</w:pPr>
            <w:r w:rsidRPr="0038375C"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  <w:t>Sweet</w:t>
            </w:r>
          </w:p>
          <w:p w14:paraId="7EE2B88C" w14:textId="77777777" w:rsidR="007F7E61" w:rsidRPr="0038375C" w:rsidRDefault="007F7E61" w:rsidP="007F7E61">
            <w:pPr>
              <w:spacing w:line="288" w:lineRule="auto"/>
              <w:jc w:val="center"/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</w:pPr>
            <w:r w:rsidRPr="0038375C"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  <w:t>Sour</w:t>
            </w:r>
          </w:p>
          <w:p w14:paraId="42F48648" w14:textId="77777777" w:rsidR="007F7E61" w:rsidRPr="0038375C" w:rsidRDefault="007F7E61" w:rsidP="007F7E61">
            <w:pPr>
              <w:spacing w:line="288" w:lineRule="auto"/>
              <w:jc w:val="center"/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</w:pPr>
            <w:r w:rsidRPr="0038375C"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  <w:t>Bitter</w:t>
            </w:r>
          </w:p>
          <w:p w14:paraId="40F215F6" w14:textId="77777777" w:rsidR="007F7E61" w:rsidRPr="0038375C" w:rsidRDefault="007F7E61" w:rsidP="007F7E61">
            <w:pPr>
              <w:spacing w:line="288" w:lineRule="auto"/>
              <w:jc w:val="center"/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</w:pPr>
            <w:r w:rsidRPr="0038375C"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  <w:t>Crunchy</w:t>
            </w:r>
          </w:p>
          <w:p w14:paraId="0983A194" w14:textId="77777777" w:rsidR="007F7E61" w:rsidRPr="0038375C" w:rsidRDefault="007F7E61" w:rsidP="007F7E61">
            <w:pPr>
              <w:spacing w:line="288" w:lineRule="auto"/>
              <w:jc w:val="center"/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</w:pPr>
            <w:r w:rsidRPr="0038375C"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  <w:t>Salty</w:t>
            </w:r>
          </w:p>
          <w:p w14:paraId="1CE0180C" w14:textId="77777777" w:rsidR="007F7E61" w:rsidRPr="0038375C" w:rsidRDefault="007F7E61" w:rsidP="007F7E61">
            <w:pPr>
              <w:spacing w:line="288" w:lineRule="auto"/>
              <w:jc w:val="center"/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</w:pPr>
            <w:r w:rsidRPr="0038375C"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  <w:t>Chewy</w:t>
            </w:r>
          </w:p>
          <w:p w14:paraId="6C2C7110" w14:textId="77777777" w:rsidR="007F7E61" w:rsidRPr="0038375C" w:rsidRDefault="007F7E61" w:rsidP="007F7E61">
            <w:pPr>
              <w:spacing w:line="288" w:lineRule="auto"/>
              <w:jc w:val="center"/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</w:pPr>
            <w:r w:rsidRPr="0038375C"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  <w:t>Dry</w:t>
            </w:r>
          </w:p>
          <w:p w14:paraId="2ED2BF50" w14:textId="77777777" w:rsidR="007F7E61" w:rsidRPr="0038375C" w:rsidRDefault="007F7E61" w:rsidP="007F7E61">
            <w:pPr>
              <w:spacing w:line="288" w:lineRule="auto"/>
              <w:jc w:val="center"/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</w:pPr>
            <w:r w:rsidRPr="0038375C"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  <w:t>Juicy</w:t>
            </w:r>
          </w:p>
          <w:p w14:paraId="673B380B" w14:textId="77777777" w:rsidR="007F7E61" w:rsidRPr="0038375C" w:rsidRDefault="007F7E61" w:rsidP="007F7E61">
            <w:pPr>
              <w:spacing w:line="288" w:lineRule="auto"/>
              <w:jc w:val="center"/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</w:pPr>
            <w:r w:rsidRPr="0038375C"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  <w:t>Hot</w:t>
            </w:r>
          </w:p>
          <w:p w14:paraId="35B7A0E8" w14:textId="77777777" w:rsidR="007F7E61" w:rsidRPr="0038375C" w:rsidRDefault="007F7E61" w:rsidP="007F7E61">
            <w:pPr>
              <w:spacing w:line="288" w:lineRule="auto"/>
              <w:jc w:val="center"/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</w:pPr>
            <w:r w:rsidRPr="0038375C"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  <w:t>Fizzy</w:t>
            </w:r>
          </w:p>
          <w:p w14:paraId="483DFA3D" w14:textId="77777777" w:rsidR="007F7E61" w:rsidRPr="0038375C" w:rsidRDefault="007F7E61" w:rsidP="007F7E61">
            <w:pPr>
              <w:spacing w:line="288" w:lineRule="auto"/>
              <w:jc w:val="center"/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</w:pPr>
            <w:r w:rsidRPr="0038375C"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  <w:t>Tasteless</w:t>
            </w:r>
          </w:p>
          <w:p w14:paraId="12D471D9" w14:textId="3F65CB45" w:rsidR="007F7E61" w:rsidRPr="007F7E61" w:rsidRDefault="007F7E61" w:rsidP="007F7E61">
            <w:pPr>
              <w:spacing w:line="288" w:lineRule="auto"/>
              <w:jc w:val="center"/>
              <w:rPr>
                <w:rFonts w:ascii="Microsoft Sans Serif" w:eastAsia="Times New Roman" w:hAnsi="Microsoft Sans Serif" w:cs="Microsoft Sans Serif"/>
                <w:color w:val="404040" w:themeColor="text1" w:themeTint="BF"/>
                <w:sz w:val="22"/>
              </w:rPr>
            </w:pPr>
            <w:r w:rsidRPr="0038375C"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  <w:t>Delicious</w:t>
            </w:r>
          </w:p>
        </w:tc>
        <w:tc>
          <w:tcPr>
            <w:tcW w:w="1870" w:type="dxa"/>
            <w:shd w:val="clear" w:color="auto" w:fill="C9E7A7"/>
          </w:tcPr>
          <w:p w14:paraId="0E9D541D" w14:textId="77777777" w:rsidR="007F7E61" w:rsidRPr="007F7E61" w:rsidRDefault="007F7E61" w:rsidP="007F7E61">
            <w:pPr>
              <w:spacing w:line="288" w:lineRule="auto"/>
              <w:jc w:val="center"/>
              <w:rPr>
                <w:rFonts w:ascii="Microsoft Sans Serif" w:eastAsia="Times New Roman" w:hAnsi="Microsoft Sans Serif" w:cs="Microsoft Sans Serif"/>
                <w:b/>
                <w:color w:val="404040" w:themeColor="text1" w:themeTint="BF"/>
                <w:sz w:val="28"/>
              </w:rPr>
            </w:pPr>
            <w:r w:rsidRPr="007F7E61">
              <w:rPr>
                <w:rFonts w:ascii="Microsoft Sans Serif" w:eastAsia="Times New Roman" w:hAnsi="Microsoft Sans Serif" w:cs="Microsoft Sans Serif"/>
                <w:b/>
                <w:color w:val="404040" w:themeColor="text1" w:themeTint="BF"/>
                <w:sz w:val="28"/>
              </w:rPr>
              <w:t>It feels…</w:t>
            </w:r>
          </w:p>
          <w:p w14:paraId="45778A6A" w14:textId="1C21C328" w:rsidR="007F7E61" w:rsidRDefault="007F7E61" w:rsidP="007F7E61">
            <w:pPr>
              <w:spacing w:line="288" w:lineRule="auto"/>
              <w:jc w:val="center"/>
              <w:rPr>
                <w:rFonts w:ascii="Microsoft Sans Serif" w:eastAsia="Times New Roman" w:hAnsi="Microsoft Sans Serif" w:cs="Microsoft Sans Serif"/>
                <w:color w:val="404040" w:themeColor="text1" w:themeTint="BF"/>
                <w:sz w:val="22"/>
              </w:rPr>
            </w:pPr>
          </w:p>
          <w:p w14:paraId="564897EB" w14:textId="1D28E9B0" w:rsidR="007F7E61" w:rsidRPr="007F7E61" w:rsidRDefault="007F7E61" w:rsidP="007F7E61">
            <w:pPr>
              <w:spacing w:line="288" w:lineRule="auto"/>
              <w:jc w:val="center"/>
              <w:rPr>
                <w:rFonts w:ascii="Microsoft Sans Serif" w:eastAsia="Times New Roman" w:hAnsi="Microsoft Sans Serif" w:cs="Microsoft Sans Serif"/>
                <w:color w:val="404040" w:themeColor="text1" w:themeTint="BF"/>
                <w:sz w:val="22"/>
              </w:rPr>
            </w:pPr>
            <w:r>
              <w:rPr>
                <w:rFonts w:ascii="Microsoft Sans Serif" w:eastAsia="Times New Roman" w:hAnsi="Microsoft Sans Serif" w:cs="Microsoft Sans Serif"/>
                <w:noProof/>
                <w:color w:val="404040" w:themeColor="text1" w:themeTint="BF"/>
                <w:sz w:val="22"/>
              </w:rPr>
              <w:drawing>
                <wp:inline distT="0" distB="0" distL="0" distR="0" wp14:anchorId="4599D0FD" wp14:editId="6BFA463C">
                  <wp:extent cx="914400" cy="914400"/>
                  <wp:effectExtent l="0" t="0" r="0" b="0"/>
                  <wp:docPr id="4" name="Graphic 4" descr="Open h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penHand.sv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6DC0C3" w14:textId="77777777" w:rsidR="007F7E61" w:rsidRPr="0038375C" w:rsidRDefault="007F7E61" w:rsidP="007F7E61">
            <w:pPr>
              <w:spacing w:line="288" w:lineRule="auto"/>
              <w:jc w:val="center"/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</w:pPr>
            <w:r w:rsidRPr="0038375C"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  <w:t>Prickly</w:t>
            </w:r>
          </w:p>
          <w:p w14:paraId="033CE012" w14:textId="77777777" w:rsidR="007F7E61" w:rsidRPr="0038375C" w:rsidRDefault="007F7E61" w:rsidP="007F7E61">
            <w:pPr>
              <w:spacing w:line="288" w:lineRule="auto"/>
              <w:jc w:val="center"/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</w:pPr>
            <w:r w:rsidRPr="0038375C"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  <w:t>Smooth</w:t>
            </w:r>
          </w:p>
          <w:p w14:paraId="10219EE5" w14:textId="77777777" w:rsidR="007F7E61" w:rsidRPr="0038375C" w:rsidRDefault="007F7E61" w:rsidP="007F7E61">
            <w:pPr>
              <w:spacing w:line="288" w:lineRule="auto"/>
              <w:jc w:val="center"/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</w:pPr>
            <w:r w:rsidRPr="0038375C"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  <w:t>Rough</w:t>
            </w:r>
          </w:p>
          <w:p w14:paraId="7D6E44D1" w14:textId="77777777" w:rsidR="007F7E61" w:rsidRPr="0038375C" w:rsidRDefault="007F7E61" w:rsidP="007F7E61">
            <w:pPr>
              <w:spacing w:line="288" w:lineRule="auto"/>
              <w:jc w:val="center"/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</w:pPr>
            <w:r w:rsidRPr="0038375C"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  <w:t>Soft</w:t>
            </w:r>
          </w:p>
          <w:p w14:paraId="3EB9D792" w14:textId="77777777" w:rsidR="007F7E61" w:rsidRPr="0038375C" w:rsidRDefault="007F7E61" w:rsidP="007F7E61">
            <w:pPr>
              <w:spacing w:line="288" w:lineRule="auto"/>
              <w:jc w:val="center"/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</w:pPr>
            <w:r w:rsidRPr="0038375C"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  <w:t>Hard</w:t>
            </w:r>
          </w:p>
          <w:p w14:paraId="18A4952B" w14:textId="77777777" w:rsidR="007F7E61" w:rsidRPr="0038375C" w:rsidRDefault="007F7E61" w:rsidP="007F7E61">
            <w:pPr>
              <w:spacing w:line="288" w:lineRule="auto"/>
              <w:jc w:val="center"/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</w:pPr>
            <w:r w:rsidRPr="0038375C"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  <w:t>Silky</w:t>
            </w:r>
          </w:p>
          <w:p w14:paraId="134FCAAF" w14:textId="77777777" w:rsidR="007F7E61" w:rsidRPr="0038375C" w:rsidRDefault="007F7E61" w:rsidP="007F7E61">
            <w:pPr>
              <w:spacing w:line="288" w:lineRule="auto"/>
              <w:jc w:val="center"/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</w:pPr>
            <w:r w:rsidRPr="0038375C"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  <w:t>Thick</w:t>
            </w:r>
          </w:p>
          <w:p w14:paraId="762C0996" w14:textId="77777777" w:rsidR="007F7E61" w:rsidRPr="0038375C" w:rsidRDefault="007F7E61" w:rsidP="007F7E61">
            <w:pPr>
              <w:spacing w:line="288" w:lineRule="auto"/>
              <w:jc w:val="center"/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</w:pPr>
            <w:r w:rsidRPr="0038375C"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  <w:t>Sticky</w:t>
            </w:r>
          </w:p>
          <w:p w14:paraId="6A1D0A83" w14:textId="77777777" w:rsidR="007F7E61" w:rsidRPr="0038375C" w:rsidRDefault="007F7E61" w:rsidP="007F7E61">
            <w:pPr>
              <w:spacing w:line="288" w:lineRule="auto"/>
              <w:jc w:val="center"/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</w:pPr>
            <w:r w:rsidRPr="0038375C"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  <w:t>Heavy</w:t>
            </w:r>
          </w:p>
          <w:p w14:paraId="6F8C9EC3" w14:textId="77777777" w:rsidR="007F7E61" w:rsidRPr="0038375C" w:rsidRDefault="007F7E61" w:rsidP="007F7E61">
            <w:pPr>
              <w:spacing w:line="288" w:lineRule="auto"/>
              <w:jc w:val="center"/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</w:pPr>
            <w:r w:rsidRPr="0038375C"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  <w:t>Light</w:t>
            </w:r>
          </w:p>
          <w:p w14:paraId="28538396" w14:textId="77777777" w:rsidR="007F7E61" w:rsidRPr="0038375C" w:rsidRDefault="007F7E61" w:rsidP="007F7E61">
            <w:pPr>
              <w:spacing w:line="288" w:lineRule="auto"/>
              <w:jc w:val="center"/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</w:pPr>
            <w:r w:rsidRPr="0038375C"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  <w:t>Bumpy</w:t>
            </w:r>
          </w:p>
          <w:p w14:paraId="7B203BB7" w14:textId="187499A0" w:rsidR="007F7E61" w:rsidRPr="007F7E61" w:rsidRDefault="007F7E61" w:rsidP="007F7E61">
            <w:pPr>
              <w:spacing w:line="288" w:lineRule="auto"/>
              <w:jc w:val="center"/>
              <w:rPr>
                <w:rFonts w:ascii="Microsoft Sans Serif" w:eastAsia="Times New Roman" w:hAnsi="Microsoft Sans Serif" w:cs="Microsoft Sans Serif"/>
                <w:color w:val="404040" w:themeColor="text1" w:themeTint="BF"/>
                <w:sz w:val="22"/>
              </w:rPr>
            </w:pPr>
            <w:r w:rsidRPr="0038375C"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  <w:t>Spiky</w:t>
            </w:r>
          </w:p>
        </w:tc>
        <w:tc>
          <w:tcPr>
            <w:tcW w:w="1870" w:type="dxa"/>
            <w:shd w:val="clear" w:color="auto" w:fill="FFFFAB"/>
          </w:tcPr>
          <w:p w14:paraId="3720BF01" w14:textId="77777777" w:rsidR="007F7E61" w:rsidRPr="007F7E61" w:rsidRDefault="007F7E61" w:rsidP="007F7E61">
            <w:pPr>
              <w:spacing w:line="288" w:lineRule="auto"/>
              <w:jc w:val="center"/>
              <w:rPr>
                <w:rFonts w:ascii="Microsoft Sans Serif" w:eastAsia="Times New Roman" w:hAnsi="Microsoft Sans Serif" w:cs="Microsoft Sans Serif"/>
                <w:b/>
                <w:color w:val="404040" w:themeColor="text1" w:themeTint="BF"/>
                <w:sz w:val="28"/>
              </w:rPr>
            </w:pPr>
            <w:r w:rsidRPr="007F7E61">
              <w:rPr>
                <w:rFonts w:ascii="Microsoft Sans Serif" w:eastAsia="Times New Roman" w:hAnsi="Microsoft Sans Serif" w:cs="Microsoft Sans Serif"/>
                <w:b/>
                <w:color w:val="404040" w:themeColor="text1" w:themeTint="BF"/>
                <w:sz w:val="28"/>
              </w:rPr>
              <w:t>It looks…</w:t>
            </w:r>
          </w:p>
          <w:p w14:paraId="51E8A62F" w14:textId="7B65682D" w:rsidR="007F7E61" w:rsidRDefault="007F7E61" w:rsidP="007F7E61">
            <w:pPr>
              <w:spacing w:line="288" w:lineRule="auto"/>
              <w:jc w:val="center"/>
              <w:rPr>
                <w:rFonts w:ascii="Microsoft Sans Serif" w:eastAsia="Times New Roman" w:hAnsi="Microsoft Sans Serif" w:cs="Microsoft Sans Serif"/>
                <w:color w:val="404040" w:themeColor="text1" w:themeTint="BF"/>
                <w:sz w:val="22"/>
              </w:rPr>
            </w:pPr>
          </w:p>
          <w:p w14:paraId="7C5A7444" w14:textId="57573D34" w:rsidR="007F7E61" w:rsidRPr="007F7E61" w:rsidRDefault="007F7E61" w:rsidP="007F7E61">
            <w:pPr>
              <w:spacing w:line="288" w:lineRule="auto"/>
              <w:jc w:val="center"/>
              <w:rPr>
                <w:rFonts w:ascii="Microsoft Sans Serif" w:eastAsia="Times New Roman" w:hAnsi="Microsoft Sans Serif" w:cs="Microsoft Sans Serif"/>
                <w:color w:val="404040" w:themeColor="text1" w:themeTint="BF"/>
                <w:sz w:val="22"/>
              </w:rPr>
            </w:pPr>
            <w:r>
              <w:rPr>
                <w:rFonts w:ascii="Microsoft Sans Serif" w:eastAsia="Times New Roman" w:hAnsi="Microsoft Sans Serif" w:cs="Microsoft Sans Serif"/>
                <w:noProof/>
                <w:color w:val="404040" w:themeColor="text1" w:themeTint="BF"/>
                <w:sz w:val="22"/>
              </w:rPr>
              <w:drawing>
                <wp:inline distT="0" distB="0" distL="0" distR="0" wp14:anchorId="48D3DCA4" wp14:editId="414573F1">
                  <wp:extent cx="914400" cy="914400"/>
                  <wp:effectExtent l="0" t="0" r="0" b="0"/>
                  <wp:docPr id="5" name="Graphic 5" descr="Ey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yes.sv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CC9D90" w14:textId="77777777" w:rsidR="007F7E61" w:rsidRPr="0038375C" w:rsidRDefault="007F7E61" w:rsidP="007F7E61">
            <w:pPr>
              <w:spacing w:line="288" w:lineRule="auto"/>
              <w:jc w:val="center"/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</w:pPr>
            <w:r w:rsidRPr="0038375C"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  <w:t>Dark</w:t>
            </w:r>
          </w:p>
          <w:p w14:paraId="2D8574CE" w14:textId="77777777" w:rsidR="007F7E61" w:rsidRPr="0038375C" w:rsidRDefault="007F7E61" w:rsidP="007F7E61">
            <w:pPr>
              <w:spacing w:line="288" w:lineRule="auto"/>
              <w:jc w:val="center"/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</w:pPr>
            <w:r w:rsidRPr="0038375C"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  <w:t>Shiny</w:t>
            </w:r>
          </w:p>
          <w:p w14:paraId="451847F6" w14:textId="77777777" w:rsidR="007F7E61" w:rsidRPr="0038375C" w:rsidRDefault="007F7E61" w:rsidP="007F7E61">
            <w:pPr>
              <w:spacing w:line="288" w:lineRule="auto"/>
              <w:jc w:val="center"/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</w:pPr>
            <w:r w:rsidRPr="0038375C"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  <w:t>Long</w:t>
            </w:r>
          </w:p>
          <w:p w14:paraId="7E72FD7D" w14:textId="77777777" w:rsidR="007F7E61" w:rsidRPr="0038375C" w:rsidRDefault="007F7E61" w:rsidP="007F7E61">
            <w:pPr>
              <w:spacing w:line="288" w:lineRule="auto"/>
              <w:jc w:val="center"/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</w:pPr>
            <w:r w:rsidRPr="0038375C"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  <w:t>Skinny</w:t>
            </w:r>
          </w:p>
          <w:p w14:paraId="0A72E3CF" w14:textId="77777777" w:rsidR="007F7E61" w:rsidRPr="0038375C" w:rsidRDefault="007F7E61" w:rsidP="007F7E61">
            <w:pPr>
              <w:spacing w:line="288" w:lineRule="auto"/>
              <w:jc w:val="center"/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</w:pPr>
            <w:r w:rsidRPr="0038375C"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  <w:t>Fat</w:t>
            </w:r>
          </w:p>
          <w:p w14:paraId="563B2158" w14:textId="77777777" w:rsidR="007F7E61" w:rsidRPr="0038375C" w:rsidRDefault="007F7E61" w:rsidP="007F7E61">
            <w:pPr>
              <w:spacing w:line="288" w:lineRule="auto"/>
              <w:jc w:val="center"/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</w:pPr>
            <w:r w:rsidRPr="0038375C"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  <w:t>Thin</w:t>
            </w:r>
          </w:p>
          <w:p w14:paraId="3A13D757" w14:textId="77777777" w:rsidR="007F7E61" w:rsidRPr="0038375C" w:rsidRDefault="007F7E61" w:rsidP="007F7E61">
            <w:pPr>
              <w:spacing w:line="288" w:lineRule="auto"/>
              <w:jc w:val="center"/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</w:pPr>
            <w:r w:rsidRPr="0038375C"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  <w:t>Small</w:t>
            </w:r>
          </w:p>
          <w:p w14:paraId="2D23DA87" w14:textId="77777777" w:rsidR="007F7E61" w:rsidRPr="0038375C" w:rsidRDefault="007F7E61" w:rsidP="007F7E61">
            <w:pPr>
              <w:spacing w:line="288" w:lineRule="auto"/>
              <w:jc w:val="center"/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</w:pPr>
            <w:r w:rsidRPr="0038375C"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  <w:t>Large</w:t>
            </w:r>
          </w:p>
          <w:p w14:paraId="24D16A79" w14:textId="77777777" w:rsidR="007F7E61" w:rsidRPr="0038375C" w:rsidRDefault="007F7E61" w:rsidP="007F7E61">
            <w:pPr>
              <w:spacing w:line="288" w:lineRule="auto"/>
              <w:jc w:val="center"/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</w:pPr>
            <w:r w:rsidRPr="0038375C"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  <w:t>Speckled</w:t>
            </w:r>
          </w:p>
          <w:p w14:paraId="37E529F2" w14:textId="77777777" w:rsidR="007F7E61" w:rsidRPr="0038375C" w:rsidRDefault="007F7E61" w:rsidP="007F7E61">
            <w:pPr>
              <w:spacing w:line="288" w:lineRule="auto"/>
              <w:jc w:val="center"/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</w:pPr>
            <w:r w:rsidRPr="0038375C"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  <w:t>Light</w:t>
            </w:r>
          </w:p>
          <w:p w14:paraId="10BA1B27" w14:textId="77777777" w:rsidR="007F7E61" w:rsidRPr="0038375C" w:rsidRDefault="007F7E61" w:rsidP="007F7E61">
            <w:pPr>
              <w:spacing w:line="288" w:lineRule="auto"/>
              <w:jc w:val="center"/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</w:pPr>
            <w:r w:rsidRPr="0038375C"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  <w:t>Bright</w:t>
            </w:r>
          </w:p>
          <w:p w14:paraId="1E9FC9ED" w14:textId="0C3819A7" w:rsidR="007F7E61" w:rsidRPr="007F7E61" w:rsidRDefault="007F7E61" w:rsidP="007F7E61">
            <w:pPr>
              <w:spacing w:line="288" w:lineRule="auto"/>
              <w:jc w:val="center"/>
              <w:rPr>
                <w:rFonts w:ascii="Microsoft Sans Serif" w:eastAsia="Times New Roman" w:hAnsi="Microsoft Sans Serif" w:cs="Microsoft Sans Serif"/>
                <w:color w:val="404040" w:themeColor="text1" w:themeTint="BF"/>
                <w:sz w:val="22"/>
              </w:rPr>
            </w:pPr>
            <w:r w:rsidRPr="0038375C"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  <w:t>Dotted</w:t>
            </w:r>
          </w:p>
        </w:tc>
        <w:tc>
          <w:tcPr>
            <w:tcW w:w="1870" w:type="dxa"/>
            <w:shd w:val="clear" w:color="auto" w:fill="E4D2F2"/>
          </w:tcPr>
          <w:p w14:paraId="01D7408F" w14:textId="77777777" w:rsidR="007F7E61" w:rsidRPr="007F7E61" w:rsidRDefault="007F7E61" w:rsidP="007F7E61">
            <w:pPr>
              <w:spacing w:line="288" w:lineRule="auto"/>
              <w:jc w:val="center"/>
              <w:rPr>
                <w:rFonts w:ascii="Microsoft Sans Serif" w:eastAsia="Times New Roman" w:hAnsi="Microsoft Sans Serif" w:cs="Microsoft Sans Serif"/>
                <w:b/>
                <w:color w:val="404040" w:themeColor="text1" w:themeTint="BF"/>
                <w:sz w:val="28"/>
              </w:rPr>
            </w:pPr>
            <w:r w:rsidRPr="007F7E61">
              <w:rPr>
                <w:rFonts w:ascii="Microsoft Sans Serif" w:eastAsia="Times New Roman" w:hAnsi="Microsoft Sans Serif" w:cs="Microsoft Sans Serif"/>
                <w:b/>
                <w:color w:val="404040" w:themeColor="text1" w:themeTint="BF"/>
                <w:sz w:val="28"/>
              </w:rPr>
              <w:t>It smells…</w:t>
            </w:r>
          </w:p>
          <w:p w14:paraId="218DFC96" w14:textId="207DB09C" w:rsidR="007F7E61" w:rsidRDefault="007F7E61" w:rsidP="007F7E61">
            <w:pPr>
              <w:spacing w:line="288" w:lineRule="auto"/>
              <w:jc w:val="center"/>
              <w:rPr>
                <w:rFonts w:ascii="Microsoft Sans Serif" w:eastAsia="Times New Roman" w:hAnsi="Microsoft Sans Serif" w:cs="Microsoft Sans Serif"/>
                <w:color w:val="404040" w:themeColor="text1" w:themeTint="BF"/>
                <w:sz w:val="22"/>
              </w:rPr>
            </w:pPr>
          </w:p>
          <w:p w14:paraId="10ED02CD" w14:textId="31636AAE" w:rsidR="007F7E61" w:rsidRPr="007F7E61" w:rsidRDefault="007F7E61" w:rsidP="007F7E61">
            <w:pPr>
              <w:spacing w:line="288" w:lineRule="auto"/>
              <w:jc w:val="center"/>
              <w:rPr>
                <w:rFonts w:ascii="Microsoft Sans Serif" w:eastAsia="Times New Roman" w:hAnsi="Microsoft Sans Serif" w:cs="Microsoft Sans Serif"/>
                <w:color w:val="404040" w:themeColor="text1" w:themeTint="BF"/>
                <w:sz w:val="22"/>
              </w:rPr>
            </w:pPr>
            <w:r>
              <w:rPr>
                <w:rFonts w:ascii="Microsoft Sans Serif" w:eastAsia="Times New Roman" w:hAnsi="Microsoft Sans Serif" w:cs="Microsoft Sans Serif"/>
                <w:noProof/>
                <w:color w:val="404040" w:themeColor="text1" w:themeTint="BF"/>
                <w:sz w:val="22"/>
              </w:rPr>
              <w:drawing>
                <wp:inline distT="0" distB="0" distL="0" distR="0" wp14:anchorId="4E005CC4" wp14:editId="66BE69C2">
                  <wp:extent cx="914400" cy="914400"/>
                  <wp:effectExtent l="0" t="0" r="0" b="0"/>
                  <wp:docPr id="6" name="Graphic 6" descr="No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Nose.sv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5EAF67" w14:textId="77777777" w:rsidR="007F7E61" w:rsidRPr="0038375C" w:rsidRDefault="007F7E61" w:rsidP="007F7E61">
            <w:pPr>
              <w:spacing w:line="288" w:lineRule="auto"/>
              <w:jc w:val="center"/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</w:pPr>
            <w:r w:rsidRPr="0038375C"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  <w:t>Fresh</w:t>
            </w:r>
          </w:p>
          <w:p w14:paraId="1C336516" w14:textId="77777777" w:rsidR="007F7E61" w:rsidRPr="0038375C" w:rsidRDefault="007F7E61" w:rsidP="007F7E61">
            <w:pPr>
              <w:spacing w:line="288" w:lineRule="auto"/>
              <w:jc w:val="center"/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</w:pPr>
            <w:r w:rsidRPr="0038375C"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  <w:t>Delicious</w:t>
            </w:r>
          </w:p>
          <w:p w14:paraId="46E56B38" w14:textId="77777777" w:rsidR="007F7E61" w:rsidRPr="0038375C" w:rsidRDefault="007F7E61" w:rsidP="007F7E61">
            <w:pPr>
              <w:spacing w:line="288" w:lineRule="auto"/>
              <w:jc w:val="center"/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</w:pPr>
            <w:r w:rsidRPr="0038375C"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  <w:t>Bitter</w:t>
            </w:r>
          </w:p>
          <w:p w14:paraId="6F1C80C6" w14:textId="77777777" w:rsidR="007F7E61" w:rsidRPr="0038375C" w:rsidRDefault="007F7E61" w:rsidP="007F7E61">
            <w:pPr>
              <w:spacing w:line="288" w:lineRule="auto"/>
              <w:jc w:val="center"/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</w:pPr>
            <w:r w:rsidRPr="0038375C"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  <w:t>Rotten</w:t>
            </w:r>
          </w:p>
          <w:p w14:paraId="6C0D9987" w14:textId="77777777" w:rsidR="007F7E61" w:rsidRPr="0038375C" w:rsidRDefault="007F7E61" w:rsidP="007F7E61">
            <w:pPr>
              <w:spacing w:line="288" w:lineRule="auto"/>
              <w:jc w:val="center"/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</w:pPr>
            <w:r w:rsidRPr="0038375C"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  <w:t>Salty</w:t>
            </w:r>
          </w:p>
          <w:p w14:paraId="2C0C69AE" w14:textId="77777777" w:rsidR="007F7E61" w:rsidRPr="0038375C" w:rsidRDefault="007F7E61" w:rsidP="007F7E61">
            <w:pPr>
              <w:spacing w:line="288" w:lineRule="auto"/>
              <w:jc w:val="center"/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</w:pPr>
            <w:r w:rsidRPr="0038375C"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  <w:t>Smoky</w:t>
            </w:r>
          </w:p>
          <w:p w14:paraId="255991E9" w14:textId="77777777" w:rsidR="007F7E61" w:rsidRPr="0038375C" w:rsidRDefault="007F7E61" w:rsidP="007F7E61">
            <w:pPr>
              <w:spacing w:line="288" w:lineRule="auto"/>
              <w:jc w:val="center"/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</w:pPr>
            <w:r w:rsidRPr="0038375C"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  <w:t>Sour</w:t>
            </w:r>
          </w:p>
          <w:p w14:paraId="1EFBECAF" w14:textId="77777777" w:rsidR="007F7E61" w:rsidRPr="0038375C" w:rsidRDefault="007F7E61" w:rsidP="007F7E61">
            <w:pPr>
              <w:spacing w:line="288" w:lineRule="auto"/>
              <w:jc w:val="center"/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</w:pPr>
            <w:r w:rsidRPr="0038375C"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  <w:t>Spicy</w:t>
            </w:r>
          </w:p>
          <w:p w14:paraId="5DBE35D9" w14:textId="77777777" w:rsidR="007F7E61" w:rsidRPr="0038375C" w:rsidRDefault="007F7E61" w:rsidP="007F7E61">
            <w:pPr>
              <w:spacing w:line="288" w:lineRule="auto"/>
              <w:jc w:val="center"/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</w:pPr>
            <w:r w:rsidRPr="0038375C"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  <w:t>Stale</w:t>
            </w:r>
          </w:p>
          <w:p w14:paraId="051B9B74" w14:textId="77777777" w:rsidR="007F7E61" w:rsidRPr="0038375C" w:rsidRDefault="007F7E61" w:rsidP="007F7E61">
            <w:pPr>
              <w:spacing w:line="288" w:lineRule="auto"/>
              <w:jc w:val="center"/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</w:pPr>
            <w:r w:rsidRPr="0038375C"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  <w:t>Stinky</w:t>
            </w:r>
          </w:p>
          <w:p w14:paraId="59B307DC" w14:textId="77777777" w:rsidR="007F7E61" w:rsidRPr="0038375C" w:rsidRDefault="007F7E61" w:rsidP="007F7E61">
            <w:pPr>
              <w:spacing w:line="288" w:lineRule="auto"/>
              <w:jc w:val="center"/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</w:pPr>
            <w:r w:rsidRPr="0038375C"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  <w:t>Sweet</w:t>
            </w:r>
          </w:p>
          <w:p w14:paraId="7312590B" w14:textId="6D561FEC" w:rsidR="007F7E61" w:rsidRPr="007F7E61" w:rsidRDefault="007F7E61" w:rsidP="007F7E61">
            <w:pPr>
              <w:spacing w:line="288" w:lineRule="auto"/>
              <w:jc w:val="center"/>
              <w:rPr>
                <w:rFonts w:ascii="Microsoft Sans Serif" w:eastAsia="Times New Roman" w:hAnsi="Microsoft Sans Serif" w:cs="Microsoft Sans Serif"/>
                <w:color w:val="404040" w:themeColor="text1" w:themeTint="BF"/>
                <w:sz w:val="22"/>
              </w:rPr>
            </w:pPr>
            <w:r w:rsidRPr="0038375C"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  <w:t>Smelly</w:t>
            </w:r>
          </w:p>
        </w:tc>
        <w:tc>
          <w:tcPr>
            <w:tcW w:w="1870" w:type="dxa"/>
            <w:shd w:val="clear" w:color="auto" w:fill="B7E0FF"/>
          </w:tcPr>
          <w:p w14:paraId="7F5FFB16" w14:textId="77777777" w:rsidR="007F7E61" w:rsidRPr="007F7E61" w:rsidRDefault="007F7E61" w:rsidP="007F7E61">
            <w:pPr>
              <w:spacing w:line="288" w:lineRule="auto"/>
              <w:jc w:val="center"/>
              <w:rPr>
                <w:rFonts w:ascii="Microsoft Sans Serif" w:eastAsia="Times New Roman" w:hAnsi="Microsoft Sans Serif" w:cs="Microsoft Sans Serif"/>
                <w:b/>
                <w:color w:val="404040" w:themeColor="text1" w:themeTint="BF"/>
                <w:sz w:val="28"/>
              </w:rPr>
            </w:pPr>
            <w:r w:rsidRPr="007F7E61">
              <w:rPr>
                <w:rFonts w:ascii="Microsoft Sans Serif" w:eastAsia="Times New Roman" w:hAnsi="Microsoft Sans Serif" w:cs="Microsoft Sans Serif"/>
                <w:b/>
                <w:color w:val="404040" w:themeColor="text1" w:themeTint="BF"/>
                <w:sz w:val="28"/>
              </w:rPr>
              <w:t>It sounds…</w:t>
            </w:r>
          </w:p>
          <w:p w14:paraId="7EA56253" w14:textId="31EC1D75" w:rsidR="007F7E61" w:rsidRDefault="007F7E61" w:rsidP="007F7E61">
            <w:pPr>
              <w:spacing w:line="288" w:lineRule="auto"/>
              <w:jc w:val="center"/>
              <w:rPr>
                <w:rFonts w:ascii="Microsoft Sans Serif" w:eastAsia="Times New Roman" w:hAnsi="Microsoft Sans Serif" w:cs="Microsoft Sans Serif"/>
                <w:color w:val="404040" w:themeColor="text1" w:themeTint="BF"/>
                <w:sz w:val="22"/>
              </w:rPr>
            </w:pPr>
          </w:p>
          <w:p w14:paraId="4A32CD26" w14:textId="655E9B07" w:rsidR="007F7E61" w:rsidRPr="007F7E61" w:rsidRDefault="007F7E61" w:rsidP="007F7E61">
            <w:pPr>
              <w:spacing w:line="288" w:lineRule="auto"/>
              <w:jc w:val="center"/>
              <w:rPr>
                <w:rFonts w:ascii="Microsoft Sans Serif" w:eastAsia="Times New Roman" w:hAnsi="Microsoft Sans Serif" w:cs="Microsoft Sans Serif"/>
                <w:color w:val="404040" w:themeColor="text1" w:themeTint="BF"/>
                <w:sz w:val="22"/>
              </w:rPr>
            </w:pPr>
            <w:r>
              <w:rPr>
                <w:rFonts w:ascii="Microsoft Sans Serif" w:eastAsia="Times New Roman" w:hAnsi="Microsoft Sans Serif" w:cs="Microsoft Sans Serif"/>
                <w:noProof/>
                <w:color w:val="404040" w:themeColor="text1" w:themeTint="BF"/>
                <w:sz w:val="22"/>
              </w:rPr>
              <w:drawing>
                <wp:inline distT="0" distB="0" distL="0" distR="0" wp14:anchorId="796E529A" wp14:editId="4829222D">
                  <wp:extent cx="914400" cy="914400"/>
                  <wp:effectExtent l="0" t="0" r="0" b="0"/>
                  <wp:docPr id="7" name="Graphic 7" descr="E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Ear.sv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892853" w14:textId="77777777" w:rsidR="007F7E61" w:rsidRPr="0038375C" w:rsidRDefault="007F7E61" w:rsidP="007F7E61">
            <w:pPr>
              <w:spacing w:line="288" w:lineRule="auto"/>
              <w:jc w:val="center"/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</w:pPr>
            <w:r w:rsidRPr="0038375C"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  <w:t>Loud</w:t>
            </w:r>
          </w:p>
          <w:p w14:paraId="4C46BF32" w14:textId="77777777" w:rsidR="007F7E61" w:rsidRPr="0038375C" w:rsidRDefault="007F7E61" w:rsidP="007F7E61">
            <w:pPr>
              <w:spacing w:line="288" w:lineRule="auto"/>
              <w:jc w:val="center"/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</w:pPr>
            <w:r w:rsidRPr="0038375C"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  <w:t>Noisy</w:t>
            </w:r>
          </w:p>
          <w:p w14:paraId="10FC1667" w14:textId="77777777" w:rsidR="007F7E61" w:rsidRPr="0038375C" w:rsidRDefault="007F7E61" w:rsidP="007F7E61">
            <w:pPr>
              <w:spacing w:line="288" w:lineRule="auto"/>
              <w:jc w:val="center"/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</w:pPr>
            <w:r w:rsidRPr="0038375C"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  <w:t>Quiet</w:t>
            </w:r>
          </w:p>
          <w:p w14:paraId="4728F5B1" w14:textId="77777777" w:rsidR="007F7E61" w:rsidRPr="0038375C" w:rsidRDefault="007F7E61" w:rsidP="007F7E61">
            <w:pPr>
              <w:spacing w:line="288" w:lineRule="auto"/>
              <w:jc w:val="center"/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</w:pPr>
            <w:r w:rsidRPr="0038375C"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  <w:t>Silent</w:t>
            </w:r>
          </w:p>
          <w:p w14:paraId="7C7DD6D6" w14:textId="77777777" w:rsidR="007F7E61" w:rsidRPr="0038375C" w:rsidRDefault="007F7E61" w:rsidP="007F7E61">
            <w:pPr>
              <w:spacing w:line="288" w:lineRule="auto"/>
              <w:jc w:val="center"/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</w:pPr>
            <w:r w:rsidRPr="0038375C"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  <w:t>Squeaky</w:t>
            </w:r>
          </w:p>
          <w:p w14:paraId="6EBB4122" w14:textId="77777777" w:rsidR="007F7E61" w:rsidRPr="0038375C" w:rsidRDefault="007F7E61" w:rsidP="007F7E61">
            <w:pPr>
              <w:spacing w:line="288" w:lineRule="auto"/>
              <w:jc w:val="center"/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</w:pPr>
            <w:r w:rsidRPr="0038375C"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  <w:t>Creaky</w:t>
            </w:r>
          </w:p>
          <w:p w14:paraId="72284D8D" w14:textId="77777777" w:rsidR="007F7E61" w:rsidRPr="0038375C" w:rsidRDefault="007F7E61" w:rsidP="007F7E61">
            <w:pPr>
              <w:spacing w:line="288" w:lineRule="auto"/>
              <w:jc w:val="center"/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</w:pPr>
            <w:r w:rsidRPr="0038375C"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  <w:t>Melodic</w:t>
            </w:r>
          </w:p>
          <w:p w14:paraId="04A3AFAE" w14:textId="77777777" w:rsidR="007F7E61" w:rsidRPr="0038375C" w:rsidRDefault="007F7E61" w:rsidP="007F7E61">
            <w:pPr>
              <w:spacing w:line="288" w:lineRule="auto"/>
              <w:jc w:val="center"/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</w:pPr>
            <w:r w:rsidRPr="0038375C"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  <w:t>Fizzy</w:t>
            </w:r>
          </w:p>
          <w:p w14:paraId="41AECA12" w14:textId="77777777" w:rsidR="007F7E61" w:rsidRPr="0038375C" w:rsidRDefault="007F7E61" w:rsidP="007F7E61">
            <w:pPr>
              <w:spacing w:line="288" w:lineRule="auto"/>
              <w:jc w:val="center"/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</w:pPr>
            <w:r w:rsidRPr="0038375C"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  <w:t>Shrill</w:t>
            </w:r>
          </w:p>
          <w:p w14:paraId="0C624F65" w14:textId="77777777" w:rsidR="007F7E61" w:rsidRPr="0038375C" w:rsidRDefault="007F7E61" w:rsidP="007F7E61">
            <w:pPr>
              <w:spacing w:line="288" w:lineRule="auto"/>
              <w:jc w:val="center"/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</w:pPr>
            <w:r w:rsidRPr="0038375C"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  <w:t>Deafening</w:t>
            </w:r>
          </w:p>
          <w:p w14:paraId="21EEF3EF" w14:textId="43C4ACBC" w:rsidR="007F7E61" w:rsidRPr="007F7E61" w:rsidRDefault="007F7E61" w:rsidP="007F7E61">
            <w:pPr>
              <w:spacing w:line="288" w:lineRule="auto"/>
              <w:jc w:val="center"/>
              <w:rPr>
                <w:rFonts w:ascii="Microsoft Sans Serif" w:eastAsia="Times New Roman" w:hAnsi="Microsoft Sans Serif" w:cs="Microsoft Sans Serif"/>
                <w:color w:val="404040" w:themeColor="text1" w:themeTint="BF"/>
                <w:sz w:val="22"/>
              </w:rPr>
            </w:pPr>
            <w:r w:rsidRPr="0038375C">
              <w:rPr>
                <w:rFonts w:ascii="Microsoft Sans Serif" w:eastAsia="Times New Roman" w:hAnsi="Microsoft Sans Serif" w:cs="Microsoft Sans Serif"/>
                <w:color w:val="404040" w:themeColor="text1" w:themeTint="BF"/>
              </w:rPr>
              <w:t>Faint</w:t>
            </w:r>
          </w:p>
        </w:tc>
      </w:tr>
    </w:tbl>
    <w:p w14:paraId="379D5650" w14:textId="77777777" w:rsidR="007F7E61" w:rsidRPr="007F7E61" w:rsidRDefault="007F7E61" w:rsidP="007F7E61">
      <w:pPr>
        <w:spacing w:after="0" w:line="288" w:lineRule="auto"/>
        <w:rPr>
          <w:rFonts w:ascii="Microsoft Sans Serif" w:eastAsia="Times New Roman" w:hAnsi="Microsoft Sans Serif" w:cs="Microsoft Sans Serif"/>
          <w:color w:val="404040" w:themeColor="text1" w:themeTint="BF"/>
          <w:sz w:val="28"/>
        </w:rPr>
      </w:pPr>
    </w:p>
    <w:p w14:paraId="6AE2D99D" w14:textId="54AAD74B" w:rsidR="007F7E61" w:rsidRDefault="007F7E61">
      <w:pPr>
        <w:rPr>
          <w:rFonts w:ascii="Microsoft Sans Serif" w:eastAsia="Times New Roman" w:hAnsi="Microsoft Sans Serif" w:cs="Microsoft Sans Serif"/>
          <w:color w:val="404040" w:themeColor="text1" w:themeTint="BF"/>
          <w:sz w:val="22"/>
        </w:rPr>
      </w:pPr>
    </w:p>
    <w:sectPr w:rsidR="007F7E61" w:rsidSect="004567D8">
      <w:headerReference w:type="default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51080C" w14:textId="77777777" w:rsidR="008D10AF" w:rsidRDefault="008D10AF" w:rsidP="004840E3">
      <w:pPr>
        <w:spacing w:after="0" w:line="240" w:lineRule="auto"/>
      </w:pPr>
      <w:r>
        <w:separator/>
      </w:r>
    </w:p>
  </w:endnote>
  <w:endnote w:type="continuationSeparator" w:id="0">
    <w:p w14:paraId="684A03EC" w14:textId="77777777" w:rsidR="008D10AF" w:rsidRDefault="008D10AF" w:rsidP="00484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Microsoft Sans Serif" w:hAnsi="Microsoft Sans Serif" w:cs="Microsoft Sans Serif"/>
        <w:sz w:val="20"/>
        <w:szCs w:val="20"/>
      </w:rPr>
      <w:id w:val="-537207831"/>
      <w:docPartObj>
        <w:docPartGallery w:val="Page Numbers (Bottom of Page)"/>
        <w:docPartUnique/>
      </w:docPartObj>
    </w:sdtPr>
    <w:sdtEndPr>
      <w:rPr>
        <w:color w:val="404040" w:themeColor="text1" w:themeTint="BF"/>
      </w:rPr>
    </w:sdtEndPr>
    <w:sdtContent>
      <w:p w14:paraId="09CE878B" w14:textId="77777777" w:rsidR="00AD547B" w:rsidRPr="00AD547B" w:rsidRDefault="00AD547B" w:rsidP="00AD547B">
        <w:pPr>
          <w:pStyle w:val="Footer"/>
          <w:spacing w:line="276" w:lineRule="auto"/>
          <w:ind w:firstLine="2160"/>
          <w:rPr>
            <w:rFonts w:ascii="Microsoft Sans Serif" w:hAnsi="Microsoft Sans Serif" w:cs="Microsoft Sans Serif"/>
            <w:noProof/>
            <w:color w:val="404040" w:themeColor="text1" w:themeTint="BF"/>
            <w:sz w:val="20"/>
            <w:szCs w:val="20"/>
          </w:rPr>
        </w:pPr>
        <w:r w:rsidRPr="00BC452D">
          <w:rPr>
            <w:rFonts w:ascii="Microsoft Sans Serif" w:hAnsi="Microsoft Sans Serif" w:cs="Microsoft Sans Serif"/>
            <w:color w:val="404040" w:themeColor="text1" w:themeTint="BF"/>
            <w:sz w:val="20"/>
            <w:szCs w:val="20"/>
          </w:rPr>
          <w:t>referrals@ASharedVision.org |</w:t>
        </w:r>
        <w:r>
          <w:rPr>
            <w:rFonts w:ascii="Microsoft Sans Serif" w:hAnsi="Microsoft Sans Serif" w:cs="Microsoft Sans Serif"/>
            <w:color w:val="404040" w:themeColor="text1" w:themeTint="BF"/>
            <w:sz w:val="20"/>
            <w:szCs w:val="20"/>
          </w:rPr>
          <w:t xml:space="preserve"> </w:t>
        </w:r>
        <w:r w:rsidRPr="00BC452D">
          <w:rPr>
            <w:rFonts w:ascii="Microsoft Sans Serif" w:hAnsi="Microsoft Sans Serif" w:cs="Microsoft Sans Serif"/>
            <w:color w:val="404040" w:themeColor="text1" w:themeTint="BF"/>
            <w:sz w:val="20"/>
            <w:szCs w:val="20"/>
          </w:rPr>
          <w:t>www.ASharedVision.org</w:t>
        </w:r>
        <w:r w:rsidRPr="00AD547B">
          <w:rPr>
            <w:rFonts w:ascii="Microsoft Sans Serif" w:hAnsi="Microsoft Sans Serif" w:cs="Microsoft Sans Serif"/>
            <w:color w:val="404040" w:themeColor="text1" w:themeTint="BF"/>
            <w:sz w:val="20"/>
            <w:szCs w:val="20"/>
          </w:rPr>
          <w:tab/>
        </w:r>
        <w:sdt>
          <w:sdtPr>
            <w:rPr>
              <w:rFonts w:ascii="Microsoft Sans Serif" w:hAnsi="Microsoft Sans Serif" w:cs="Microsoft Sans Serif"/>
              <w:color w:val="404040" w:themeColor="text1" w:themeTint="BF"/>
              <w:sz w:val="20"/>
              <w:szCs w:val="20"/>
            </w:rPr>
            <w:id w:val="-484700541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Pr="00AD547B">
              <w:rPr>
                <w:rFonts w:ascii="Microsoft Sans Serif" w:hAnsi="Microsoft Sans Serif" w:cs="Microsoft Sans Serif"/>
                <w:color w:val="404040" w:themeColor="text1" w:themeTint="BF"/>
                <w:sz w:val="20"/>
                <w:szCs w:val="20"/>
              </w:rPr>
              <w:fldChar w:fldCharType="begin"/>
            </w:r>
            <w:r w:rsidRPr="00AD547B">
              <w:rPr>
                <w:rFonts w:ascii="Microsoft Sans Serif" w:hAnsi="Microsoft Sans Serif" w:cs="Microsoft Sans Serif"/>
                <w:color w:val="404040" w:themeColor="text1" w:themeTint="BF"/>
                <w:sz w:val="20"/>
                <w:szCs w:val="20"/>
              </w:rPr>
              <w:instrText xml:space="preserve"> PAGE   \* MERGEFORMAT </w:instrText>
            </w:r>
            <w:r w:rsidRPr="00AD547B">
              <w:rPr>
                <w:rFonts w:ascii="Microsoft Sans Serif" w:hAnsi="Microsoft Sans Serif" w:cs="Microsoft Sans Serif"/>
                <w:color w:val="404040" w:themeColor="text1" w:themeTint="BF"/>
                <w:sz w:val="20"/>
                <w:szCs w:val="20"/>
              </w:rPr>
              <w:fldChar w:fldCharType="separate"/>
            </w:r>
            <w:r>
              <w:rPr>
                <w:rFonts w:ascii="Microsoft Sans Serif" w:hAnsi="Microsoft Sans Serif" w:cs="Microsoft Sans Serif"/>
                <w:color w:val="404040" w:themeColor="text1" w:themeTint="BF"/>
                <w:sz w:val="20"/>
                <w:szCs w:val="20"/>
              </w:rPr>
              <w:t>1</w:t>
            </w:r>
            <w:r w:rsidRPr="00AD547B">
              <w:rPr>
                <w:rFonts w:ascii="Microsoft Sans Serif" w:hAnsi="Microsoft Sans Serif" w:cs="Microsoft Sans Serif"/>
                <w:noProof/>
                <w:color w:val="404040" w:themeColor="text1" w:themeTint="BF"/>
                <w:sz w:val="20"/>
                <w:szCs w:val="20"/>
              </w:rPr>
              <w:fldChar w:fldCharType="end"/>
            </w:r>
          </w:sdtContent>
        </w:sdt>
      </w:p>
    </w:sdtContent>
  </w:sdt>
  <w:p w14:paraId="6E443D32" w14:textId="567F4927" w:rsidR="00B0776B" w:rsidRPr="00AD547B" w:rsidRDefault="00AD547B" w:rsidP="00AD547B">
    <w:pPr>
      <w:pStyle w:val="Footer"/>
      <w:spacing w:line="276" w:lineRule="auto"/>
      <w:jc w:val="center"/>
      <w:rPr>
        <w:rFonts w:ascii="Microsoft Sans Serif" w:hAnsi="Microsoft Sans Serif" w:cs="Microsoft Sans Serif"/>
        <w:noProof/>
        <w:color w:val="404040" w:themeColor="text1" w:themeTint="BF"/>
        <w:sz w:val="20"/>
        <w:szCs w:val="20"/>
      </w:rPr>
    </w:pPr>
    <w:r w:rsidRPr="00AD547B">
      <w:rPr>
        <w:rFonts w:ascii="Microsoft Sans Serif" w:hAnsi="Microsoft Sans Serif" w:cs="Microsoft Sans Serif"/>
        <w:noProof/>
        <w:color w:val="404040" w:themeColor="text1" w:themeTint="BF"/>
        <w:sz w:val="20"/>
        <w:szCs w:val="20"/>
      </w:rPr>
      <w:t>A Shared Vision is a 501(c)(3) Colorado nonprofit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Microsoft Sans Serif" w:hAnsi="Microsoft Sans Serif" w:cs="Microsoft Sans Serif"/>
        <w:sz w:val="20"/>
        <w:szCs w:val="20"/>
      </w:rPr>
      <w:id w:val="1498231291"/>
      <w:docPartObj>
        <w:docPartGallery w:val="Page Numbers (Bottom of Page)"/>
        <w:docPartUnique/>
      </w:docPartObj>
    </w:sdtPr>
    <w:sdtEndPr>
      <w:rPr>
        <w:color w:val="404040" w:themeColor="text1" w:themeTint="BF"/>
      </w:rPr>
    </w:sdtEndPr>
    <w:sdtContent>
      <w:p w14:paraId="562D28A5" w14:textId="0297C2BD" w:rsidR="004567D8" w:rsidRPr="00AD547B" w:rsidRDefault="004567D8" w:rsidP="00AD547B">
        <w:pPr>
          <w:pStyle w:val="Footer"/>
          <w:spacing w:line="276" w:lineRule="auto"/>
          <w:ind w:firstLine="2160"/>
          <w:rPr>
            <w:rFonts w:ascii="Microsoft Sans Serif" w:hAnsi="Microsoft Sans Serif" w:cs="Microsoft Sans Serif"/>
            <w:noProof/>
            <w:color w:val="404040" w:themeColor="text1" w:themeTint="BF"/>
            <w:sz w:val="20"/>
            <w:szCs w:val="20"/>
          </w:rPr>
        </w:pPr>
        <w:r w:rsidRPr="00BC452D">
          <w:rPr>
            <w:rFonts w:ascii="Microsoft Sans Serif" w:hAnsi="Microsoft Sans Serif" w:cs="Microsoft Sans Serif"/>
            <w:color w:val="404040" w:themeColor="text1" w:themeTint="BF"/>
            <w:sz w:val="20"/>
            <w:szCs w:val="20"/>
          </w:rPr>
          <w:t>referrals@ASharedVision.org |</w:t>
        </w:r>
        <w:r>
          <w:rPr>
            <w:rFonts w:ascii="Microsoft Sans Serif" w:hAnsi="Microsoft Sans Serif" w:cs="Microsoft Sans Serif"/>
            <w:color w:val="404040" w:themeColor="text1" w:themeTint="BF"/>
            <w:sz w:val="20"/>
            <w:szCs w:val="20"/>
          </w:rPr>
          <w:t xml:space="preserve"> </w:t>
        </w:r>
        <w:r w:rsidRPr="00BC452D">
          <w:rPr>
            <w:rFonts w:ascii="Microsoft Sans Serif" w:hAnsi="Microsoft Sans Serif" w:cs="Microsoft Sans Serif"/>
            <w:color w:val="404040" w:themeColor="text1" w:themeTint="BF"/>
            <w:sz w:val="20"/>
            <w:szCs w:val="20"/>
          </w:rPr>
          <w:t>www.ASharedVision.org</w:t>
        </w:r>
        <w:r w:rsidRPr="00AD547B">
          <w:rPr>
            <w:rFonts w:ascii="Microsoft Sans Serif" w:hAnsi="Microsoft Sans Serif" w:cs="Microsoft Sans Serif"/>
            <w:color w:val="404040" w:themeColor="text1" w:themeTint="BF"/>
            <w:sz w:val="20"/>
            <w:szCs w:val="20"/>
          </w:rPr>
          <w:tab/>
        </w:r>
        <w:sdt>
          <w:sdtPr>
            <w:rPr>
              <w:rFonts w:ascii="Microsoft Sans Serif" w:hAnsi="Microsoft Sans Serif" w:cs="Microsoft Sans Serif"/>
              <w:color w:val="404040" w:themeColor="text1" w:themeTint="BF"/>
              <w:sz w:val="20"/>
              <w:szCs w:val="20"/>
            </w:rPr>
            <w:id w:val="-1223357015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Pr="00AD547B">
              <w:rPr>
                <w:rFonts w:ascii="Microsoft Sans Serif" w:hAnsi="Microsoft Sans Serif" w:cs="Microsoft Sans Serif"/>
                <w:color w:val="404040" w:themeColor="text1" w:themeTint="BF"/>
                <w:sz w:val="20"/>
                <w:szCs w:val="20"/>
              </w:rPr>
              <w:fldChar w:fldCharType="begin"/>
            </w:r>
            <w:r w:rsidRPr="00AD547B">
              <w:rPr>
                <w:rFonts w:ascii="Microsoft Sans Serif" w:hAnsi="Microsoft Sans Serif" w:cs="Microsoft Sans Serif"/>
                <w:color w:val="404040" w:themeColor="text1" w:themeTint="BF"/>
                <w:sz w:val="20"/>
                <w:szCs w:val="20"/>
              </w:rPr>
              <w:instrText xml:space="preserve"> PAGE   \* MERGEFORMAT </w:instrText>
            </w:r>
            <w:r w:rsidRPr="00AD547B">
              <w:rPr>
                <w:rFonts w:ascii="Microsoft Sans Serif" w:hAnsi="Microsoft Sans Serif" w:cs="Microsoft Sans Serif"/>
                <w:color w:val="404040" w:themeColor="text1" w:themeTint="BF"/>
                <w:sz w:val="20"/>
                <w:szCs w:val="20"/>
              </w:rPr>
              <w:fldChar w:fldCharType="separate"/>
            </w:r>
            <w:r w:rsidRPr="00AD547B">
              <w:rPr>
                <w:rFonts w:ascii="Microsoft Sans Serif" w:hAnsi="Microsoft Sans Serif" w:cs="Microsoft Sans Serif"/>
                <w:color w:val="404040" w:themeColor="text1" w:themeTint="BF"/>
                <w:sz w:val="20"/>
                <w:szCs w:val="20"/>
              </w:rPr>
              <w:t>1</w:t>
            </w:r>
            <w:r w:rsidRPr="00AD547B">
              <w:rPr>
                <w:rFonts w:ascii="Microsoft Sans Serif" w:hAnsi="Microsoft Sans Serif" w:cs="Microsoft Sans Serif"/>
                <w:noProof/>
                <w:color w:val="404040" w:themeColor="text1" w:themeTint="BF"/>
                <w:sz w:val="20"/>
                <w:szCs w:val="20"/>
              </w:rPr>
              <w:fldChar w:fldCharType="end"/>
            </w:r>
          </w:sdtContent>
        </w:sdt>
      </w:p>
    </w:sdtContent>
  </w:sdt>
  <w:p w14:paraId="3FF8148C" w14:textId="2873D829" w:rsidR="004567D8" w:rsidRPr="00AD547B" w:rsidRDefault="004567D8" w:rsidP="00AD547B">
    <w:pPr>
      <w:pStyle w:val="Footer"/>
      <w:spacing w:line="276" w:lineRule="auto"/>
      <w:jc w:val="center"/>
      <w:rPr>
        <w:rFonts w:ascii="Microsoft Sans Serif" w:hAnsi="Microsoft Sans Serif" w:cs="Microsoft Sans Serif"/>
        <w:noProof/>
        <w:color w:val="404040" w:themeColor="text1" w:themeTint="BF"/>
        <w:sz w:val="20"/>
        <w:szCs w:val="20"/>
      </w:rPr>
    </w:pPr>
    <w:r w:rsidRPr="00AD547B">
      <w:rPr>
        <w:rFonts w:ascii="Microsoft Sans Serif" w:hAnsi="Microsoft Sans Serif" w:cs="Microsoft Sans Serif"/>
        <w:noProof/>
        <w:color w:val="404040" w:themeColor="text1" w:themeTint="BF"/>
        <w:sz w:val="20"/>
        <w:szCs w:val="20"/>
      </w:rPr>
      <w:t>A Shared Vision is a 501(c)(3) Colorado nonprofit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0DC005" w14:textId="77777777" w:rsidR="008D10AF" w:rsidRDefault="008D10AF" w:rsidP="004840E3">
      <w:pPr>
        <w:spacing w:after="0" w:line="240" w:lineRule="auto"/>
      </w:pPr>
      <w:r>
        <w:separator/>
      </w:r>
    </w:p>
  </w:footnote>
  <w:footnote w:type="continuationSeparator" w:id="0">
    <w:p w14:paraId="5B04CBF1" w14:textId="77777777" w:rsidR="008D10AF" w:rsidRDefault="008D10AF" w:rsidP="00484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7EB37" w14:textId="182E9CBB" w:rsidR="00B0776B" w:rsidRDefault="00B0776B" w:rsidP="00216B6C">
    <w:pPr>
      <w:pStyle w:val="Header"/>
      <w:jc w:val="center"/>
    </w:pPr>
  </w:p>
  <w:p w14:paraId="08B15C11" w14:textId="77777777" w:rsidR="00B0776B" w:rsidRDefault="00B0776B" w:rsidP="00CE563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FFB76" w14:textId="327DB34C" w:rsidR="00AF0638" w:rsidRDefault="004567D8" w:rsidP="004567D8">
    <w:pPr>
      <w:pStyle w:val="Header"/>
      <w:jc w:val="center"/>
    </w:pPr>
    <w:r>
      <w:rPr>
        <w:noProof/>
      </w:rPr>
      <w:drawing>
        <wp:inline distT="0" distB="0" distL="0" distR="0" wp14:anchorId="4D81460F" wp14:editId="7369876F">
          <wp:extent cx="3191256" cy="731520"/>
          <wp:effectExtent l="0" t="0" r="9525" b="0"/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SV logo (large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1256" cy="731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543BC2" w14:textId="77777777" w:rsidR="004567D8" w:rsidRDefault="004567D8" w:rsidP="004567D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024AD"/>
    <w:multiLevelType w:val="multilevel"/>
    <w:tmpl w:val="6A6C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07D15"/>
    <w:multiLevelType w:val="multilevel"/>
    <w:tmpl w:val="E7CE5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E91830"/>
    <w:multiLevelType w:val="hybridMultilevel"/>
    <w:tmpl w:val="506CA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C094C"/>
    <w:multiLevelType w:val="multilevel"/>
    <w:tmpl w:val="A942E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367D69"/>
    <w:multiLevelType w:val="hybridMultilevel"/>
    <w:tmpl w:val="14FC8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A6512"/>
    <w:multiLevelType w:val="hybridMultilevel"/>
    <w:tmpl w:val="55146564"/>
    <w:lvl w:ilvl="0" w:tplc="ECE6F65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43CEC"/>
    <w:multiLevelType w:val="hybridMultilevel"/>
    <w:tmpl w:val="F4064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5785C"/>
    <w:multiLevelType w:val="hybridMultilevel"/>
    <w:tmpl w:val="09288706"/>
    <w:lvl w:ilvl="0" w:tplc="84B8E55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3E1DDD"/>
    <w:multiLevelType w:val="multilevel"/>
    <w:tmpl w:val="48FC5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2677BF"/>
    <w:multiLevelType w:val="multilevel"/>
    <w:tmpl w:val="5F281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B323B4"/>
    <w:multiLevelType w:val="hybridMultilevel"/>
    <w:tmpl w:val="CFF6B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F4D16"/>
    <w:multiLevelType w:val="multilevel"/>
    <w:tmpl w:val="369E9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D972A6"/>
    <w:multiLevelType w:val="hybridMultilevel"/>
    <w:tmpl w:val="5C6C2F6E"/>
    <w:lvl w:ilvl="0" w:tplc="0CFA3D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F06151"/>
    <w:multiLevelType w:val="multilevel"/>
    <w:tmpl w:val="798EA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39548E"/>
    <w:multiLevelType w:val="hybridMultilevel"/>
    <w:tmpl w:val="44444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0A0390"/>
    <w:multiLevelType w:val="multilevel"/>
    <w:tmpl w:val="908AA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40220B"/>
    <w:multiLevelType w:val="multilevel"/>
    <w:tmpl w:val="6C72B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AE14D2"/>
    <w:multiLevelType w:val="hybridMultilevel"/>
    <w:tmpl w:val="DB8E9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A23B2"/>
    <w:multiLevelType w:val="hybridMultilevel"/>
    <w:tmpl w:val="852A004C"/>
    <w:lvl w:ilvl="0" w:tplc="13086894">
      <w:start w:val="4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CA3DBE"/>
    <w:multiLevelType w:val="multilevel"/>
    <w:tmpl w:val="D3E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766484"/>
    <w:multiLevelType w:val="multilevel"/>
    <w:tmpl w:val="CBE82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637F28"/>
    <w:multiLevelType w:val="hybridMultilevel"/>
    <w:tmpl w:val="F1AA89BE"/>
    <w:lvl w:ilvl="0" w:tplc="ECE6F656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4B75870"/>
    <w:multiLevelType w:val="multilevel"/>
    <w:tmpl w:val="13A89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D00D18"/>
    <w:multiLevelType w:val="hybridMultilevel"/>
    <w:tmpl w:val="C51C4554"/>
    <w:lvl w:ilvl="0" w:tplc="ECE6F65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39308D"/>
    <w:multiLevelType w:val="hybridMultilevel"/>
    <w:tmpl w:val="86A84BC0"/>
    <w:lvl w:ilvl="0" w:tplc="84B8E55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3C7BAD"/>
    <w:multiLevelType w:val="hybridMultilevel"/>
    <w:tmpl w:val="26FA923C"/>
    <w:lvl w:ilvl="0" w:tplc="1AD8195C">
      <w:numFmt w:val="bullet"/>
      <w:lvlText w:val="•"/>
      <w:lvlJc w:val="left"/>
      <w:pPr>
        <w:ind w:left="1080" w:hanging="720"/>
      </w:pPr>
      <w:rPr>
        <w:rFonts w:ascii="Microsoft Sans Serif" w:eastAsia="Times New Roman" w:hAnsi="Microsoft Sans Serif" w:cs="Microsoft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2F7C16"/>
    <w:multiLevelType w:val="multilevel"/>
    <w:tmpl w:val="421A3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0B190F"/>
    <w:multiLevelType w:val="multilevel"/>
    <w:tmpl w:val="29EE1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354A84"/>
    <w:multiLevelType w:val="hybridMultilevel"/>
    <w:tmpl w:val="ECA63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9585F"/>
    <w:multiLevelType w:val="hybridMultilevel"/>
    <w:tmpl w:val="FDC88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6B0398"/>
    <w:multiLevelType w:val="multilevel"/>
    <w:tmpl w:val="31EE0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8028EC"/>
    <w:multiLevelType w:val="hybridMultilevel"/>
    <w:tmpl w:val="2FC4E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2B23E6"/>
    <w:multiLevelType w:val="hybridMultilevel"/>
    <w:tmpl w:val="A1E07A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2513E2"/>
    <w:multiLevelType w:val="multilevel"/>
    <w:tmpl w:val="0D222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8066FEE"/>
    <w:multiLevelType w:val="hybridMultilevel"/>
    <w:tmpl w:val="DBAE4B9C"/>
    <w:lvl w:ilvl="0" w:tplc="66AEAD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C00770"/>
    <w:multiLevelType w:val="hybridMultilevel"/>
    <w:tmpl w:val="F99A4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30F5A"/>
    <w:multiLevelType w:val="hybridMultilevel"/>
    <w:tmpl w:val="45124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23778E"/>
    <w:multiLevelType w:val="hybridMultilevel"/>
    <w:tmpl w:val="B7749594"/>
    <w:lvl w:ilvl="0" w:tplc="ECE6F65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6A5885"/>
    <w:multiLevelType w:val="hybridMultilevel"/>
    <w:tmpl w:val="3ABC8F30"/>
    <w:lvl w:ilvl="0" w:tplc="ECE6F65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D0608B"/>
    <w:multiLevelType w:val="multilevel"/>
    <w:tmpl w:val="029A1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7942FF2"/>
    <w:multiLevelType w:val="hybridMultilevel"/>
    <w:tmpl w:val="0E90F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056D08"/>
    <w:multiLevelType w:val="hybridMultilevel"/>
    <w:tmpl w:val="144C13D4"/>
    <w:lvl w:ilvl="0" w:tplc="ECE6F65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104FF1"/>
    <w:multiLevelType w:val="hybridMultilevel"/>
    <w:tmpl w:val="29669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17"/>
  </w:num>
  <w:num w:numId="3">
    <w:abstractNumId w:val="40"/>
  </w:num>
  <w:num w:numId="4">
    <w:abstractNumId w:val="12"/>
  </w:num>
  <w:num w:numId="5">
    <w:abstractNumId w:val="34"/>
  </w:num>
  <w:num w:numId="6">
    <w:abstractNumId w:val="4"/>
  </w:num>
  <w:num w:numId="7">
    <w:abstractNumId w:val="14"/>
  </w:num>
  <w:num w:numId="8">
    <w:abstractNumId w:val="23"/>
  </w:num>
  <w:num w:numId="9">
    <w:abstractNumId w:val="5"/>
  </w:num>
  <w:num w:numId="10">
    <w:abstractNumId w:val="37"/>
  </w:num>
  <w:num w:numId="11">
    <w:abstractNumId w:val="7"/>
  </w:num>
  <w:num w:numId="12">
    <w:abstractNumId w:val="41"/>
  </w:num>
  <w:num w:numId="13">
    <w:abstractNumId w:val="11"/>
  </w:num>
  <w:num w:numId="14">
    <w:abstractNumId w:val="0"/>
  </w:num>
  <w:num w:numId="15">
    <w:abstractNumId w:val="21"/>
  </w:num>
  <w:num w:numId="16">
    <w:abstractNumId w:val="38"/>
  </w:num>
  <w:num w:numId="17">
    <w:abstractNumId w:val="18"/>
  </w:num>
  <w:num w:numId="18">
    <w:abstractNumId w:val="31"/>
  </w:num>
  <w:num w:numId="19">
    <w:abstractNumId w:val="10"/>
  </w:num>
  <w:num w:numId="20">
    <w:abstractNumId w:val="6"/>
  </w:num>
  <w:num w:numId="21">
    <w:abstractNumId w:val="28"/>
  </w:num>
  <w:num w:numId="22">
    <w:abstractNumId w:val="29"/>
  </w:num>
  <w:num w:numId="23">
    <w:abstractNumId w:val="2"/>
  </w:num>
  <w:num w:numId="24">
    <w:abstractNumId w:val="15"/>
  </w:num>
  <w:num w:numId="25">
    <w:abstractNumId w:val="30"/>
  </w:num>
  <w:num w:numId="26">
    <w:abstractNumId w:val="39"/>
  </w:num>
  <w:num w:numId="27">
    <w:abstractNumId w:val="20"/>
  </w:num>
  <w:num w:numId="28">
    <w:abstractNumId w:val="13"/>
  </w:num>
  <w:num w:numId="29">
    <w:abstractNumId w:val="8"/>
  </w:num>
  <w:num w:numId="30">
    <w:abstractNumId w:val="26"/>
  </w:num>
  <w:num w:numId="31">
    <w:abstractNumId w:val="27"/>
  </w:num>
  <w:num w:numId="32">
    <w:abstractNumId w:val="19"/>
  </w:num>
  <w:num w:numId="33">
    <w:abstractNumId w:val="1"/>
  </w:num>
  <w:num w:numId="34">
    <w:abstractNumId w:val="24"/>
  </w:num>
  <w:num w:numId="35">
    <w:abstractNumId w:val="32"/>
  </w:num>
  <w:num w:numId="36">
    <w:abstractNumId w:val="16"/>
  </w:num>
  <w:num w:numId="37">
    <w:abstractNumId w:val="22"/>
  </w:num>
  <w:num w:numId="38">
    <w:abstractNumId w:val="3"/>
  </w:num>
  <w:num w:numId="39">
    <w:abstractNumId w:val="9"/>
  </w:num>
  <w:num w:numId="40">
    <w:abstractNumId w:val="33"/>
  </w:num>
  <w:num w:numId="41">
    <w:abstractNumId w:val="36"/>
  </w:num>
  <w:num w:numId="42">
    <w:abstractNumId w:val="35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AEA"/>
    <w:rsid w:val="0001690C"/>
    <w:rsid w:val="0006029C"/>
    <w:rsid w:val="000F7C63"/>
    <w:rsid w:val="0015232D"/>
    <w:rsid w:val="00160AD8"/>
    <w:rsid w:val="00172EC8"/>
    <w:rsid w:val="001B0230"/>
    <w:rsid w:val="001F5A5C"/>
    <w:rsid w:val="00216B6C"/>
    <w:rsid w:val="00245124"/>
    <w:rsid w:val="0028175B"/>
    <w:rsid w:val="002A364A"/>
    <w:rsid w:val="002C1693"/>
    <w:rsid w:val="00324DDF"/>
    <w:rsid w:val="003807A6"/>
    <w:rsid w:val="0038375C"/>
    <w:rsid w:val="003C3992"/>
    <w:rsid w:val="003C3ABF"/>
    <w:rsid w:val="003E1EC3"/>
    <w:rsid w:val="003F1B2E"/>
    <w:rsid w:val="004444D9"/>
    <w:rsid w:val="004567D8"/>
    <w:rsid w:val="00483A1F"/>
    <w:rsid w:val="004840E3"/>
    <w:rsid w:val="0049720A"/>
    <w:rsid w:val="00546639"/>
    <w:rsid w:val="005503BA"/>
    <w:rsid w:val="005C51C1"/>
    <w:rsid w:val="005D25D1"/>
    <w:rsid w:val="00657758"/>
    <w:rsid w:val="006701E6"/>
    <w:rsid w:val="00670FD0"/>
    <w:rsid w:val="006B1ABE"/>
    <w:rsid w:val="006F0B75"/>
    <w:rsid w:val="007309FB"/>
    <w:rsid w:val="00756AEA"/>
    <w:rsid w:val="00794FC7"/>
    <w:rsid w:val="007B44CB"/>
    <w:rsid w:val="007D5A18"/>
    <w:rsid w:val="007F7E61"/>
    <w:rsid w:val="00822E3C"/>
    <w:rsid w:val="00874657"/>
    <w:rsid w:val="008B00CF"/>
    <w:rsid w:val="008C0504"/>
    <w:rsid w:val="008D10AF"/>
    <w:rsid w:val="009659DB"/>
    <w:rsid w:val="00974687"/>
    <w:rsid w:val="00983C82"/>
    <w:rsid w:val="009C001D"/>
    <w:rsid w:val="009D2C69"/>
    <w:rsid w:val="009F5660"/>
    <w:rsid w:val="00A47232"/>
    <w:rsid w:val="00A56DB5"/>
    <w:rsid w:val="00AB261C"/>
    <w:rsid w:val="00AC7290"/>
    <w:rsid w:val="00AD547B"/>
    <w:rsid w:val="00AF0638"/>
    <w:rsid w:val="00B0776B"/>
    <w:rsid w:val="00B447CE"/>
    <w:rsid w:val="00B836FF"/>
    <w:rsid w:val="00BC452D"/>
    <w:rsid w:val="00C014A2"/>
    <w:rsid w:val="00C22D8C"/>
    <w:rsid w:val="00C86DF1"/>
    <w:rsid w:val="00CB4F16"/>
    <w:rsid w:val="00CE563C"/>
    <w:rsid w:val="00CF0C01"/>
    <w:rsid w:val="00D000BB"/>
    <w:rsid w:val="00D013BD"/>
    <w:rsid w:val="00D204A4"/>
    <w:rsid w:val="00D4257B"/>
    <w:rsid w:val="00D5500E"/>
    <w:rsid w:val="00D86474"/>
    <w:rsid w:val="00DD3A91"/>
    <w:rsid w:val="00DD7138"/>
    <w:rsid w:val="00E15933"/>
    <w:rsid w:val="00E35C8B"/>
    <w:rsid w:val="00E923FF"/>
    <w:rsid w:val="00EA6BF1"/>
    <w:rsid w:val="00FA2067"/>
    <w:rsid w:val="00FC06D1"/>
    <w:rsid w:val="00FE1556"/>
    <w:rsid w:val="00FF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B6ADEF"/>
  <w15:docId w15:val="{2289A6BB-2704-4AC6-AA01-A6DFCBC9A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AEA"/>
    <w:rPr>
      <w:rFonts w:ascii="Garamond" w:hAnsi="Garamond"/>
      <w:sz w:val="24"/>
    </w:rPr>
  </w:style>
  <w:style w:type="paragraph" w:styleId="Heading1">
    <w:name w:val="heading 1"/>
    <w:basedOn w:val="Normal"/>
    <w:next w:val="Normal"/>
    <w:link w:val="Heading1Char"/>
    <w:qFormat/>
    <w:rsid w:val="00AB261C"/>
    <w:pPr>
      <w:keepNext/>
      <w:spacing w:after="0" w:line="240" w:lineRule="auto"/>
      <w:outlineLvl w:val="0"/>
    </w:pPr>
    <w:rPr>
      <w:rFonts w:ascii="Palatino" w:eastAsia="Times New Roman" w:hAnsi="Palatino" w:cs="Times New Roman"/>
      <w:b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13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3B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AE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56A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AEA"/>
    <w:rPr>
      <w:rFonts w:ascii="Garamond" w:hAnsi="Garamond"/>
      <w:sz w:val="24"/>
    </w:rPr>
  </w:style>
  <w:style w:type="paragraph" w:styleId="Header">
    <w:name w:val="header"/>
    <w:basedOn w:val="Normal"/>
    <w:link w:val="HeaderChar"/>
    <w:uiPriority w:val="99"/>
    <w:unhideWhenUsed/>
    <w:rsid w:val="004840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0E3"/>
    <w:rPr>
      <w:rFonts w:ascii="Garamond" w:hAnsi="Garamond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D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E56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563C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56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563C"/>
    <w:rPr>
      <w:rFonts w:ascii="Garamond" w:hAnsi="Garamond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E563C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C014A2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AB261C"/>
    <w:rPr>
      <w:rFonts w:ascii="Palatino" w:eastAsia="Times New Roman" w:hAnsi="Palatino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3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3B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57758"/>
    <w:rPr>
      <w:rFonts w:ascii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B07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6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sv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image" Target="media/image8.sv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0D0A5-6AA4-4C7D-931A-57556CF26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Paula</dc:creator>
  <cp:lastModifiedBy>Steven Lindauer</cp:lastModifiedBy>
  <cp:revision>4</cp:revision>
  <dcterms:created xsi:type="dcterms:W3CDTF">2019-05-01T13:11:00Z</dcterms:created>
  <dcterms:modified xsi:type="dcterms:W3CDTF">2019-05-01T22:49:00Z</dcterms:modified>
</cp:coreProperties>
</file>