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2E87" w14:textId="025451EE" w:rsidR="009B63B0" w:rsidRDefault="005B1F2D">
      <w:pPr>
        <w:pStyle w:val="BodyA"/>
        <w:rPr>
          <w:rFonts w:ascii="Arial" w:eastAsia="Arial" w:hAnsi="Arial" w:cs="Arial"/>
          <w:b/>
          <w:bCs/>
          <w:spacing w:val="-1"/>
        </w:rPr>
      </w:pPr>
      <w:r>
        <w:rPr>
          <w:rFonts w:ascii="Arial" w:hAnsi="Arial"/>
          <w:b/>
          <w:bCs/>
          <w:spacing w:val="-1"/>
        </w:rPr>
        <w:t xml:space="preserve">Expéditrice : </w:t>
      </w:r>
      <w:r w:rsidR="00FA10F5">
        <w:rPr>
          <w:rFonts w:ascii="Arial" w:hAnsi="Arial"/>
          <w:b/>
          <w:bCs/>
          <w:spacing w:val="-1"/>
        </w:rPr>
        <w:tab/>
      </w:r>
      <w:r w:rsidR="00FA10F5">
        <w:rPr>
          <w:rFonts w:ascii="Arial" w:hAnsi="Arial"/>
          <w:b/>
          <w:bCs/>
          <w:spacing w:val="-1"/>
        </w:rPr>
        <w:tab/>
      </w:r>
      <w:r>
        <w:rPr>
          <w:rFonts w:ascii="Arial" w:hAnsi="Arial"/>
          <w:spacing w:val="-1"/>
        </w:rPr>
        <w:t>D</w:t>
      </w:r>
      <w:r>
        <w:rPr>
          <w:rFonts w:ascii="Arial" w:hAnsi="Arial"/>
          <w:spacing w:val="-1"/>
          <w:vertAlign w:val="superscript"/>
        </w:rPr>
        <w:t>re</w:t>
      </w:r>
      <w:r>
        <w:rPr>
          <w:rFonts w:ascii="Arial" w:hAnsi="Arial"/>
          <w:spacing w:val="-1"/>
        </w:rPr>
        <w:t xml:space="preserve"> Parisa Rezaiefar, chercheuse principale</w:t>
      </w:r>
    </w:p>
    <w:p w14:paraId="0E1DCCFC" w14:textId="77D7B74D" w:rsidR="009B63B0" w:rsidRDefault="005B1F2D">
      <w:pPr>
        <w:pStyle w:val="BodyA"/>
        <w:rPr>
          <w:rFonts w:ascii="Arial" w:eastAsia="Arial" w:hAnsi="Arial" w:cs="Arial"/>
          <w:spacing w:val="-1"/>
        </w:rPr>
      </w:pPr>
      <w:r>
        <w:rPr>
          <w:rFonts w:ascii="Arial" w:hAnsi="Arial"/>
          <w:b/>
          <w:bCs/>
          <w:spacing w:val="-1"/>
        </w:rPr>
        <w:t xml:space="preserve">Objet : </w:t>
      </w:r>
      <w:r w:rsidR="00FA10F5">
        <w:rPr>
          <w:rFonts w:ascii="Arial" w:hAnsi="Arial"/>
          <w:b/>
          <w:bCs/>
          <w:spacing w:val="-1"/>
        </w:rPr>
        <w:tab/>
      </w:r>
      <w:r w:rsidR="00FA10F5">
        <w:rPr>
          <w:rFonts w:ascii="Arial" w:hAnsi="Arial"/>
          <w:b/>
          <w:bCs/>
          <w:spacing w:val="-1"/>
        </w:rPr>
        <w:tab/>
      </w:r>
      <w:r>
        <w:rPr>
          <w:rFonts w:ascii="Arial" w:hAnsi="Arial"/>
          <w:spacing w:val="-1"/>
        </w:rPr>
        <w:t xml:space="preserve">Demande pour </w:t>
      </w:r>
      <w:r w:rsidR="00FA10F5">
        <w:rPr>
          <w:rFonts w:ascii="Arial" w:hAnsi="Arial"/>
          <w:spacing w:val="-1"/>
        </w:rPr>
        <w:t>remplir</w:t>
      </w:r>
      <w:r>
        <w:rPr>
          <w:rFonts w:ascii="Arial" w:hAnsi="Arial"/>
          <w:spacing w:val="-1"/>
        </w:rPr>
        <w:t xml:space="preserve"> un sondage d’évaluation des besoins</w:t>
      </w:r>
    </w:p>
    <w:p w14:paraId="284D8E27" w14:textId="29A00CBF" w:rsidR="009B63B0" w:rsidRDefault="005B1F2D" w:rsidP="00FA10F5">
      <w:pPr>
        <w:pStyle w:val="Body"/>
        <w:ind w:left="2160" w:hanging="2160"/>
        <w:rPr>
          <w:rFonts w:ascii="Arial" w:eastAsia="Arial" w:hAnsi="Arial" w:cs="Arial"/>
        </w:rPr>
      </w:pPr>
      <w:r>
        <w:rPr>
          <w:rFonts w:ascii="Arial" w:hAnsi="Arial"/>
          <w:b/>
          <w:bCs/>
        </w:rPr>
        <w:t xml:space="preserve">Titre de l’étude : </w:t>
      </w:r>
      <w:r w:rsidR="00FA10F5">
        <w:rPr>
          <w:rFonts w:ascii="Arial" w:hAnsi="Arial"/>
          <w:b/>
          <w:bCs/>
        </w:rPr>
        <w:tab/>
      </w:r>
      <w:r>
        <w:rPr>
          <w:rFonts w:ascii="Arial" w:hAnsi="Arial"/>
        </w:rPr>
        <w:t xml:space="preserve">Schéma du modèle d’exercice des médecins de médecine familiale universitaire entourant les interventions liées à la santé des femmes en consultation externe, un sondage transversal pour évaluer les besoins </w:t>
      </w:r>
    </w:p>
    <w:p w14:paraId="42534742" w14:textId="77777777" w:rsidR="009B63B0" w:rsidRDefault="009B63B0">
      <w:pPr>
        <w:pStyle w:val="Body"/>
        <w:ind w:left="1440" w:hanging="1440"/>
        <w:rPr>
          <w:spacing w:val="-1"/>
          <w:sz w:val="22"/>
          <w:szCs w:val="22"/>
        </w:rPr>
      </w:pPr>
    </w:p>
    <w:p w14:paraId="02BA119E" w14:textId="2751309C" w:rsidR="009B63B0" w:rsidRDefault="005B1F2D">
      <w:pPr>
        <w:pStyle w:val="BodyA"/>
        <w:spacing w:after="0"/>
        <w:jc w:val="both"/>
        <w:rPr>
          <w:rFonts w:ascii="Arial" w:hAnsi="Arial"/>
        </w:rPr>
      </w:pPr>
      <w:r>
        <w:rPr>
          <w:rFonts w:ascii="Arial" w:hAnsi="Arial"/>
        </w:rPr>
        <w:t>Chère collègue</w:t>
      </w:r>
      <w:r w:rsidR="00FA10F5">
        <w:rPr>
          <w:rFonts w:ascii="Arial" w:hAnsi="Arial"/>
        </w:rPr>
        <w:t xml:space="preserve">/ </w:t>
      </w:r>
      <w:r w:rsidR="00FA10F5">
        <w:rPr>
          <w:rFonts w:ascii="Arial" w:hAnsi="Arial"/>
        </w:rPr>
        <w:t>Cher collègue,</w:t>
      </w:r>
    </w:p>
    <w:p w14:paraId="70C296CD" w14:textId="77777777" w:rsidR="00FA10F5" w:rsidRDefault="00FA10F5">
      <w:pPr>
        <w:pStyle w:val="BodyA"/>
        <w:spacing w:after="0"/>
        <w:jc w:val="both"/>
        <w:rPr>
          <w:rFonts w:ascii="Arial" w:eastAsia="Arial" w:hAnsi="Arial" w:cs="Arial"/>
        </w:rPr>
      </w:pPr>
    </w:p>
    <w:p w14:paraId="37427CA4" w14:textId="18788B58" w:rsidR="009B63B0" w:rsidRDefault="005B1F2D">
      <w:pPr>
        <w:pStyle w:val="BodyA"/>
        <w:spacing w:after="0" w:line="240" w:lineRule="auto"/>
        <w:jc w:val="both"/>
        <w:rPr>
          <w:rFonts w:ascii="Arial" w:eastAsia="Arial" w:hAnsi="Arial" w:cs="Arial"/>
          <w:lang w:val="fr-FR"/>
        </w:rPr>
      </w:pPr>
      <w:bookmarkStart w:id="0" w:name="_Hlk39669899"/>
      <w:r>
        <w:rPr>
          <w:rFonts w:ascii="Arial" w:hAnsi="Arial"/>
          <w:lang w:val="fr-FR"/>
        </w:rPr>
        <w:t xml:space="preserve">Nous sollicitons votre participation, tout à fait volontaire, pour prendre part à </w:t>
      </w:r>
      <w:r w:rsidR="009C6DCC">
        <w:rPr>
          <w:rFonts w:ascii="Arial" w:hAnsi="Arial"/>
          <w:lang w:val="fr-FR"/>
        </w:rPr>
        <w:t>l’</w:t>
      </w:r>
      <w:r>
        <w:rPr>
          <w:rFonts w:ascii="Arial" w:hAnsi="Arial"/>
          <w:lang w:val="fr-FR"/>
        </w:rPr>
        <w:t>étude de recherche menée par la D</w:t>
      </w:r>
      <w:r>
        <w:rPr>
          <w:rFonts w:ascii="Arial" w:hAnsi="Arial"/>
          <w:vertAlign w:val="superscript"/>
          <w:lang w:val="fr-FR"/>
        </w:rPr>
        <w:t>re</w:t>
      </w:r>
      <w:r>
        <w:rPr>
          <w:rFonts w:ascii="Arial" w:hAnsi="Arial"/>
          <w:lang w:val="fr-FR"/>
        </w:rPr>
        <w:t xml:space="preserve"> Parisa Rezaiefar</w:t>
      </w:r>
      <w:bookmarkEnd w:id="0"/>
      <w:r w:rsidR="009C6DCC">
        <w:rPr>
          <w:rFonts w:ascii="Arial" w:hAnsi="Arial"/>
          <w:lang w:val="fr-FR"/>
        </w:rPr>
        <w:t>.</w:t>
      </w:r>
    </w:p>
    <w:p w14:paraId="0CB479CC" w14:textId="77777777" w:rsidR="009B63B0" w:rsidRDefault="009B63B0">
      <w:pPr>
        <w:pStyle w:val="BodyA"/>
        <w:spacing w:after="0" w:line="240" w:lineRule="auto"/>
        <w:jc w:val="both"/>
        <w:rPr>
          <w:rFonts w:ascii="Arial" w:eastAsia="Arial" w:hAnsi="Arial" w:cs="Arial"/>
          <w:lang w:val="fr-FR"/>
        </w:rPr>
      </w:pPr>
    </w:p>
    <w:p w14:paraId="02B145E7" w14:textId="63867F37" w:rsidR="009B63B0" w:rsidRDefault="005B1F2D">
      <w:pPr>
        <w:pStyle w:val="BodyA"/>
        <w:spacing w:after="0" w:line="240" w:lineRule="auto"/>
        <w:jc w:val="both"/>
        <w:rPr>
          <w:rFonts w:ascii="Arial" w:eastAsia="Arial" w:hAnsi="Arial" w:cs="Arial"/>
          <w:lang w:val="fr-FR"/>
        </w:rPr>
      </w:pPr>
      <w:r>
        <w:rPr>
          <w:rFonts w:ascii="Arial" w:hAnsi="Arial"/>
          <w:lang w:val="fr-FR"/>
        </w:rPr>
        <w:t xml:space="preserve">Les compétences fondamentales exigées des médecins de famille diplômés relativement aux interventions ambulatoires en santé des femmes ont été actualisées en mai 2021 par </w:t>
      </w:r>
      <w:hyperlink r:id="rId6" w:history="1">
        <w:r>
          <w:rPr>
            <w:rStyle w:val="Hyperlink0"/>
          </w:rPr>
          <w:t>Le Collège des médecins de famille du Canada</w:t>
        </w:r>
      </w:hyperlink>
      <w:r>
        <w:rPr>
          <w:rFonts w:ascii="Arial" w:hAnsi="Arial"/>
          <w:lang w:val="fr-FR"/>
        </w:rPr>
        <w:t xml:space="preserve">. </w:t>
      </w:r>
    </w:p>
    <w:p w14:paraId="65D36AA2" w14:textId="77777777" w:rsidR="009B63B0" w:rsidRDefault="009B63B0">
      <w:pPr>
        <w:pStyle w:val="BodyA"/>
        <w:spacing w:after="0" w:line="240" w:lineRule="auto"/>
        <w:jc w:val="both"/>
        <w:rPr>
          <w:rFonts w:ascii="Arial" w:eastAsia="Arial" w:hAnsi="Arial" w:cs="Arial"/>
        </w:rPr>
      </w:pPr>
    </w:p>
    <w:p w14:paraId="7AAEC023" w14:textId="332485B1" w:rsidR="009B63B0" w:rsidRDefault="005B1F2D">
      <w:pPr>
        <w:pStyle w:val="BodyA"/>
        <w:spacing w:after="0" w:line="240" w:lineRule="auto"/>
        <w:jc w:val="both"/>
        <w:rPr>
          <w:rFonts w:ascii="Arial" w:eastAsia="Arial" w:hAnsi="Arial" w:cs="Arial"/>
          <w:lang w:val="fr-FR"/>
        </w:rPr>
      </w:pPr>
      <w:r>
        <w:rPr>
          <w:rFonts w:ascii="Arial" w:hAnsi="Arial"/>
          <w:lang w:val="fr-FR"/>
        </w:rPr>
        <w:t xml:space="preserve"> </w:t>
      </w:r>
      <w:r>
        <w:rPr>
          <w:rFonts w:ascii="Arial" w:hAnsi="Arial"/>
          <w:b/>
          <w:bCs/>
          <w:lang w:val="fr-FR"/>
        </w:rPr>
        <w:t xml:space="preserve">À titre de médecin de famille universitaire, </w:t>
      </w:r>
      <w:r w:rsidR="009C6DCC">
        <w:rPr>
          <w:rFonts w:ascii="Arial" w:hAnsi="Arial"/>
          <w:b/>
          <w:bCs/>
          <w:u w:val="single"/>
          <w:lang w:val="fr-FR"/>
        </w:rPr>
        <w:t>c</w:t>
      </w:r>
      <w:r>
        <w:rPr>
          <w:rFonts w:ascii="Arial" w:hAnsi="Arial"/>
          <w:b/>
          <w:bCs/>
          <w:u w:val="single"/>
          <w:lang w:val="fr-FR"/>
        </w:rPr>
        <w:t>’est vous qui avez la plus grande influence sur l’exercice de la profession des médecins de famille actuels et futurs.</w:t>
      </w:r>
      <w:r>
        <w:rPr>
          <w:rFonts w:ascii="Arial" w:hAnsi="Arial"/>
          <w:b/>
          <w:bCs/>
          <w:lang w:val="fr-FR"/>
        </w:rPr>
        <w:t xml:space="preserve">  </w:t>
      </w:r>
      <w:r>
        <w:rPr>
          <w:rFonts w:ascii="Arial" w:hAnsi="Arial"/>
          <w:lang w:val="fr-FR"/>
        </w:rPr>
        <w:t xml:space="preserve"> Par conséquent, il est</w:t>
      </w:r>
      <w:r>
        <w:rPr>
          <w:rFonts w:ascii="Arial" w:hAnsi="Arial"/>
          <w:b/>
          <w:bCs/>
          <w:u w:val="single"/>
          <w:lang w:val="fr-FR"/>
        </w:rPr>
        <w:t xml:space="preserve"> crucial de mieux comprendre vos compétences et votre modèle d’exercice</w:t>
      </w:r>
      <w:r>
        <w:rPr>
          <w:rFonts w:ascii="Arial" w:hAnsi="Arial"/>
          <w:lang w:val="fr-FR"/>
        </w:rPr>
        <w:t xml:space="preserve"> afin d’élaborer des stratégies d’enseignement futures pour les programmes postuniversitaires et de formation professionnelle continue. </w:t>
      </w:r>
    </w:p>
    <w:p w14:paraId="1D0DF627" w14:textId="77777777" w:rsidR="009B63B0" w:rsidRDefault="009B63B0">
      <w:pPr>
        <w:pStyle w:val="BodyA"/>
        <w:spacing w:after="0" w:line="240" w:lineRule="auto"/>
        <w:jc w:val="both"/>
        <w:rPr>
          <w:rFonts w:ascii="Arial" w:eastAsia="Arial" w:hAnsi="Arial" w:cs="Arial"/>
        </w:rPr>
      </w:pPr>
    </w:p>
    <w:p w14:paraId="3BA8FE53" w14:textId="77777777" w:rsidR="009B63B0" w:rsidRDefault="005B1F2D">
      <w:pPr>
        <w:pStyle w:val="BodyA"/>
        <w:spacing w:after="0" w:line="240" w:lineRule="auto"/>
        <w:jc w:val="both"/>
        <w:rPr>
          <w:rFonts w:ascii="Arial" w:eastAsia="Arial" w:hAnsi="Arial" w:cs="Arial"/>
          <w:lang w:val="fr-FR"/>
        </w:rPr>
      </w:pPr>
      <w:r>
        <w:rPr>
          <w:rFonts w:ascii="Arial" w:hAnsi="Arial"/>
          <w:lang w:val="fr-FR"/>
        </w:rPr>
        <w:t>Nous vous demandons de bien vouloir répondre à un sondage en ligne pour nous aider à comprendre les types</w:t>
      </w:r>
      <w:r>
        <w:rPr>
          <w:rFonts w:ascii="Arial" w:hAnsi="Arial"/>
          <w:b/>
          <w:bCs/>
          <w:lang w:val="fr-FR"/>
        </w:rPr>
        <w:t xml:space="preserve"> d’interventions ambulatoires en santé des femmes que les médecins de famille universitaires effectuent et les obstacles, y compris ceux qui sont liés à la récente pandémie de COVID-19, auxquels ils sont confrontés lorsqu’ils effectuent ces interventions.</w:t>
      </w:r>
      <w:r>
        <w:rPr>
          <w:rFonts w:ascii="Arial" w:hAnsi="Arial"/>
          <w:lang w:val="fr-FR"/>
        </w:rPr>
        <w:t xml:space="preserve"> </w:t>
      </w:r>
    </w:p>
    <w:p w14:paraId="5D318CEB" w14:textId="77777777" w:rsidR="009B63B0" w:rsidRDefault="005B1F2D">
      <w:pPr>
        <w:pStyle w:val="BodyA"/>
        <w:jc w:val="both"/>
        <w:rPr>
          <w:rFonts w:ascii="Arial" w:eastAsia="Arial" w:hAnsi="Arial" w:cs="Arial"/>
          <w:lang w:val="fr-FR"/>
        </w:rPr>
      </w:pPr>
      <w:r>
        <w:rPr>
          <w:rFonts w:ascii="Arial" w:hAnsi="Arial"/>
          <w:lang w:val="fr-FR"/>
        </w:rPr>
        <w:t>Votre participation implique que vous remplissiez le sondage ci-dessous, ce qui ne devrait pas vous prendre plus d’une dizaine de minutes. Toute personne qui répondra au sondage pourra participer à un tirage au sort pour gagner l’une des trois cartes-cadeaux de 300 $ échangeables sur Amazon.com. Si vous désirez participer à ce tirage, il vous suffit d’envoyer un courriel à notre adjoint de recherche dont l’adresse électronique se trouve à la fin du sondage et indiquez à la ligne objet ou dans le corps du courriel « Tirage d’un prix Interventions ambulatoires ».</w:t>
      </w:r>
    </w:p>
    <w:p w14:paraId="50F7FA3F" w14:textId="77777777" w:rsidR="009B63B0" w:rsidRDefault="005B1F2D">
      <w:pPr>
        <w:pStyle w:val="BodyA"/>
        <w:jc w:val="both"/>
        <w:rPr>
          <w:rFonts w:ascii="Arial" w:eastAsia="Arial" w:hAnsi="Arial" w:cs="Arial"/>
          <w:lang w:val="fr-FR"/>
        </w:rPr>
      </w:pPr>
      <w:r>
        <w:rPr>
          <w:rFonts w:ascii="Arial" w:hAnsi="Arial"/>
          <w:lang w:val="fr-FR"/>
        </w:rPr>
        <w:t xml:space="preserve">Si vous voulez participer, vous pouvez cliquer sur le lien ci-dessous qui vous mènera vers le sondage anonyme. </w:t>
      </w:r>
    </w:p>
    <w:p w14:paraId="54482BC9" w14:textId="77777777" w:rsidR="009B63B0" w:rsidRDefault="005B1F2D">
      <w:pPr>
        <w:pStyle w:val="BodyA"/>
        <w:jc w:val="both"/>
        <w:rPr>
          <w:rFonts w:ascii="Arial" w:eastAsia="Arial" w:hAnsi="Arial" w:cs="Arial"/>
          <w:b/>
          <w:bCs/>
        </w:rPr>
      </w:pPr>
      <w:r>
        <w:rPr>
          <w:rFonts w:ascii="Arial" w:hAnsi="Arial"/>
          <w:b/>
          <w:bCs/>
        </w:rPr>
        <w:t xml:space="preserve">Lien vers le sondage: </w:t>
      </w:r>
      <w:hyperlink r:id="rId7" w:history="1">
        <w:r w:rsidRPr="005D2BF7">
          <w:rPr>
            <w:rStyle w:val="Link"/>
            <w:lang w:val="fr-CA"/>
          </w:rPr>
          <w:t>https://www.surveymonkey.ca/r/QS2XB9R</w:t>
        </w:r>
      </w:hyperlink>
    </w:p>
    <w:p w14:paraId="6FC4A33F" w14:textId="77777777" w:rsidR="009B63B0" w:rsidRDefault="005B1F2D">
      <w:pPr>
        <w:pStyle w:val="BodyA"/>
        <w:jc w:val="both"/>
        <w:rPr>
          <w:rFonts w:ascii="Arial" w:eastAsia="Arial" w:hAnsi="Arial" w:cs="Arial"/>
          <w:lang w:val="fr-FR"/>
        </w:rPr>
      </w:pPr>
      <w:r>
        <w:rPr>
          <w:rFonts w:ascii="Arial" w:hAnsi="Arial"/>
          <w:lang w:val="fr-FR"/>
        </w:rPr>
        <w:t>Il n’y a aucun avantage ni risque associé à cette participation. Si vous décidez de remplir le sondage, votre consentement sera implicite lorsque vous l’aurez soumis. Une fois que vous aurez envoyé le sondage, vous ne pourrez plus annuler vos réponses, car tout est soumis de façon anonyme.</w:t>
      </w:r>
    </w:p>
    <w:p w14:paraId="0B517176" w14:textId="1B299977" w:rsidR="009B63B0" w:rsidRPr="009C6DCC" w:rsidRDefault="005B1F2D">
      <w:pPr>
        <w:pStyle w:val="BodyA"/>
        <w:jc w:val="both"/>
        <w:rPr>
          <w:rFonts w:ascii="Arial" w:eastAsia="Arial" w:hAnsi="Arial" w:cs="Arial"/>
          <w:lang w:val="fr-FR"/>
        </w:rPr>
      </w:pPr>
      <w:r>
        <w:rPr>
          <w:rFonts w:ascii="Arial" w:hAnsi="Arial"/>
          <w:lang w:val="fr-FR"/>
        </w:rPr>
        <w:t>Si vous avez d’autres questions sur cette étude, n’hésitez pas à communiquer avec la chercheuse principale, la D</w:t>
      </w:r>
      <w:r>
        <w:rPr>
          <w:rFonts w:ascii="Arial" w:hAnsi="Arial"/>
          <w:vertAlign w:val="superscript"/>
          <w:lang w:val="fr-FR"/>
        </w:rPr>
        <w:t>re</w:t>
      </w:r>
      <w:r>
        <w:rPr>
          <w:rFonts w:ascii="Arial" w:hAnsi="Arial"/>
          <w:lang w:val="fr-FR"/>
        </w:rPr>
        <w:t xml:space="preserve"> Rezaiefar par courriel à </w:t>
      </w:r>
      <w:hyperlink r:id="rId8" w:history="1">
        <w:r w:rsidR="005D2BF7" w:rsidRPr="005D2BF7">
          <w:rPr>
            <w:rStyle w:val="Hyperlink"/>
            <w:rFonts w:ascii="Arial" w:eastAsia="Times New Roman" w:hAnsi="Arial" w:cs="Arial"/>
            <w:shd w:val="clear" w:color="auto" w:fill="FFFFFF"/>
          </w:rPr>
          <w:t>prezaief@uottawa.ca</w:t>
        </w:r>
      </w:hyperlink>
      <w:r w:rsidRPr="005D2BF7">
        <w:rPr>
          <w:rFonts w:ascii="Arial" w:hAnsi="Arial" w:cs="Arial"/>
          <w:lang w:val="fr-FR"/>
        </w:rPr>
        <w:t xml:space="preserve"> </w:t>
      </w:r>
      <w:r>
        <w:rPr>
          <w:rFonts w:ascii="Arial" w:hAnsi="Arial"/>
          <w:lang w:val="fr-FR"/>
        </w:rPr>
        <w:t>ou par téléphone au 613-562-6262, poste 2914.</w:t>
      </w:r>
    </w:p>
    <w:sectPr w:rsidR="009B63B0" w:rsidRPr="009C6DCC">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85F54" w14:textId="77777777" w:rsidR="00487CE8" w:rsidRDefault="00487CE8">
      <w:r>
        <w:separator/>
      </w:r>
    </w:p>
  </w:endnote>
  <w:endnote w:type="continuationSeparator" w:id="0">
    <w:p w14:paraId="2B6C1F56" w14:textId="77777777" w:rsidR="00487CE8" w:rsidRDefault="0048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57AC" w14:textId="0C12A71E" w:rsidR="009B63B0" w:rsidRDefault="009B63B0">
    <w:pPr>
      <w:pStyle w:val="Footer"/>
      <w:tabs>
        <w:tab w:val="clear" w:pos="9360"/>
        <w:tab w:val="right" w:pos="9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21D67" w14:textId="77777777" w:rsidR="00487CE8" w:rsidRDefault="00487CE8">
      <w:r>
        <w:separator/>
      </w:r>
    </w:p>
  </w:footnote>
  <w:footnote w:type="continuationSeparator" w:id="0">
    <w:p w14:paraId="71812D2B" w14:textId="77777777" w:rsidR="00487CE8" w:rsidRDefault="00487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B0"/>
    <w:rsid w:val="00487CE8"/>
    <w:rsid w:val="005B1F2D"/>
    <w:rsid w:val="005D2BF7"/>
    <w:rsid w:val="009B63B0"/>
    <w:rsid w:val="009C6DCC"/>
    <w:rsid w:val="00FA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E649"/>
  <w15:docId w15:val="{B41E6102-9608-49EC-B8CA-C278CA7F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200" w:line="276" w:lineRule="auto"/>
    </w:pPr>
    <w:rPr>
      <w:rFonts w:ascii="Calibri" w:hAnsi="Calibri" w:cs="Arial Unicode MS"/>
      <w:color w:val="000000"/>
      <w:sz w:val="22"/>
      <w:szCs w:val="22"/>
      <w:u w:color="000000"/>
      <w:lang w:val="it-IT"/>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fr-FR"/>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pacing w:val="0"/>
      <w:u w:val="single" w:color="0000FF"/>
      <w:lang w:val="fr-FR"/>
    </w:rPr>
  </w:style>
  <w:style w:type="paragraph" w:styleId="Header">
    <w:name w:val="header"/>
    <w:basedOn w:val="Normal"/>
    <w:link w:val="HeaderChar"/>
    <w:uiPriority w:val="99"/>
    <w:unhideWhenUsed/>
    <w:rsid w:val="009C6DCC"/>
    <w:pPr>
      <w:tabs>
        <w:tab w:val="center" w:pos="4680"/>
        <w:tab w:val="right" w:pos="9360"/>
      </w:tabs>
    </w:pPr>
  </w:style>
  <w:style w:type="character" w:customStyle="1" w:styleId="HeaderChar">
    <w:name w:val="Header Char"/>
    <w:basedOn w:val="DefaultParagraphFont"/>
    <w:link w:val="Header"/>
    <w:uiPriority w:val="99"/>
    <w:rsid w:val="009C6D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ezaief@uottawa.ca" TargetMode="External"/><Relationship Id="rId3" Type="http://schemas.openxmlformats.org/officeDocument/2006/relationships/webSettings" Target="webSettings.xml"/><Relationship Id="rId7" Type="http://schemas.openxmlformats.org/officeDocument/2006/relationships/hyperlink" Target="https://www.surveymonkey.ca/r/QS2XB9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fpc.ca/CFPC/media/Ressources/%25C3%2589ducation/Residency-Training-Profile-FRE.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Hounaida Abi Haidar</dc:creator>
  <cp:lastModifiedBy>Hounaida Abi Haidar</cp:lastModifiedBy>
  <cp:revision>3</cp:revision>
  <dcterms:created xsi:type="dcterms:W3CDTF">2022-01-10T15:38:00Z</dcterms:created>
  <dcterms:modified xsi:type="dcterms:W3CDTF">2022-01-10T15:41:00Z</dcterms:modified>
</cp:coreProperties>
</file>