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B207" w14:textId="0D26E796" w:rsidR="00101272" w:rsidRPr="00B240F5" w:rsidRDefault="0062325C" w:rsidP="006A7B30">
      <w:pPr>
        <w:pStyle w:val="NoSpacing"/>
        <w:rPr>
          <w:rFonts w:ascii="Sylfaen" w:hAnsi="Sylfaen"/>
          <w:b/>
          <w:bCs/>
          <w:sz w:val="28"/>
          <w:szCs w:val="28"/>
        </w:rPr>
      </w:pPr>
      <w:r>
        <w:rPr>
          <w:rFonts w:ascii="Sylfaen" w:hAnsi="Sylfaen"/>
          <w:b/>
          <w:bCs/>
          <w:sz w:val="28"/>
          <w:szCs w:val="28"/>
        </w:rPr>
        <w:t xml:space="preserve">Jesus is Coming Back, so Give me all </w:t>
      </w:r>
      <w:r w:rsidR="00986260">
        <w:rPr>
          <w:rFonts w:ascii="Sylfaen" w:hAnsi="Sylfaen"/>
          <w:b/>
          <w:bCs/>
          <w:sz w:val="28"/>
          <w:szCs w:val="28"/>
        </w:rPr>
        <w:t>Your</w:t>
      </w:r>
      <w:r>
        <w:rPr>
          <w:rFonts w:ascii="Sylfaen" w:hAnsi="Sylfaen"/>
          <w:b/>
          <w:bCs/>
          <w:sz w:val="28"/>
          <w:szCs w:val="28"/>
        </w:rPr>
        <w:t xml:space="preserve"> </w:t>
      </w:r>
      <w:r w:rsidR="00986260">
        <w:rPr>
          <w:rFonts w:ascii="Sylfaen" w:hAnsi="Sylfaen"/>
          <w:b/>
          <w:bCs/>
          <w:sz w:val="28"/>
          <w:szCs w:val="28"/>
        </w:rPr>
        <w:t>M</w:t>
      </w:r>
      <w:r>
        <w:rPr>
          <w:rFonts w:ascii="Sylfaen" w:hAnsi="Sylfaen"/>
          <w:b/>
          <w:bCs/>
          <w:sz w:val="28"/>
          <w:szCs w:val="28"/>
        </w:rPr>
        <w:t>oney!</w:t>
      </w:r>
    </w:p>
    <w:p w14:paraId="5BD77E8B" w14:textId="77777777" w:rsidR="003503C9" w:rsidRPr="00B240F5" w:rsidRDefault="003503C9" w:rsidP="006A7B30">
      <w:pPr>
        <w:pStyle w:val="NoSpacing"/>
        <w:rPr>
          <w:rFonts w:ascii="Sylfaen" w:hAnsi="Sylfaen"/>
          <w:sz w:val="24"/>
          <w:szCs w:val="24"/>
        </w:rPr>
      </w:pPr>
    </w:p>
    <w:p w14:paraId="6DC8959C" w14:textId="0D67C2EF" w:rsidR="00103E6E" w:rsidRPr="00B240F5" w:rsidRDefault="0062325C" w:rsidP="00103E6E">
      <w:pPr>
        <w:pStyle w:val="NoSpacing"/>
        <w:rPr>
          <w:rFonts w:ascii="Sylfaen" w:hAnsi="Sylfaen"/>
          <w:b/>
          <w:bCs/>
          <w:sz w:val="24"/>
          <w:szCs w:val="24"/>
        </w:rPr>
      </w:pPr>
      <w:r>
        <w:rPr>
          <w:rFonts w:ascii="Sylfaen" w:hAnsi="Sylfaen"/>
          <w:b/>
          <w:bCs/>
          <w:sz w:val="24"/>
          <w:szCs w:val="24"/>
        </w:rPr>
        <w:t>Faithful, Wise, and Waiting</w:t>
      </w:r>
    </w:p>
    <w:p w14:paraId="0DE0E6A1" w14:textId="3EE3F556" w:rsidR="00063DF8" w:rsidRDefault="007B5EF3" w:rsidP="00C41F25">
      <w:pPr>
        <w:pStyle w:val="NoSpacing"/>
        <w:rPr>
          <w:rFonts w:ascii="Sylfaen" w:hAnsi="Sylfaen"/>
          <w:sz w:val="24"/>
          <w:szCs w:val="24"/>
        </w:rPr>
      </w:pPr>
      <w:r>
        <w:rPr>
          <w:rFonts w:ascii="Sylfaen" w:hAnsi="Sylfaen"/>
          <w:sz w:val="24"/>
          <w:szCs w:val="24"/>
        </w:rPr>
        <w:t xml:space="preserve">In Matthew 24 Jesus directs His comments to “the end of the age” (Matthew 24:3).  </w:t>
      </w:r>
      <w:r w:rsidR="003503C9">
        <w:rPr>
          <w:rFonts w:ascii="Sylfaen" w:hAnsi="Sylfaen"/>
          <w:sz w:val="24"/>
          <w:szCs w:val="24"/>
        </w:rPr>
        <w:t xml:space="preserve">After </w:t>
      </w:r>
      <w:r w:rsidR="00733FB2">
        <w:rPr>
          <w:rFonts w:ascii="Sylfaen" w:hAnsi="Sylfaen"/>
          <w:sz w:val="24"/>
          <w:szCs w:val="24"/>
        </w:rPr>
        <w:t xml:space="preserve">giving </w:t>
      </w:r>
      <w:r w:rsidR="003503C9">
        <w:rPr>
          <w:rFonts w:ascii="Sylfaen" w:hAnsi="Sylfaen"/>
          <w:sz w:val="24"/>
          <w:szCs w:val="24"/>
        </w:rPr>
        <w:t xml:space="preserve">reasons why </w:t>
      </w:r>
      <w:r w:rsidR="00733FB2">
        <w:rPr>
          <w:rFonts w:ascii="Sylfaen" w:hAnsi="Sylfaen"/>
          <w:sz w:val="24"/>
          <w:szCs w:val="24"/>
        </w:rPr>
        <w:t xml:space="preserve">no one (yes, no one) </w:t>
      </w:r>
      <w:r w:rsidR="003503C9">
        <w:rPr>
          <w:rFonts w:ascii="Sylfaen" w:hAnsi="Sylfaen"/>
          <w:sz w:val="24"/>
          <w:szCs w:val="24"/>
        </w:rPr>
        <w:t>should try to gues</w:t>
      </w:r>
      <w:r w:rsidR="0083072E">
        <w:rPr>
          <w:rFonts w:ascii="Sylfaen" w:hAnsi="Sylfaen"/>
          <w:sz w:val="24"/>
          <w:szCs w:val="24"/>
        </w:rPr>
        <w:t>s</w:t>
      </w:r>
      <w:r w:rsidR="003503C9">
        <w:rPr>
          <w:rFonts w:ascii="Sylfaen" w:hAnsi="Sylfaen"/>
          <w:sz w:val="24"/>
          <w:szCs w:val="24"/>
        </w:rPr>
        <w:t xml:space="preserve"> when Jesus will </w:t>
      </w:r>
      <w:r w:rsidR="00A22563">
        <w:rPr>
          <w:rFonts w:ascii="Sylfaen" w:hAnsi="Sylfaen"/>
          <w:sz w:val="24"/>
          <w:szCs w:val="24"/>
        </w:rPr>
        <w:t>return,</w:t>
      </w:r>
      <w:r w:rsidR="00733FB2">
        <w:rPr>
          <w:rFonts w:ascii="Sylfaen" w:hAnsi="Sylfaen"/>
          <w:sz w:val="24"/>
          <w:szCs w:val="24"/>
        </w:rPr>
        <w:t xml:space="preserve"> He teaches what His disciples should to until then.  T</w:t>
      </w:r>
      <w:r w:rsidR="00063DF8">
        <w:rPr>
          <w:rFonts w:ascii="Sylfaen" w:hAnsi="Sylfaen"/>
          <w:sz w:val="24"/>
          <w:szCs w:val="24"/>
        </w:rPr>
        <w:t>o be precise, the very fact that we don’t know when He will return</w:t>
      </w:r>
      <w:r w:rsidR="00B9605B">
        <w:rPr>
          <w:rFonts w:ascii="Sylfaen" w:hAnsi="Sylfaen"/>
          <w:sz w:val="24"/>
          <w:szCs w:val="24"/>
        </w:rPr>
        <w:t xml:space="preserve"> (a point he repeats)</w:t>
      </w:r>
      <w:r w:rsidR="00063DF8">
        <w:rPr>
          <w:rFonts w:ascii="Sylfaen" w:hAnsi="Sylfaen"/>
          <w:sz w:val="24"/>
          <w:szCs w:val="24"/>
        </w:rPr>
        <w:t xml:space="preserve"> acts as the hinge for His teaching.  </w:t>
      </w:r>
      <w:r>
        <w:rPr>
          <w:rFonts w:ascii="Sylfaen" w:hAnsi="Sylfaen"/>
          <w:sz w:val="24"/>
          <w:szCs w:val="24"/>
        </w:rPr>
        <w:t xml:space="preserve">Jesus </w:t>
      </w:r>
      <w:r w:rsidR="00063DF8">
        <w:rPr>
          <w:rFonts w:ascii="Sylfaen" w:hAnsi="Sylfaen"/>
          <w:sz w:val="24"/>
          <w:szCs w:val="24"/>
        </w:rPr>
        <w:t xml:space="preserve">gives </w:t>
      </w:r>
      <w:r>
        <w:rPr>
          <w:rFonts w:ascii="Sylfaen" w:hAnsi="Sylfaen"/>
          <w:sz w:val="24"/>
          <w:szCs w:val="24"/>
        </w:rPr>
        <w:t xml:space="preserve">His followers </w:t>
      </w:r>
      <w:r w:rsidR="00A30523">
        <w:rPr>
          <w:rFonts w:ascii="Sylfaen" w:hAnsi="Sylfaen"/>
          <w:sz w:val="24"/>
          <w:szCs w:val="24"/>
        </w:rPr>
        <w:t xml:space="preserve">practical </w:t>
      </w:r>
      <w:r w:rsidR="003503C9">
        <w:rPr>
          <w:rFonts w:ascii="Sylfaen" w:hAnsi="Sylfaen"/>
          <w:sz w:val="24"/>
          <w:szCs w:val="24"/>
        </w:rPr>
        <w:t>perspective</w:t>
      </w:r>
      <w:r w:rsidR="00A30523">
        <w:rPr>
          <w:rFonts w:ascii="Sylfaen" w:hAnsi="Sylfaen"/>
          <w:sz w:val="24"/>
          <w:szCs w:val="24"/>
        </w:rPr>
        <w:t xml:space="preserve"> as they wait for “the end of the age”</w:t>
      </w:r>
      <w:r>
        <w:rPr>
          <w:rFonts w:ascii="Sylfaen" w:hAnsi="Sylfaen"/>
          <w:sz w:val="24"/>
          <w:szCs w:val="24"/>
        </w:rPr>
        <w:t xml:space="preserve"> (Matthew 25:1)</w:t>
      </w:r>
      <w:r w:rsidR="00A30523">
        <w:rPr>
          <w:rFonts w:ascii="Sylfaen" w:hAnsi="Sylfaen"/>
          <w:sz w:val="24"/>
          <w:szCs w:val="24"/>
        </w:rPr>
        <w:t>.</w:t>
      </w:r>
      <w:r w:rsidR="00063DF8">
        <w:rPr>
          <w:rFonts w:ascii="Sylfaen" w:hAnsi="Sylfaen"/>
          <w:sz w:val="24"/>
          <w:szCs w:val="24"/>
        </w:rPr>
        <w:t xml:space="preserve">  The point to his disciples is to </w:t>
      </w:r>
      <w:r w:rsidR="00063DF8" w:rsidRPr="00063DF8">
        <w:rPr>
          <w:rFonts w:ascii="Sylfaen" w:hAnsi="Sylfaen"/>
          <w:i/>
          <w:iCs/>
          <w:sz w:val="24"/>
          <w:szCs w:val="24"/>
        </w:rPr>
        <w:t>be ready</w:t>
      </w:r>
      <w:r w:rsidR="00B9605B">
        <w:rPr>
          <w:rFonts w:ascii="Sylfaen" w:hAnsi="Sylfaen"/>
          <w:sz w:val="24"/>
          <w:szCs w:val="24"/>
        </w:rPr>
        <w:t>, e</w:t>
      </w:r>
      <w:r w:rsidR="00063DF8">
        <w:rPr>
          <w:rFonts w:ascii="Sylfaen" w:hAnsi="Sylfaen"/>
          <w:sz w:val="24"/>
          <w:szCs w:val="24"/>
        </w:rPr>
        <w:t xml:space="preserve">ven asking, </w:t>
      </w:r>
      <w:r w:rsidR="00B9605B">
        <w:rPr>
          <w:rFonts w:ascii="Sylfaen" w:hAnsi="Sylfaen"/>
          <w:sz w:val="24"/>
          <w:szCs w:val="24"/>
        </w:rPr>
        <w:t>“who then is a</w:t>
      </w:r>
      <w:r w:rsidR="00063DF8">
        <w:rPr>
          <w:rFonts w:ascii="Sylfaen" w:hAnsi="Sylfaen"/>
          <w:sz w:val="24"/>
          <w:szCs w:val="24"/>
        </w:rPr>
        <w:t xml:space="preserve"> faithful and wise servant</w:t>
      </w:r>
      <w:r w:rsidR="00B9605B">
        <w:rPr>
          <w:rFonts w:ascii="Sylfaen" w:hAnsi="Sylfaen"/>
          <w:sz w:val="24"/>
          <w:szCs w:val="24"/>
        </w:rPr>
        <w:t>?”</w:t>
      </w:r>
      <w:r w:rsidR="00063DF8">
        <w:rPr>
          <w:rFonts w:ascii="Sylfaen" w:hAnsi="Sylfaen"/>
          <w:sz w:val="24"/>
          <w:szCs w:val="24"/>
        </w:rPr>
        <w:t xml:space="preserve"> (Matthew 24:45).</w:t>
      </w:r>
      <w:r w:rsidR="00B9605B">
        <w:rPr>
          <w:rFonts w:ascii="Sylfaen" w:hAnsi="Sylfaen"/>
          <w:sz w:val="24"/>
          <w:szCs w:val="24"/>
        </w:rPr>
        <w:t xml:space="preserve">  Meaning, how can we be</w:t>
      </w:r>
      <w:r w:rsidR="00A22563">
        <w:rPr>
          <w:rFonts w:ascii="Sylfaen" w:hAnsi="Sylfaen"/>
          <w:sz w:val="24"/>
          <w:szCs w:val="24"/>
        </w:rPr>
        <w:t xml:space="preserve"> disciples who are</w:t>
      </w:r>
      <w:r w:rsidR="00B9605B">
        <w:rPr>
          <w:rFonts w:ascii="Sylfaen" w:hAnsi="Sylfaen"/>
          <w:sz w:val="24"/>
          <w:szCs w:val="24"/>
        </w:rPr>
        <w:t xml:space="preserve"> faithful, wise, and waiting – all at the same time?</w:t>
      </w:r>
    </w:p>
    <w:p w14:paraId="7B1E51AE" w14:textId="7400DCC9" w:rsidR="00063DF8" w:rsidRDefault="00063DF8" w:rsidP="00C41F25">
      <w:pPr>
        <w:pStyle w:val="NoSpacing"/>
        <w:rPr>
          <w:rFonts w:ascii="Sylfaen" w:hAnsi="Sylfaen"/>
          <w:sz w:val="24"/>
          <w:szCs w:val="24"/>
        </w:rPr>
      </w:pPr>
    </w:p>
    <w:p w14:paraId="602304ED" w14:textId="4E6A5A08" w:rsidR="00B9605B" w:rsidRPr="00A22563" w:rsidRDefault="00A22563" w:rsidP="00C41F25">
      <w:pPr>
        <w:pStyle w:val="NoSpacing"/>
        <w:rPr>
          <w:rFonts w:ascii="Sylfaen" w:hAnsi="Sylfaen"/>
          <w:b/>
          <w:bCs/>
          <w:sz w:val="24"/>
          <w:szCs w:val="24"/>
        </w:rPr>
      </w:pPr>
      <w:r w:rsidRPr="00A22563">
        <w:rPr>
          <w:rFonts w:ascii="Sylfaen" w:hAnsi="Sylfaen"/>
          <w:b/>
          <w:bCs/>
          <w:sz w:val="24"/>
          <w:szCs w:val="24"/>
        </w:rPr>
        <w:t xml:space="preserve">In His answer </w:t>
      </w:r>
      <w:r w:rsidR="00B9605B" w:rsidRPr="00A22563">
        <w:rPr>
          <w:rFonts w:ascii="Sylfaen" w:hAnsi="Sylfaen"/>
          <w:b/>
          <w:bCs/>
          <w:sz w:val="24"/>
          <w:szCs w:val="24"/>
        </w:rPr>
        <w:t xml:space="preserve">Jesus tells us that how we manage our finances is a demonstration of our wisdom, faithfulness, and posture toward the kingdom of heaven.  </w:t>
      </w:r>
    </w:p>
    <w:p w14:paraId="39C0BA3B" w14:textId="31B52B12" w:rsidR="00A30523" w:rsidRDefault="00A30523" w:rsidP="00C41F25">
      <w:pPr>
        <w:pStyle w:val="NoSpacing"/>
        <w:rPr>
          <w:rFonts w:ascii="Sylfaen" w:hAnsi="Sylfaen"/>
          <w:sz w:val="24"/>
          <w:szCs w:val="24"/>
        </w:rPr>
      </w:pPr>
    </w:p>
    <w:p w14:paraId="49EE64A4" w14:textId="3D77C72A" w:rsidR="00E8382B" w:rsidRPr="00B240F5" w:rsidRDefault="0062325C" w:rsidP="00E14C0C">
      <w:pPr>
        <w:pStyle w:val="NoSpacing"/>
        <w:rPr>
          <w:rFonts w:ascii="Sylfaen" w:hAnsi="Sylfaen"/>
          <w:b/>
          <w:bCs/>
          <w:sz w:val="24"/>
          <w:szCs w:val="24"/>
        </w:rPr>
      </w:pPr>
      <w:r>
        <w:rPr>
          <w:rFonts w:ascii="Sylfaen" w:hAnsi="Sylfaen"/>
          <w:b/>
          <w:bCs/>
          <w:sz w:val="24"/>
          <w:szCs w:val="24"/>
        </w:rPr>
        <w:t>Dollars, not Abilities</w:t>
      </w:r>
    </w:p>
    <w:p w14:paraId="43D7AB76" w14:textId="590945F9" w:rsidR="006672D5" w:rsidRDefault="0062325C" w:rsidP="00797330">
      <w:pPr>
        <w:pStyle w:val="NoSpacing"/>
        <w:rPr>
          <w:rFonts w:ascii="Sylfaen" w:hAnsi="Sylfaen"/>
          <w:sz w:val="24"/>
          <w:szCs w:val="24"/>
        </w:rPr>
      </w:pPr>
      <w:r>
        <w:rPr>
          <w:rFonts w:ascii="Sylfaen" w:hAnsi="Sylfaen"/>
          <w:sz w:val="24"/>
          <w:szCs w:val="24"/>
        </w:rPr>
        <w:t xml:space="preserve">I get a little insistent about how </w:t>
      </w:r>
      <w:r w:rsidR="005D006C">
        <w:rPr>
          <w:rFonts w:ascii="Sylfaen" w:hAnsi="Sylfaen"/>
          <w:sz w:val="24"/>
          <w:szCs w:val="24"/>
        </w:rPr>
        <w:t xml:space="preserve">you </w:t>
      </w:r>
      <w:r>
        <w:rPr>
          <w:rFonts w:ascii="Sylfaen" w:hAnsi="Sylfaen"/>
          <w:sz w:val="24"/>
          <w:szCs w:val="24"/>
        </w:rPr>
        <w:t>interpret Matthew 25:15. The</w:t>
      </w:r>
      <w:r w:rsidR="00A22563">
        <w:rPr>
          <w:rFonts w:ascii="Sylfaen" w:hAnsi="Sylfaen"/>
          <w:sz w:val="24"/>
          <w:szCs w:val="24"/>
        </w:rPr>
        <w:t xml:space="preserve"> translation to English is </w:t>
      </w:r>
      <w:r>
        <w:rPr>
          <w:rFonts w:ascii="Sylfaen" w:hAnsi="Sylfaen"/>
          <w:sz w:val="24"/>
          <w:szCs w:val="24"/>
        </w:rPr>
        <w:t xml:space="preserve">commonly </w:t>
      </w:r>
      <w:r>
        <w:rPr>
          <w:rFonts w:ascii="Sylfaen" w:hAnsi="Sylfaen"/>
          <w:i/>
          <w:iCs/>
          <w:sz w:val="24"/>
          <w:szCs w:val="24"/>
        </w:rPr>
        <w:t>talents</w:t>
      </w:r>
      <w:r>
        <w:rPr>
          <w:rFonts w:ascii="Sylfaen" w:hAnsi="Sylfaen"/>
          <w:sz w:val="24"/>
          <w:szCs w:val="24"/>
        </w:rPr>
        <w:t xml:space="preserve">.  Pastors and teachers then make a principled application about how we use </w:t>
      </w:r>
      <w:r w:rsidR="006672D5">
        <w:rPr>
          <w:rFonts w:ascii="Sylfaen" w:hAnsi="Sylfaen"/>
          <w:sz w:val="24"/>
          <w:szCs w:val="24"/>
        </w:rPr>
        <w:t xml:space="preserve">talents, and they mean </w:t>
      </w:r>
      <w:r>
        <w:rPr>
          <w:rFonts w:ascii="Sylfaen" w:hAnsi="Sylfaen"/>
          <w:sz w:val="24"/>
          <w:szCs w:val="24"/>
        </w:rPr>
        <w:t>abilities</w:t>
      </w:r>
      <w:r w:rsidR="006672D5">
        <w:rPr>
          <w:rFonts w:ascii="Sylfaen" w:hAnsi="Sylfaen"/>
          <w:sz w:val="24"/>
          <w:szCs w:val="24"/>
        </w:rPr>
        <w:t>.</w:t>
      </w:r>
      <w:r w:rsidR="005D006C">
        <w:rPr>
          <w:rFonts w:ascii="Sylfaen" w:hAnsi="Sylfaen"/>
          <w:sz w:val="24"/>
          <w:szCs w:val="24"/>
        </w:rPr>
        <w:t xml:space="preserve">  It sounds like, “please use your abilities in ministry for the kingdom of God – don’t bury it in the ground by watching too much TV”.  </w:t>
      </w:r>
      <w:r w:rsidR="006672D5">
        <w:rPr>
          <w:rFonts w:ascii="Sylfaen" w:hAnsi="Sylfaen"/>
          <w:sz w:val="24"/>
          <w:szCs w:val="24"/>
        </w:rPr>
        <w:t>Sure, I agree, t</w:t>
      </w:r>
      <w:r>
        <w:rPr>
          <w:rFonts w:ascii="Sylfaen" w:hAnsi="Sylfaen"/>
          <w:sz w:val="24"/>
          <w:szCs w:val="24"/>
        </w:rPr>
        <w:t xml:space="preserve">he principle is there BUT it’s not the main idea.  We could </w:t>
      </w:r>
      <w:r w:rsidR="006672D5">
        <w:rPr>
          <w:rFonts w:ascii="Sylfaen" w:hAnsi="Sylfaen"/>
          <w:sz w:val="24"/>
          <w:szCs w:val="24"/>
        </w:rPr>
        <w:t>translate</w:t>
      </w:r>
      <w:r>
        <w:rPr>
          <w:rFonts w:ascii="Sylfaen" w:hAnsi="Sylfaen"/>
          <w:sz w:val="24"/>
          <w:szCs w:val="24"/>
        </w:rPr>
        <w:t xml:space="preserve"> the original to dollars, pesos, </w:t>
      </w:r>
      <w:r w:rsidR="006672D5">
        <w:rPr>
          <w:rFonts w:ascii="Sylfaen" w:hAnsi="Sylfaen"/>
          <w:sz w:val="24"/>
          <w:szCs w:val="24"/>
        </w:rPr>
        <w:t>euros, or shillings.  It’s a weight of silver or gold used for exchange.</w:t>
      </w:r>
      <w:r w:rsidR="00AE0519">
        <w:rPr>
          <w:rFonts w:ascii="Sylfaen" w:hAnsi="Sylfaen"/>
          <w:sz w:val="24"/>
          <w:szCs w:val="24"/>
        </w:rPr>
        <w:t xml:space="preserve">  The New Century Version </w:t>
      </w:r>
      <w:proofErr w:type="gramStart"/>
      <w:r w:rsidR="00AE0519">
        <w:rPr>
          <w:rFonts w:ascii="Sylfaen" w:hAnsi="Sylfaen"/>
          <w:sz w:val="24"/>
          <w:szCs w:val="24"/>
        </w:rPr>
        <w:t>actually does</w:t>
      </w:r>
      <w:proofErr w:type="gramEnd"/>
      <w:r w:rsidR="00AE0519">
        <w:rPr>
          <w:rFonts w:ascii="Sylfaen" w:hAnsi="Sylfaen"/>
          <w:sz w:val="24"/>
          <w:szCs w:val="24"/>
        </w:rPr>
        <w:t xml:space="preserve"> use the term “bags of gold”.  </w:t>
      </w:r>
    </w:p>
    <w:p w14:paraId="125C6166" w14:textId="0BA7B0DD" w:rsidR="006672D5" w:rsidRDefault="006672D5" w:rsidP="00797330">
      <w:pPr>
        <w:pStyle w:val="NoSpacing"/>
        <w:rPr>
          <w:rFonts w:ascii="Sylfaen" w:hAnsi="Sylfaen"/>
          <w:sz w:val="24"/>
          <w:szCs w:val="24"/>
        </w:rPr>
      </w:pPr>
    </w:p>
    <w:p w14:paraId="3B38D804" w14:textId="727A9A1A" w:rsidR="006672D5" w:rsidRDefault="006672D5" w:rsidP="00797330">
      <w:pPr>
        <w:pStyle w:val="NoSpacing"/>
        <w:rPr>
          <w:rFonts w:ascii="Sylfaen" w:hAnsi="Sylfaen"/>
          <w:sz w:val="24"/>
          <w:szCs w:val="24"/>
        </w:rPr>
      </w:pPr>
      <w:r>
        <w:rPr>
          <w:rFonts w:ascii="Sylfaen" w:hAnsi="Sylfaen"/>
          <w:sz w:val="24"/>
          <w:szCs w:val="24"/>
        </w:rPr>
        <w:t>Therefore</w:t>
      </w:r>
      <w:r w:rsidR="005D006C">
        <w:rPr>
          <w:rFonts w:ascii="Sylfaen" w:hAnsi="Sylfaen"/>
          <w:sz w:val="24"/>
          <w:szCs w:val="24"/>
        </w:rPr>
        <w:t>,</w:t>
      </w:r>
      <w:r>
        <w:rPr>
          <w:rFonts w:ascii="Sylfaen" w:hAnsi="Sylfaen"/>
          <w:sz w:val="24"/>
          <w:szCs w:val="24"/>
        </w:rPr>
        <w:t xml:space="preserve"> the main idea of this teaching is that waiting for Jesus to establish his kingdom of heaven is like a rich king gave money to</w:t>
      </w:r>
      <w:r w:rsidR="00AE0519">
        <w:rPr>
          <w:rFonts w:ascii="Sylfaen" w:hAnsi="Sylfaen"/>
          <w:sz w:val="24"/>
          <w:szCs w:val="24"/>
        </w:rPr>
        <w:t xml:space="preserve"> his stewards to</w:t>
      </w:r>
      <w:r>
        <w:rPr>
          <w:rFonts w:ascii="Sylfaen" w:hAnsi="Sylfaen"/>
          <w:sz w:val="24"/>
          <w:szCs w:val="24"/>
        </w:rPr>
        <w:t xml:space="preserve"> manage</w:t>
      </w:r>
      <w:r w:rsidR="00AE0519">
        <w:rPr>
          <w:rFonts w:ascii="Sylfaen" w:hAnsi="Sylfaen"/>
          <w:sz w:val="24"/>
          <w:szCs w:val="24"/>
        </w:rPr>
        <w:t xml:space="preserve"> </w:t>
      </w:r>
      <w:r>
        <w:rPr>
          <w:rFonts w:ascii="Sylfaen" w:hAnsi="Sylfaen"/>
          <w:sz w:val="24"/>
          <w:szCs w:val="24"/>
        </w:rPr>
        <w:t>faithfully and wisely</w:t>
      </w:r>
      <w:r w:rsidR="00904F70">
        <w:rPr>
          <w:rFonts w:ascii="Sylfaen" w:hAnsi="Sylfaen"/>
          <w:sz w:val="24"/>
          <w:szCs w:val="24"/>
        </w:rPr>
        <w:t xml:space="preserve"> and </w:t>
      </w:r>
      <w:r w:rsidR="00881B47">
        <w:rPr>
          <w:rFonts w:ascii="Sylfaen" w:hAnsi="Sylfaen"/>
          <w:sz w:val="24"/>
          <w:szCs w:val="24"/>
        </w:rPr>
        <w:t>ready for his return</w:t>
      </w:r>
      <w:r w:rsidR="00904F70">
        <w:rPr>
          <w:rFonts w:ascii="Sylfaen" w:hAnsi="Sylfaen"/>
          <w:sz w:val="24"/>
          <w:szCs w:val="24"/>
        </w:rPr>
        <w:t xml:space="preserve">.  </w:t>
      </w:r>
    </w:p>
    <w:p w14:paraId="502E07B8" w14:textId="10EB021A" w:rsidR="005D006C" w:rsidRDefault="005D006C" w:rsidP="00797330">
      <w:pPr>
        <w:pStyle w:val="NoSpacing"/>
        <w:rPr>
          <w:rFonts w:ascii="Sylfaen" w:hAnsi="Sylfaen"/>
          <w:sz w:val="24"/>
          <w:szCs w:val="24"/>
        </w:rPr>
      </w:pPr>
    </w:p>
    <w:p w14:paraId="22BC5446" w14:textId="00DA0232" w:rsidR="005D006C" w:rsidRPr="005D006C" w:rsidRDefault="005D006C" w:rsidP="00797330">
      <w:pPr>
        <w:pStyle w:val="NoSpacing"/>
        <w:rPr>
          <w:rFonts w:ascii="Sylfaen" w:hAnsi="Sylfaen"/>
          <w:b/>
          <w:bCs/>
          <w:sz w:val="24"/>
          <w:szCs w:val="24"/>
        </w:rPr>
      </w:pPr>
      <w:r w:rsidRPr="005D006C">
        <w:rPr>
          <w:rFonts w:ascii="Sylfaen" w:hAnsi="Sylfaen"/>
          <w:b/>
          <w:bCs/>
          <w:sz w:val="24"/>
          <w:szCs w:val="24"/>
        </w:rPr>
        <w:t>Settle Accounts</w:t>
      </w:r>
    </w:p>
    <w:p w14:paraId="677018CB" w14:textId="024B580E" w:rsidR="00B9605B" w:rsidRDefault="003E3AAB" w:rsidP="00797330">
      <w:pPr>
        <w:pStyle w:val="NoSpacing"/>
        <w:rPr>
          <w:rFonts w:ascii="Sylfaen" w:hAnsi="Sylfaen"/>
          <w:sz w:val="24"/>
          <w:szCs w:val="24"/>
        </w:rPr>
      </w:pPr>
      <w:r>
        <w:rPr>
          <w:rFonts w:ascii="Sylfaen" w:hAnsi="Sylfaen"/>
          <w:sz w:val="24"/>
          <w:szCs w:val="24"/>
        </w:rPr>
        <w:t xml:space="preserve">I think it makes us nervous to insert the word dollars instead of talents.  </w:t>
      </w:r>
      <w:r w:rsidR="000673EC">
        <w:rPr>
          <w:rFonts w:ascii="Sylfaen" w:hAnsi="Sylfaen"/>
          <w:sz w:val="24"/>
          <w:szCs w:val="24"/>
        </w:rPr>
        <w:t xml:space="preserve">Many of us shudder to apply to our own household or to our pulpits the concept that wickedness and laziness could be the </w:t>
      </w:r>
      <w:r w:rsidR="00986260">
        <w:rPr>
          <w:rFonts w:ascii="Sylfaen" w:hAnsi="Sylfaen"/>
          <w:sz w:val="24"/>
          <w:szCs w:val="24"/>
        </w:rPr>
        <w:t>judgment made of us because we failed to grow</w:t>
      </w:r>
      <w:r w:rsidR="000673EC">
        <w:rPr>
          <w:rFonts w:ascii="Sylfaen" w:hAnsi="Sylfaen"/>
          <w:sz w:val="24"/>
          <w:szCs w:val="24"/>
        </w:rPr>
        <w:t xml:space="preserve"> the resources God has given to us (Matthew</w:t>
      </w:r>
      <w:r w:rsidR="000F0B8C">
        <w:rPr>
          <w:rFonts w:ascii="Sylfaen" w:hAnsi="Sylfaen"/>
          <w:sz w:val="24"/>
          <w:szCs w:val="24"/>
        </w:rPr>
        <w:t xml:space="preserve"> 25:26).  </w:t>
      </w:r>
      <w:r>
        <w:rPr>
          <w:rFonts w:ascii="Sylfaen" w:hAnsi="Sylfaen"/>
          <w:sz w:val="24"/>
          <w:szCs w:val="24"/>
        </w:rPr>
        <w:t xml:space="preserve">My perspective is this, the parable of the talents is </w:t>
      </w:r>
      <w:r w:rsidR="00881B47">
        <w:rPr>
          <w:rFonts w:ascii="Sylfaen" w:hAnsi="Sylfaen"/>
          <w:sz w:val="24"/>
          <w:szCs w:val="24"/>
        </w:rPr>
        <w:t xml:space="preserve">just </w:t>
      </w:r>
      <w:r>
        <w:rPr>
          <w:rFonts w:ascii="Sylfaen" w:hAnsi="Sylfaen"/>
          <w:sz w:val="24"/>
          <w:szCs w:val="24"/>
        </w:rPr>
        <w:t>one aspect of discipleship</w:t>
      </w:r>
      <w:r w:rsidR="00986260">
        <w:rPr>
          <w:rFonts w:ascii="Sylfaen" w:hAnsi="Sylfaen"/>
          <w:sz w:val="24"/>
          <w:szCs w:val="24"/>
        </w:rPr>
        <w:t xml:space="preserve"> it’s not the entire picture.</w:t>
      </w:r>
      <w:r w:rsidR="00881B47">
        <w:rPr>
          <w:rFonts w:ascii="Sylfaen" w:hAnsi="Sylfaen"/>
          <w:sz w:val="24"/>
          <w:szCs w:val="24"/>
        </w:rPr>
        <w:t xml:space="preserve">  Yet, it is a significant part of the picture.  </w:t>
      </w:r>
    </w:p>
    <w:p w14:paraId="1F7DB820" w14:textId="350D6F75" w:rsidR="00881B47" w:rsidRDefault="00881B47" w:rsidP="00797330">
      <w:pPr>
        <w:pStyle w:val="NoSpacing"/>
        <w:rPr>
          <w:rFonts w:ascii="Sylfaen" w:hAnsi="Sylfaen"/>
          <w:sz w:val="24"/>
          <w:szCs w:val="24"/>
        </w:rPr>
      </w:pPr>
    </w:p>
    <w:p w14:paraId="5F799F16" w14:textId="3508E7FE" w:rsidR="00881B47" w:rsidRDefault="00881B47" w:rsidP="00797330">
      <w:pPr>
        <w:pStyle w:val="NoSpacing"/>
        <w:rPr>
          <w:rFonts w:ascii="Sylfaen" w:hAnsi="Sylfaen"/>
          <w:sz w:val="24"/>
          <w:szCs w:val="24"/>
        </w:rPr>
      </w:pPr>
      <w:r>
        <w:rPr>
          <w:rFonts w:ascii="Sylfaen" w:hAnsi="Sylfaen"/>
          <w:sz w:val="24"/>
          <w:szCs w:val="24"/>
        </w:rPr>
        <w:t xml:space="preserve">So much of our time is tied up in the management of the resource of property and money.  </w:t>
      </w:r>
    </w:p>
    <w:p w14:paraId="4D421D3E" w14:textId="400F7E2F" w:rsidR="000F0B8C" w:rsidRDefault="000F0B8C" w:rsidP="00797330">
      <w:pPr>
        <w:pStyle w:val="NoSpacing"/>
        <w:rPr>
          <w:rFonts w:ascii="Sylfaen" w:hAnsi="Sylfaen"/>
          <w:sz w:val="24"/>
          <w:szCs w:val="24"/>
        </w:rPr>
      </w:pPr>
    </w:p>
    <w:p w14:paraId="55206DDB" w14:textId="18CB5BC1" w:rsidR="000F0B8C" w:rsidRDefault="000F0B8C" w:rsidP="00797330">
      <w:pPr>
        <w:pStyle w:val="NoSpacing"/>
        <w:rPr>
          <w:rFonts w:ascii="Sylfaen" w:hAnsi="Sylfaen"/>
          <w:sz w:val="24"/>
          <w:szCs w:val="24"/>
        </w:rPr>
      </w:pPr>
      <w:r>
        <w:rPr>
          <w:rFonts w:ascii="Sylfaen" w:hAnsi="Sylfaen"/>
          <w:sz w:val="24"/>
          <w:szCs w:val="24"/>
        </w:rPr>
        <w:t>I</w:t>
      </w:r>
      <w:r w:rsidR="00986260">
        <w:rPr>
          <w:rFonts w:ascii="Sylfaen" w:hAnsi="Sylfaen"/>
          <w:sz w:val="24"/>
          <w:szCs w:val="24"/>
        </w:rPr>
        <w:t xml:space="preserve">’ll </w:t>
      </w:r>
      <w:r>
        <w:rPr>
          <w:rFonts w:ascii="Sylfaen" w:hAnsi="Sylfaen"/>
          <w:sz w:val="24"/>
          <w:szCs w:val="24"/>
        </w:rPr>
        <w:t>ward you off at the pass, I’m not a prosperity preacher</w:t>
      </w:r>
      <w:r w:rsidR="00986260">
        <w:rPr>
          <w:rFonts w:ascii="Sylfaen" w:hAnsi="Sylfaen"/>
          <w:sz w:val="24"/>
          <w:szCs w:val="24"/>
        </w:rPr>
        <w:t>, thinking that if only we’re faithful to Jesus, then we’ll grow our property holdings</w:t>
      </w:r>
      <w:proofErr w:type="gramStart"/>
      <w:r w:rsidR="00881B47">
        <w:rPr>
          <w:rFonts w:ascii="Sylfaen" w:hAnsi="Sylfaen"/>
          <w:sz w:val="24"/>
          <w:szCs w:val="24"/>
        </w:rPr>
        <w:t>, actually, that’s</w:t>
      </w:r>
      <w:proofErr w:type="gramEnd"/>
      <w:r w:rsidR="00986260">
        <w:rPr>
          <w:rFonts w:ascii="Sylfaen" w:hAnsi="Sylfaen"/>
          <w:sz w:val="24"/>
          <w:szCs w:val="24"/>
        </w:rPr>
        <w:t xml:space="preserve"> not the</w:t>
      </w:r>
      <w:r>
        <w:rPr>
          <w:rFonts w:ascii="Sylfaen" w:hAnsi="Sylfaen"/>
          <w:sz w:val="24"/>
          <w:szCs w:val="24"/>
        </w:rPr>
        <w:t xml:space="preserve"> intent of his parable </w:t>
      </w:r>
      <w:r w:rsidR="00986260">
        <w:rPr>
          <w:rFonts w:ascii="Sylfaen" w:hAnsi="Sylfaen"/>
          <w:sz w:val="24"/>
          <w:szCs w:val="24"/>
        </w:rPr>
        <w:t>anyway</w:t>
      </w:r>
      <w:r w:rsidR="00881B47">
        <w:rPr>
          <w:rFonts w:ascii="Sylfaen" w:hAnsi="Sylfaen"/>
          <w:sz w:val="24"/>
          <w:szCs w:val="24"/>
        </w:rPr>
        <w:t xml:space="preserve">.  </w:t>
      </w:r>
      <w:r w:rsidR="00986260">
        <w:rPr>
          <w:rFonts w:ascii="Sylfaen" w:hAnsi="Sylfaen"/>
          <w:sz w:val="24"/>
          <w:szCs w:val="24"/>
        </w:rPr>
        <w:t xml:space="preserve">I know that even with the best of intents the market doesn’t always turn a </w:t>
      </w:r>
      <w:r w:rsidR="00986260">
        <w:rPr>
          <w:rFonts w:ascii="Sylfaen" w:hAnsi="Sylfaen"/>
          <w:sz w:val="24"/>
          <w:szCs w:val="24"/>
        </w:rPr>
        <w:lastRenderedPageBreak/>
        <w:t xml:space="preserve">profitable direction.  </w:t>
      </w:r>
      <w:r w:rsidR="000E39ED">
        <w:rPr>
          <w:rFonts w:ascii="Sylfaen" w:hAnsi="Sylfaen"/>
          <w:sz w:val="24"/>
          <w:szCs w:val="24"/>
        </w:rPr>
        <w:t>And yet it</w:t>
      </w:r>
      <w:r w:rsidR="00986260">
        <w:rPr>
          <w:rFonts w:ascii="Sylfaen" w:hAnsi="Sylfaen"/>
          <w:sz w:val="24"/>
          <w:szCs w:val="24"/>
        </w:rPr>
        <w:t xml:space="preserve"> </w:t>
      </w:r>
      <w:r>
        <w:rPr>
          <w:rFonts w:ascii="Sylfaen" w:hAnsi="Sylfaen"/>
          <w:sz w:val="24"/>
          <w:szCs w:val="24"/>
        </w:rPr>
        <w:t>seems to be that Jesus doesn’t want money and property to be misused.</w:t>
      </w:r>
      <w:r w:rsidR="00B25A21">
        <w:rPr>
          <w:rFonts w:ascii="Sylfaen" w:hAnsi="Sylfaen"/>
          <w:sz w:val="24"/>
          <w:szCs w:val="24"/>
        </w:rPr>
        <w:t xml:space="preserve">  One demonstration of our discipleship is our management of money.  </w:t>
      </w:r>
      <w:r w:rsidR="00986260">
        <w:rPr>
          <w:rFonts w:ascii="Sylfaen" w:hAnsi="Sylfaen"/>
          <w:sz w:val="24"/>
          <w:szCs w:val="24"/>
        </w:rPr>
        <w:t>Living like a faithful and wise follower of Jesus</w:t>
      </w:r>
      <w:r>
        <w:rPr>
          <w:rFonts w:ascii="Sylfaen" w:hAnsi="Sylfaen"/>
          <w:sz w:val="24"/>
          <w:szCs w:val="24"/>
        </w:rPr>
        <w:t xml:space="preserve"> means conducting financial business, with growth in mind, until the day of his return.</w:t>
      </w:r>
      <w:r w:rsidR="00881B47">
        <w:rPr>
          <w:rFonts w:ascii="Sylfaen" w:hAnsi="Sylfaen"/>
          <w:sz w:val="24"/>
          <w:szCs w:val="24"/>
        </w:rPr>
        <w:t xml:space="preserve">  </w:t>
      </w:r>
      <w:r>
        <w:rPr>
          <w:rFonts w:ascii="Sylfaen" w:hAnsi="Sylfaen"/>
          <w:sz w:val="24"/>
          <w:szCs w:val="24"/>
        </w:rPr>
        <w:t xml:space="preserve">  </w:t>
      </w:r>
    </w:p>
    <w:p w14:paraId="68681265" w14:textId="7B968E18" w:rsidR="0021427E" w:rsidRPr="00B240F5" w:rsidRDefault="0021427E" w:rsidP="00E14C0C">
      <w:pPr>
        <w:pStyle w:val="NoSpacing"/>
        <w:rPr>
          <w:rFonts w:ascii="Sylfaen" w:hAnsi="Sylfaen"/>
          <w:sz w:val="24"/>
          <w:szCs w:val="24"/>
        </w:rPr>
      </w:pPr>
    </w:p>
    <w:p w14:paraId="6E637261" w14:textId="77777777" w:rsidR="002479D1" w:rsidRPr="00B240F5" w:rsidRDefault="002479D1" w:rsidP="002479D1">
      <w:pPr>
        <w:pStyle w:val="NoSpacing"/>
        <w:rPr>
          <w:rFonts w:ascii="Sylfaen" w:hAnsi="Sylfaen"/>
          <w:b/>
          <w:bCs/>
          <w:sz w:val="24"/>
          <w:szCs w:val="24"/>
        </w:rPr>
      </w:pPr>
      <w:r w:rsidRPr="00B240F5">
        <w:rPr>
          <w:rFonts w:ascii="Sylfaen" w:hAnsi="Sylfaen"/>
          <w:b/>
          <w:bCs/>
          <w:sz w:val="24"/>
          <w:szCs w:val="24"/>
        </w:rPr>
        <w:t>Pastor Rob’s Financial Tip</w:t>
      </w:r>
    </w:p>
    <w:p w14:paraId="569CD839" w14:textId="294A9F46" w:rsidR="00FC0AC0" w:rsidRDefault="000E39ED" w:rsidP="006A7B30">
      <w:pPr>
        <w:pStyle w:val="NoSpacing"/>
        <w:rPr>
          <w:rFonts w:ascii="Sylfaen" w:hAnsi="Sylfaen"/>
          <w:sz w:val="24"/>
          <w:szCs w:val="24"/>
        </w:rPr>
      </w:pPr>
      <w:r>
        <w:rPr>
          <w:rFonts w:ascii="Sylfaen" w:hAnsi="Sylfaen"/>
          <w:sz w:val="24"/>
          <w:szCs w:val="24"/>
        </w:rPr>
        <w:t>What about you?  Have you sat in front of the master and asked Him how faithfully you are using the talents you’ve been entrusted with?  How wisely, faithfully, and patiently are you awaiting his return?</w:t>
      </w:r>
      <w:r w:rsidR="00B25A21">
        <w:rPr>
          <w:rFonts w:ascii="Sylfaen" w:hAnsi="Sylfaen"/>
          <w:sz w:val="24"/>
          <w:szCs w:val="24"/>
        </w:rPr>
        <w:t xml:space="preserve">  </w:t>
      </w:r>
    </w:p>
    <w:p w14:paraId="2309204C" w14:textId="05120528" w:rsidR="005E5756" w:rsidRDefault="005E5756" w:rsidP="006A7B30">
      <w:pPr>
        <w:pStyle w:val="NoSpacing"/>
        <w:rPr>
          <w:rFonts w:ascii="Sylfaen" w:hAnsi="Sylfaen"/>
          <w:sz w:val="24"/>
          <w:szCs w:val="24"/>
        </w:rPr>
      </w:pPr>
    </w:p>
    <w:p w14:paraId="45A2C46C" w14:textId="5E4D4527" w:rsidR="00B27C61" w:rsidRDefault="00B27C61" w:rsidP="006A7B30">
      <w:pPr>
        <w:pStyle w:val="NoSpacing"/>
        <w:rPr>
          <w:rFonts w:ascii="Sylfaen" w:hAnsi="Sylfaen"/>
          <w:sz w:val="24"/>
          <w:szCs w:val="24"/>
        </w:rPr>
      </w:pPr>
    </w:p>
    <w:p w14:paraId="5052AA24" w14:textId="4C94EC41" w:rsidR="00366E89" w:rsidRDefault="00366E89" w:rsidP="006A7B30">
      <w:pPr>
        <w:pStyle w:val="NoSpacing"/>
        <w:rPr>
          <w:rFonts w:ascii="Sylfaen" w:hAnsi="Sylfaen"/>
          <w:sz w:val="24"/>
          <w:szCs w:val="24"/>
        </w:rPr>
      </w:pPr>
    </w:p>
    <w:p w14:paraId="61C7DEA3" w14:textId="77777777" w:rsidR="001A1D50" w:rsidRDefault="001A1D50" w:rsidP="00B27C61">
      <w:pPr>
        <w:pStyle w:val="NoSpacing"/>
        <w:rPr>
          <w:rFonts w:ascii="Sylfaen" w:hAnsi="Sylfaen"/>
          <w:b/>
          <w:bCs/>
          <w:sz w:val="24"/>
          <w:szCs w:val="24"/>
        </w:rPr>
      </w:pPr>
    </w:p>
    <w:p w14:paraId="46B91D59" w14:textId="77777777" w:rsidR="00E32F45" w:rsidRDefault="00E32F45" w:rsidP="00B27C61">
      <w:pPr>
        <w:pStyle w:val="NoSpacing"/>
        <w:rPr>
          <w:rFonts w:ascii="Sylfaen" w:hAnsi="Sylfaen"/>
          <w:sz w:val="24"/>
          <w:szCs w:val="24"/>
        </w:rPr>
      </w:pPr>
    </w:p>
    <w:p w14:paraId="11268505" w14:textId="77777777" w:rsidR="000A75F9" w:rsidRDefault="000A75F9" w:rsidP="00B27C61">
      <w:pPr>
        <w:pStyle w:val="NoSpacing"/>
        <w:rPr>
          <w:rFonts w:ascii="Sylfaen" w:hAnsi="Sylfaen"/>
          <w:sz w:val="24"/>
          <w:szCs w:val="24"/>
        </w:rPr>
      </w:pPr>
    </w:p>
    <w:p w14:paraId="3BD88A8F" w14:textId="56F11423" w:rsidR="00366E89" w:rsidRDefault="00366E89" w:rsidP="00366E89">
      <w:pPr>
        <w:pStyle w:val="NoSpacing"/>
        <w:rPr>
          <w:rFonts w:ascii="Sylfaen" w:hAnsi="Sylfaen"/>
          <w:sz w:val="24"/>
          <w:szCs w:val="24"/>
        </w:rPr>
      </w:pPr>
    </w:p>
    <w:p w14:paraId="170EAAC9" w14:textId="6A0460A4" w:rsidR="00366E89" w:rsidRDefault="00366E89" w:rsidP="006A7B30">
      <w:pPr>
        <w:pStyle w:val="NoSpacing"/>
        <w:rPr>
          <w:rFonts w:ascii="Sylfaen" w:hAnsi="Sylfaen"/>
          <w:sz w:val="24"/>
          <w:szCs w:val="24"/>
        </w:rPr>
      </w:pPr>
    </w:p>
    <w:p w14:paraId="21246D10" w14:textId="77777777" w:rsidR="007751BE" w:rsidRDefault="007751BE" w:rsidP="00130CD9">
      <w:pPr>
        <w:pStyle w:val="NoSpacing"/>
        <w:rPr>
          <w:rFonts w:ascii="Sylfaen" w:hAnsi="Sylfaen"/>
          <w:b/>
          <w:bCs/>
          <w:sz w:val="24"/>
          <w:szCs w:val="24"/>
        </w:rPr>
      </w:pPr>
    </w:p>
    <w:p w14:paraId="1E285303" w14:textId="77777777" w:rsidR="00AA719E" w:rsidRDefault="00AA719E" w:rsidP="00130CD9">
      <w:pPr>
        <w:pStyle w:val="NoSpacing"/>
        <w:rPr>
          <w:rFonts w:ascii="Sylfaen" w:hAnsi="Sylfaen"/>
          <w:b/>
          <w:bCs/>
          <w:sz w:val="24"/>
          <w:szCs w:val="24"/>
        </w:rPr>
      </w:pPr>
    </w:p>
    <w:p w14:paraId="59E9B7CD" w14:textId="77777777" w:rsidR="007053E0" w:rsidRPr="00ED1EF3" w:rsidRDefault="007053E0" w:rsidP="007053E0">
      <w:pPr>
        <w:pStyle w:val="NoSpacing"/>
        <w:rPr>
          <w:rFonts w:ascii="Sylfaen" w:hAnsi="Sylfaen"/>
          <w:sz w:val="24"/>
          <w:szCs w:val="24"/>
        </w:rPr>
      </w:pPr>
    </w:p>
    <w:p w14:paraId="078E747D" w14:textId="22F7E8F1" w:rsidR="0049275B" w:rsidRDefault="0049275B" w:rsidP="006A7B30">
      <w:pPr>
        <w:pStyle w:val="NoSpacing"/>
        <w:rPr>
          <w:rFonts w:ascii="Sylfaen" w:hAnsi="Sylfaen"/>
          <w:sz w:val="24"/>
          <w:szCs w:val="24"/>
        </w:rPr>
      </w:pPr>
    </w:p>
    <w:p w14:paraId="1BB0282A" w14:textId="50019917" w:rsidR="00130CD9" w:rsidRDefault="00130CD9" w:rsidP="006A7B30">
      <w:pPr>
        <w:pStyle w:val="NoSpacing"/>
        <w:rPr>
          <w:rFonts w:ascii="Sylfaen" w:hAnsi="Sylfaen"/>
          <w:sz w:val="24"/>
          <w:szCs w:val="24"/>
        </w:rPr>
      </w:pPr>
    </w:p>
    <w:p w14:paraId="717ABD5F" w14:textId="75077CCA" w:rsidR="00ED1EF3" w:rsidRDefault="00ED1EF3" w:rsidP="006A7B30">
      <w:pPr>
        <w:pStyle w:val="NoSpacing"/>
        <w:rPr>
          <w:rFonts w:ascii="Sylfaen" w:hAnsi="Sylfaen" w:cs="Calibri"/>
          <w:sz w:val="24"/>
          <w:szCs w:val="24"/>
        </w:rPr>
      </w:pPr>
    </w:p>
    <w:p w14:paraId="3B4B58DB" w14:textId="77777777" w:rsidR="007103CE" w:rsidRPr="00ED1EF3" w:rsidRDefault="007103CE" w:rsidP="006A7B30">
      <w:pPr>
        <w:pStyle w:val="NoSpacing"/>
        <w:rPr>
          <w:rFonts w:ascii="Sylfaen" w:hAnsi="Sylfaen"/>
          <w:sz w:val="24"/>
          <w:szCs w:val="24"/>
        </w:rPr>
      </w:pPr>
    </w:p>
    <w:p w14:paraId="1AA40516" w14:textId="71AFB0F5" w:rsidR="006A7B30" w:rsidRPr="00ED1EF3" w:rsidRDefault="006A7B30" w:rsidP="006A7B30">
      <w:pPr>
        <w:pStyle w:val="NoSpacing"/>
        <w:rPr>
          <w:rFonts w:ascii="Sylfaen" w:hAnsi="Sylfaen"/>
          <w:sz w:val="24"/>
          <w:szCs w:val="24"/>
        </w:rPr>
      </w:pPr>
    </w:p>
    <w:p w14:paraId="7C24A75A" w14:textId="77777777" w:rsidR="00ED1EF3" w:rsidRPr="00ED1EF3" w:rsidRDefault="00ED1EF3" w:rsidP="006A7B30">
      <w:pPr>
        <w:pStyle w:val="NoSpacing"/>
        <w:rPr>
          <w:rFonts w:ascii="Sylfaen" w:hAnsi="Sylfaen"/>
          <w:sz w:val="24"/>
          <w:szCs w:val="24"/>
        </w:rPr>
      </w:pPr>
    </w:p>
    <w:sectPr w:rsidR="00ED1EF3" w:rsidRPr="00ED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C5A23"/>
    <w:multiLevelType w:val="hybridMultilevel"/>
    <w:tmpl w:val="954E5D2A"/>
    <w:lvl w:ilvl="0" w:tplc="7C821C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F37D93"/>
    <w:multiLevelType w:val="hybridMultilevel"/>
    <w:tmpl w:val="C050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8551991">
    <w:abstractNumId w:val="1"/>
  </w:num>
  <w:num w:numId="2" w16cid:durableId="191045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30"/>
    <w:rsid w:val="00043731"/>
    <w:rsid w:val="00052215"/>
    <w:rsid w:val="00063DF8"/>
    <w:rsid w:val="000673EC"/>
    <w:rsid w:val="00083137"/>
    <w:rsid w:val="000951F6"/>
    <w:rsid w:val="000A4126"/>
    <w:rsid w:val="000A75F9"/>
    <w:rsid w:val="000B7D11"/>
    <w:rsid w:val="000C2D80"/>
    <w:rsid w:val="000D6F82"/>
    <w:rsid w:val="000E39ED"/>
    <w:rsid w:val="000F0B8C"/>
    <w:rsid w:val="00101272"/>
    <w:rsid w:val="00103E6E"/>
    <w:rsid w:val="00110728"/>
    <w:rsid w:val="00130CD9"/>
    <w:rsid w:val="0017101D"/>
    <w:rsid w:val="001A1D50"/>
    <w:rsid w:val="001A222C"/>
    <w:rsid w:val="001E02CD"/>
    <w:rsid w:val="001F011C"/>
    <w:rsid w:val="002022EF"/>
    <w:rsid w:val="0021427E"/>
    <w:rsid w:val="002422BE"/>
    <w:rsid w:val="002479D1"/>
    <w:rsid w:val="0025453D"/>
    <w:rsid w:val="00292110"/>
    <w:rsid w:val="002C5738"/>
    <w:rsid w:val="002D5A90"/>
    <w:rsid w:val="00300F45"/>
    <w:rsid w:val="003503C9"/>
    <w:rsid w:val="0036042F"/>
    <w:rsid w:val="00361318"/>
    <w:rsid w:val="00366E89"/>
    <w:rsid w:val="00375861"/>
    <w:rsid w:val="003913BC"/>
    <w:rsid w:val="003E3AAB"/>
    <w:rsid w:val="003F2DFD"/>
    <w:rsid w:val="00453E23"/>
    <w:rsid w:val="00475B93"/>
    <w:rsid w:val="0049275B"/>
    <w:rsid w:val="004A44C7"/>
    <w:rsid w:val="004B1A7C"/>
    <w:rsid w:val="004C3FAA"/>
    <w:rsid w:val="005130CB"/>
    <w:rsid w:val="00537EDF"/>
    <w:rsid w:val="005557A4"/>
    <w:rsid w:val="00580FF9"/>
    <w:rsid w:val="005932DD"/>
    <w:rsid w:val="00597635"/>
    <w:rsid w:val="005B2443"/>
    <w:rsid w:val="005C2DC5"/>
    <w:rsid w:val="005D006C"/>
    <w:rsid w:val="005E5756"/>
    <w:rsid w:val="0060458C"/>
    <w:rsid w:val="0062325C"/>
    <w:rsid w:val="006672D5"/>
    <w:rsid w:val="006A7B30"/>
    <w:rsid w:val="006C418C"/>
    <w:rsid w:val="006D185A"/>
    <w:rsid w:val="007053E0"/>
    <w:rsid w:val="007103CE"/>
    <w:rsid w:val="00733FB2"/>
    <w:rsid w:val="00740615"/>
    <w:rsid w:val="00754020"/>
    <w:rsid w:val="00773D97"/>
    <w:rsid w:val="007751BE"/>
    <w:rsid w:val="00784D02"/>
    <w:rsid w:val="00797151"/>
    <w:rsid w:val="00797330"/>
    <w:rsid w:val="007B4FD1"/>
    <w:rsid w:val="007B5EF3"/>
    <w:rsid w:val="007C399A"/>
    <w:rsid w:val="007D549E"/>
    <w:rsid w:val="007F4148"/>
    <w:rsid w:val="0083072E"/>
    <w:rsid w:val="008366FC"/>
    <w:rsid w:val="008413E0"/>
    <w:rsid w:val="00881B47"/>
    <w:rsid w:val="008B679E"/>
    <w:rsid w:val="008C2C04"/>
    <w:rsid w:val="008D51E9"/>
    <w:rsid w:val="008F7AD3"/>
    <w:rsid w:val="00904F70"/>
    <w:rsid w:val="00915336"/>
    <w:rsid w:val="00915FDA"/>
    <w:rsid w:val="00931645"/>
    <w:rsid w:val="00943E78"/>
    <w:rsid w:val="00986260"/>
    <w:rsid w:val="009E2C88"/>
    <w:rsid w:val="009F7F1D"/>
    <w:rsid w:val="00A22563"/>
    <w:rsid w:val="00A30523"/>
    <w:rsid w:val="00A33052"/>
    <w:rsid w:val="00A60272"/>
    <w:rsid w:val="00A768F5"/>
    <w:rsid w:val="00AA719E"/>
    <w:rsid w:val="00AE0519"/>
    <w:rsid w:val="00AF5615"/>
    <w:rsid w:val="00B07DCA"/>
    <w:rsid w:val="00B15936"/>
    <w:rsid w:val="00B240F5"/>
    <w:rsid w:val="00B2495D"/>
    <w:rsid w:val="00B25A21"/>
    <w:rsid w:val="00B274D4"/>
    <w:rsid w:val="00B27C61"/>
    <w:rsid w:val="00B34EFB"/>
    <w:rsid w:val="00B6597E"/>
    <w:rsid w:val="00B93346"/>
    <w:rsid w:val="00B9605B"/>
    <w:rsid w:val="00C041C4"/>
    <w:rsid w:val="00C3025E"/>
    <w:rsid w:val="00C41F25"/>
    <w:rsid w:val="00C5759E"/>
    <w:rsid w:val="00C5770E"/>
    <w:rsid w:val="00C8186F"/>
    <w:rsid w:val="00C833EE"/>
    <w:rsid w:val="00CB187A"/>
    <w:rsid w:val="00D227DC"/>
    <w:rsid w:val="00D36FD7"/>
    <w:rsid w:val="00D57490"/>
    <w:rsid w:val="00DC5501"/>
    <w:rsid w:val="00DE1D2F"/>
    <w:rsid w:val="00E05560"/>
    <w:rsid w:val="00E14C0C"/>
    <w:rsid w:val="00E27790"/>
    <w:rsid w:val="00E32F45"/>
    <w:rsid w:val="00E47F10"/>
    <w:rsid w:val="00E77DB9"/>
    <w:rsid w:val="00E8382B"/>
    <w:rsid w:val="00E868E8"/>
    <w:rsid w:val="00EA41A0"/>
    <w:rsid w:val="00EC3962"/>
    <w:rsid w:val="00ED1EF3"/>
    <w:rsid w:val="00F04CBB"/>
    <w:rsid w:val="00F11A01"/>
    <w:rsid w:val="00F45048"/>
    <w:rsid w:val="00F62871"/>
    <w:rsid w:val="00F814B6"/>
    <w:rsid w:val="00F90DCC"/>
    <w:rsid w:val="00FA1083"/>
    <w:rsid w:val="00FC0AC0"/>
    <w:rsid w:val="00FF0399"/>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3697"/>
  <w15:chartTrackingRefBased/>
  <w15:docId w15:val="{5B4341DF-EF21-45EE-943F-4A9EEEAA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B30"/>
    <w:pPr>
      <w:spacing w:after="0" w:line="240" w:lineRule="auto"/>
    </w:pPr>
  </w:style>
  <w:style w:type="paragraph" w:styleId="ListParagraph">
    <w:name w:val="List Paragraph"/>
    <w:basedOn w:val="Normal"/>
    <w:uiPriority w:val="34"/>
    <w:qFormat/>
    <w:rsid w:val="0079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7A3C-A54F-46DC-9237-7966CB1E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gperry@vcnmidwest.org</cp:lastModifiedBy>
  <cp:revision>2</cp:revision>
  <dcterms:created xsi:type="dcterms:W3CDTF">2022-08-31T14:25:00Z</dcterms:created>
  <dcterms:modified xsi:type="dcterms:W3CDTF">2022-08-31T14:25:00Z</dcterms:modified>
</cp:coreProperties>
</file>