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4F763" w14:textId="5DFAB73D" w:rsidR="00A0456B" w:rsidRPr="00DC1A2C" w:rsidRDefault="001275FF" w:rsidP="009B3E8B">
      <w:pPr>
        <w:jc w:val="center"/>
        <w:rPr>
          <w:sz w:val="22"/>
          <w:szCs w:val="22"/>
        </w:rPr>
      </w:pPr>
      <w:r w:rsidRPr="00DC1A2C">
        <w:rPr>
          <w:sz w:val="22"/>
          <w:szCs w:val="22"/>
        </w:rPr>
        <w:t>Access Must Be at the Center of Our Climate Work: Justice is Not a Zero-Sum Game</w:t>
      </w:r>
    </w:p>
    <w:p w14:paraId="39088C64" w14:textId="77777777" w:rsidR="009B3E8B" w:rsidRPr="00DC1A2C" w:rsidRDefault="009B3E8B" w:rsidP="009B3E8B">
      <w:pPr>
        <w:spacing w:after="0" w:line="240" w:lineRule="auto"/>
        <w:rPr>
          <w:sz w:val="22"/>
          <w:szCs w:val="22"/>
        </w:rPr>
      </w:pPr>
    </w:p>
    <w:p w14:paraId="201C4C4C" w14:textId="734B5FC4" w:rsidR="009B3E8B" w:rsidRPr="00DC1A2C" w:rsidRDefault="001275FF" w:rsidP="00434D29">
      <w:pPr>
        <w:rPr>
          <w:sz w:val="22"/>
          <w:szCs w:val="22"/>
        </w:rPr>
      </w:pPr>
      <w:r w:rsidRPr="00DC1A2C">
        <w:rPr>
          <w:sz w:val="22"/>
          <w:szCs w:val="22"/>
        </w:rPr>
        <w:t xml:space="preserve">    </w:t>
      </w:r>
      <w:r w:rsidR="009B3E8B" w:rsidRPr="00DC1A2C">
        <w:rPr>
          <w:sz w:val="22"/>
          <w:szCs w:val="22"/>
        </w:rPr>
        <w:t xml:space="preserve"> Investing in climate justice in a way that </w:t>
      </w:r>
      <w:proofErr w:type="spellStart"/>
      <w:r w:rsidR="009B3E8B" w:rsidRPr="00DC1A2C">
        <w:rPr>
          <w:sz w:val="22"/>
          <w:szCs w:val="22"/>
        </w:rPr>
        <w:t>intersectionally</w:t>
      </w:r>
      <w:proofErr w:type="spellEnd"/>
      <w:r w:rsidR="009B3E8B" w:rsidRPr="00DC1A2C">
        <w:rPr>
          <w:sz w:val="22"/>
          <w:szCs w:val="22"/>
        </w:rPr>
        <w:t xml:space="preserve"> centers disabled people equips us to live into our values as a connectional church where all belong, but it also creates the infrastructure and policies that will ultimately benefit everyone. One in four people are disabled in our country and, with the aging demographics of our congregations, this number is even higher. </w:t>
      </w:r>
      <w:r w:rsidRPr="00DC1A2C">
        <w:rPr>
          <w:sz w:val="22"/>
          <w:szCs w:val="22"/>
        </w:rPr>
        <w:t>People</w:t>
      </w:r>
      <w:r w:rsidR="009B3E8B" w:rsidRPr="00DC1A2C">
        <w:rPr>
          <w:sz w:val="22"/>
          <w:szCs w:val="22"/>
        </w:rPr>
        <w:t xml:space="preserve"> who live with autoimmune disease, neurological and thyroid disorders, those who use mobility aids like wheelchairs, and disabled folx taking a wide variety of medications are more likely to experience heat intolerance. Wheelchair users are impacted by the rising temperatures because the color and material composition of their wheelchairs regularly absorb heat. People with mobility disabilities like spinal cord injuries often lose the ability to sweat –a major problem with rising temperatures as sweating is our body’s primary way of shedding heat.</w:t>
      </w:r>
      <w:r w:rsidR="009B3E8B" w:rsidRPr="00DC1A2C">
        <w:rPr>
          <w:rStyle w:val="FootnoteReference"/>
          <w:sz w:val="22"/>
          <w:szCs w:val="22"/>
        </w:rPr>
        <w:footnoteReference w:id="1"/>
      </w:r>
      <w:r w:rsidR="00434D29" w:rsidRPr="00DC1A2C">
        <w:rPr>
          <w:sz w:val="22"/>
          <w:szCs w:val="22"/>
        </w:rPr>
        <w:t xml:space="preserve"> </w:t>
      </w:r>
    </w:p>
    <w:p w14:paraId="57628413" w14:textId="0A1A7BAA" w:rsidR="009B3E8B" w:rsidRPr="00DC1A2C" w:rsidRDefault="00434D29" w:rsidP="00434D29">
      <w:pPr>
        <w:rPr>
          <w:sz w:val="22"/>
          <w:szCs w:val="22"/>
        </w:rPr>
      </w:pPr>
      <w:r w:rsidRPr="00DC1A2C">
        <w:rPr>
          <w:sz w:val="22"/>
          <w:szCs w:val="22"/>
        </w:rPr>
        <w:t xml:space="preserve">     </w:t>
      </w:r>
      <w:r w:rsidR="009B3E8B" w:rsidRPr="00DC1A2C">
        <w:rPr>
          <w:sz w:val="22"/>
          <w:szCs w:val="22"/>
        </w:rPr>
        <w:t xml:space="preserve">Climate crises hit hardest for those who are already marginalized –disabled people, people of color, queer and trans people, elderly people, and those facing a range of other inequalities are impacted most by climate disasters. </w:t>
      </w:r>
      <w:r w:rsidR="001275FF" w:rsidRPr="00DC1A2C">
        <w:rPr>
          <w:sz w:val="22"/>
          <w:szCs w:val="22"/>
        </w:rPr>
        <w:t xml:space="preserve">Disabled people are already at higher risk of being underemployed and underhoused, making it more challenging to escape the dangerous summer heat. Too often living in poverty because of laws limiting assets and because it is still legal on the federal level to pay disabled people less than minimum wage, disabled people do not always have access to air conditioning or other cool environments in the summer. </w:t>
      </w:r>
      <w:r w:rsidR="009B3E8B" w:rsidRPr="00DC1A2C">
        <w:rPr>
          <w:sz w:val="22"/>
          <w:szCs w:val="22"/>
        </w:rPr>
        <w:t xml:space="preserve">Now, disabled people are already used to </w:t>
      </w:r>
      <w:r w:rsidR="001275FF" w:rsidRPr="00DC1A2C">
        <w:rPr>
          <w:sz w:val="22"/>
          <w:szCs w:val="22"/>
        </w:rPr>
        <w:t>navigating</w:t>
      </w:r>
      <w:r w:rsidR="009B3E8B" w:rsidRPr="00DC1A2C">
        <w:rPr>
          <w:sz w:val="22"/>
          <w:szCs w:val="22"/>
        </w:rPr>
        <w:t xml:space="preserve"> a world that wasn’t built for our body-mind-spirits. But, as Rabbi Julia Watts Belser reminds us, “the structural barriers we face </w:t>
      </w:r>
      <w:proofErr w:type="spellStart"/>
      <w:r w:rsidR="009B3E8B" w:rsidRPr="00DC1A2C">
        <w:rPr>
          <w:sz w:val="22"/>
          <w:szCs w:val="22"/>
        </w:rPr>
        <w:t>everyday</w:t>
      </w:r>
      <w:proofErr w:type="spellEnd"/>
      <w:r w:rsidR="009B3E8B" w:rsidRPr="00DC1A2C">
        <w:rPr>
          <w:sz w:val="22"/>
          <w:szCs w:val="22"/>
        </w:rPr>
        <w:t>—hostile architecture, meager public services, shoddy public transportation systems, failures to ensure communication access, bureaucratic tangles for basic life needs—become even more deadly during disaster.”</w:t>
      </w:r>
      <w:r w:rsidR="009B3E8B" w:rsidRPr="00DC1A2C">
        <w:rPr>
          <w:rStyle w:val="FootnoteReference"/>
          <w:sz w:val="22"/>
          <w:szCs w:val="22"/>
        </w:rPr>
        <w:footnoteReference w:id="2"/>
      </w:r>
      <w:r w:rsidRPr="00DC1A2C">
        <w:rPr>
          <w:sz w:val="22"/>
          <w:szCs w:val="22"/>
        </w:rPr>
        <w:t xml:space="preserve"> To</w:t>
      </w:r>
      <w:r w:rsidR="009B3E8B" w:rsidRPr="00DC1A2C">
        <w:rPr>
          <w:sz w:val="22"/>
          <w:szCs w:val="22"/>
        </w:rPr>
        <w:t>o often our practices, policies, and principles fail to align, and we need to do all in our power in collaboration with people of diverse body-mind-spirits to rectify this failure. We should care about those most a</w:t>
      </w:r>
      <w:r w:rsidR="001275FF" w:rsidRPr="00DC1A2C">
        <w:rPr>
          <w:sz w:val="22"/>
          <w:szCs w:val="22"/>
        </w:rPr>
        <w:t>t</w:t>
      </w:r>
      <w:r w:rsidR="009B3E8B" w:rsidRPr="00DC1A2C">
        <w:rPr>
          <w:sz w:val="22"/>
          <w:szCs w:val="22"/>
        </w:rPr>
        <w:t xml:space="preserve"> risk and do everything we can to reduce the climate-related violence they face because that is the Kin-</w:t>
      </w:r>
      <w:proofErr w:type="spellStart"/>
      <w:r w:rsidR="009B3E8B" w:rsidRPr="00DC1A2C">
        <w:rPr>
          <w:sz w:val="22"/>
          <w:szCs w:val="22"/>
        </w:rPr>
        <w:t>dom</w:t>
      </w:r>
      <w:proofErr w:type="spellEnd"/>
      <w:r w:rsidR="009B3E8B" w:rsidRPr="00DC1A2C">
        <w:rPr>
          <w:sz w:val="22"/>
          <w:szCs w:val="22"/>
        </w:rPr>
        <w:t xml:space="preserve"> work to which we are called.</w:t>
      </w:r>
    </w:p>
    <w:p w14:paraId="17A39DDF" w14:textId="4BE1885F" w:rsidR="009B3E8B" w:rsidRPr="00DC1A2C" w:rsidRDefault="00434D29" w:rsidP="00434D29">
      <w:pPr>
        <w:rPr>
          <w:sz w:val="22"/>
          <w:szCs w:val="22"/>
        </w:rPr>
      </w:pPr>
      <w:r w:rsidRPr="00DC1A2C">
        <w:rPr>
          <w:sz w:val="22"/>
          <w:szCs w:val="22"/>
        </w:rPr>
        <w:t xml:space="preserve">     W</w:t>
      </w:r>
      <w:r w:rsidR="009B3E8B" w:rsidRPr="00DC1A2C">
        <w:rPr>
          <w:sz w:val="22"/>
          <w:szCs w:val="22"/>
        </w:rPr>
        <w:t xml:space="preserve">ith the exorbitant cuts to Medicaid, the </w:t>
      </w:r>
      <w:r w:rsidRPr="00DC1A2C">
        <w:rPr>
          <w:sz w:val="22"/>
          <w:szCs w:val="22"/>
        </w:rPr>
        <w:t>rollback</w:t>
      </w:r>
      <w:r w:rsidR="009B3E8B" w:rsidRPr="00DC1A2C">
        <w:rPr>
          <w:sz w:val="22"/>
          <w:szCs w:val="22"/>
        </w:rPr>
        <w:t xml:space="preserve"> of environmental protections, and the systematic dismantling of the federal health department from Trump’s ugly bill, churches can and must lean into our justice-driven values to help fill the gaps. Care must be taken, though, to ensure that we do not unintentionally echo the same harmful talking points. The </w:t>
      </w:r>
      <w:proofErr w:type="gramStart"/>
      <w:r w:rsidR="009B3E8B" w:rsidRPr="00DC1A2C">
        <w:rPr>
          <w:sz w:val="22"/>
          <w:szCs w:val="22"/>
        </w:rPr>
        <w:t>eugenic-riddled</w:t>
      </w:r>
      <w:proofErr w:type="gramEnd"/>
      <w:r w:rsidR="009B3E8B" w:rsidRPr="00DC1A2C">
        <w:rPr>
          <w:sz w:val="22"/>
          <w:szCs w:val="22"/>
        </w:rPr>
        <w:t xml:space="preserve"> </w:t>
      </w:r>
      <w:r w:rsidR="009B3E8B" w:rsidRPr="00DC1A2C">
        <w:rPr>
          <w:i/>
          <w:iCs/>
          <w:sz w:val="22"/>
          <w:szCs w:val="22"/>
        </w:rPr>
        <w:t>Make America Healthy Again</w:t>
      </w:r>
      <w:r w:rsidR="009B3E8B" w:rsidRPr="00DC1A2C">
        <w:rPr>
          <w:sz w:val="22"/>
          <w:szCs w:val="22"/>
        </w:rPr>
        <w:t xml:space="preserve"> report released in May, for instance, talks about pollution and air quality as a problem only because the report falsely claims that they cause autism. Let me be clear –they do </w:t>
      </w:r>
      <w:r w:rsidRPr="00DC1A2C">
        <w:rPr>
          <w:sz w:val="22"/>
          <w:szCs w:val="22"/>
        </w:rPr>
        <w:t>not,</w:t>
      </w:r>
      <w:r w:rsidR="009B3E8B" w:rsidRPr="00DC1A2C">
        <w:rPr>
          <w:sz w:val="22"/>
          <w:szCs w:val="22"/>
        </w:rPr>
        <w:t xml:space="preserve"> and autism is not a moral failing like Christian Nationalism and the current political administration are trying to make it out to be. Heat, pollution, and poor air quality caused by climate change do cause exponential harm to disabled people</w:t>
      </w:r>
      <w:r w:rsidRPr="00DC1A2C">
        <w:rPr>
          <w:sz w:val="22"/>
          <w:szCs w:val="22"/>
        </w:rPr>
        <w:t>, yes</w:t>
      </w:r>
      <w:r w:rsidR="009B3E8B" w:rsidRPr="00DC1A2C">
        <w:rPr>
          <w:sz w:val="22"/>
          <w:szCs w:val="22"/>
        </w:rPr>
        <w:t xml:space="preserve">. Rising temperature is, like war and famine, a mass disabling event that is within our power to reduce. Still, we must be cautious </w:t>
      </w:r>
      <w:r w:rsidR="009B3E8B" w:rsidRPr="00DC1A2C">
        <w:rPr>
          <w:sz w:val="22"/>
          <w:szCs w:val="22"/>
        </w:rPr>
        <w:lastRenderedPageBreak/>
        <w:t xml:space="preserve">because as much as we can and should take action to resist androgenic climate change by centering the experiences of those most impacted, we should not be motivated by a fear of ourselves or our loved ones becoming disabled. Disability is not a punishment or a tragedy and it is not something to be avoided at all costs. For many people disability is an identity, and we ought to do everything we can to ensure disabled people are able to thrive in all aspects of life. As the disability collective Sins Invalid critically notes: there is no climate justice </w:t>
      </w:r>
      <w:r w:rsidR="001275FF" w:rsidRPr="00DC1A2C">
        <w:rPr>
          <w:sz w:val="22"/>
          <w:szCs w:val="22"/>
        </w:rPr>
        <w:t>without</w:t>
      </w:r>
      <w:r w:rsidR="009B3E8B" w:rsidRPr="00DC1A2C">
        <w:rPr>
          <w:sz w:val="22"/>
          <w:szCs w:val="22"/>
        </w:rPr>
        <w:t xml:space="preserve"> disability justice.</w:t>
      </w:r>
      <w:r w:rsidR="009B3E8B" w:rsidRPr="00DC1A2C">
        <w:rPr>
          <w:rStyle w:val="FootnoteReference"/>
          <w:sz w:val="22"/>
          <w:szCs w:val="22"/>
        </w:rPr>
        <w:footnoteReference w:id="3"/>
      </w:r>
      <w:r w:rsidR="009B3E8B" w:rsidRPr="00DC1A2C">
        <w:rPr>
          <w:sz w:val="22"/>
          <w:szCs w:val="22"/>
        </w:rPr>
        <w:t xml:space="preserve"> Intersectional justice requires that we respect one another’s wisdom, recognize the image of God in our diverse body-minds, rejoice in our interdependence, and reject all life-limiting policies.</w:t>
      </w:r>
    </w:p>
    <w:p w14:paraId="7A625003" w14:textId="26C88C44" w:rsidR="00434D29" w:rsidRPr="00DC1A2C" w:rsidRDefault="00434D29" w:rsidP="00434D29">
      <w:pPr>
        <w:rPr>
          <w:sz w:val="22"/>
          <w:szCs w:val="22"/>
        </w:rPr>
      </w:pPr>
      <w:r w:rsidRPr="00DC1A2C">
        <w:rPr>
          <w:sz w:val="22"/>
          <w:szCs w:val="22"/>
        </w:rPr>
        <w:t xml:space="preserve">     Far </w:t>
      </w:r>
      <w:r w:rsidR="009B3E8B" w:rsidRPr="00DC1A2C">
        <w:rPr>
          <w:sz w:val="22"/>
          <w:szCs w:val="22"/>
        </w:rPr>
        <w:t>too often disabled people are left out of the climate justice conversation</w:t>
      </w:r>
      <w:r w:rsidR="001275FF" w:rsidRPr="00DC1A2C">
        <w:rPr>
          <w:sz w:val="22"/>
          <w:szCs w:val="22"/>
        </w:rPr>
        <w:t>, inevitably leading to policies that do not meet our needs</w:t>
      </w:r>
      <w:r w:rsidR="009B3E8B" w:rsidRPr="00DC1A2C">
        <w:rPr>
          <w:sz w:val="22"/>
          <w:szCs w:val="22"/>
        </w:rPr>
        <w:t>.</w:t>
      </w:r>
      <w:r w:rsidR="001275FF" w:rsidRPr="00DC1A2C">
        <w:rPr>
          <w:sz w:val="22"/>
          <w:szCs w:val="22"/>
        </w:rPr>
        <w:t xml:space="preserve"> </w:t>
      </w:r>
      <w:r w:rsidR="009B3E8B" w:rsidRPr="00DC1A2C">
        <w:rPr>
          <w:sz w:val="22"/>
          <w:szCs w:val="22"/>
        </w:rPr>
        <w:t>When we instead build in access from the start, all people are able to benefit and thrive. Because the climate justice movement is still relatively new in our churches, many of our congregations do not have existing policies and programs. We must, then, encourage our congregations to consider disability justice alongside climate justice.</w:t>
      </w:r>
      <w:r w:rsidRPr="00DC1A2C">
        <w:rPr>
          <w:sz w:val="22"/>
          <w:szCs w:val="22"/>
        </w:rPr>
        <w:t xml:space="preserve"> </w:t>
      </w:r>
    </w:p>
    <w:p w14:paraId="561B5798" w14:textId="181EDE85" w:rsidR="009B3E8B" w:rsidRPr="00DC1A2C" w:rsidRDefault="00434D29" w:rsidP="00434D29">
      <w:pPr>
        <w:rPr>
          <w:sz w:val="22"/>
          <w:szCs w:val="22"/>
        </w:rPr>
      </w:pPr>
      <w:r w:rsidRPr="00DC1A2C">
        <w:rPr>
          <w:sz w:val="22"/>
          <w:szCs w:val="22"/>
        </w:rPr>
        <w:t xml:space="preserve">     </w:t>
      </w:r>
      <w:r w:rsidR="009B3E8B" w:rsidRPr="00DC1A2C">
        <w:rPr>
          <w:sz w:val="22"/>
          <w:szCs w:val="22"/>
        </w:rPr>
        <w:t>Knowing that disabled people face economic disparities that impact access to resources like air conditioning and reliable transportation, when planning for extreme heat congregations can consider serving as a cooling center or offering a transportation network</w:t>
      </w:r>
      <w:r w:rsidRPr="00DC1A2C">
        <w:rPr>
          <w:sz w:val="22"/>
          <w:szCs w:val="22"/>
        </w:rPr>
        <w:t>,</w:t>
      </w:r>
      <w:r w:rsidR="009B3E8B" w:rsidRPr="00DC1A2C">
        <w:rPr>
          <w:sz w:val="22"/>
          <w:szCs w:val="22"/>
        </w:rPr>
        <w:t xml:space="preserve"> but you must make sure that the spaces you are using are physically accessible. That means, for instance, that you shouldn’t use an upstairs fellowship area if it means folx must be able to climb stairs to get there. As disabled scholar Marlena </w:t>
      </w:r>
      <w:proofErr w:type="spellStart"/>
      <w:r w:rsidR="009B3E8B" w:rsidRPr="00DC1A2C">
        <w:rPr>
          <w:sz w:val="22"/>
          <w:szCs w:val="22"/>
        </w:rPr>
        <w:t>Chertock</w:t>
      </w:r>
      <w:proofErr w:type="spellEnd"/>
      <w:r w:rsidR="009B3E8B" w:rsidRPr="00DC1A2C">
        <w:rPr>
          <w:sz w:val="22"/>
          <w:szCs w:val="22"/>
        </w:rPr>
        <w:t xml:space="preserve"> notes, “Disabled people often have to create workarounds, design our own solutions, be our own advocates. And that requires resilience –something the climate action/justice movement is increasingly calling for.”</w:t>
      </w:r>
      <w:r w:rsidR="009B3E8B" w:rsidRPr="00DC1A2C">
        <w:rPr>
          <w:rStyle w:val="FootnoteReference"/>
          <w:sz w:val="22"/>
          <w:szCs w:val="22"/>
        </w:rPr>
        <w:footnoteReference w:id="4"/>
      </w:r>
      <w:r w:rsidR="009B3E8B" w:rsidRPr="00DC1A2C">
        <w:rPr>
          <w:sz w:val="22"/>
          <w:szCs w:val="22"/>
        </w:rPr>
        <w:t xml:space="preserve"> Disability teaches us to relate to ourselves, one another, and the world in creative and interconnected ways which improve sustainability, invite us to slow down, and remind us that we are valuable because of who and whose we are, not because of what we accomplish or produce. </w:t>
      </w:r>
      <w:r w:rsidR="001275FF" w:rsidRPr="00DC1A2C">
        <w:rPr>
          <w:sz w:val="22"/>
          <w:szCs w:val="22"/>
        </w:rPr>
        <w:t>A</w:t>
      </w:r>
      <w:r w:rsidR="009B3E8B" w:rsidRPr="00DC1A2C">
        <w:rPr>
          <w:sz w:val="22"/>
          <w:szCs w:val="22"/>
        </w:rPr>
        <w:t>cknowledge the wisdom of disabled people in your communities, presume competence, and follow their lead.</w:t>
      </w:r>
    </w:p>
    <w:p w14:paraId="3D2ECFA6" w14:textId="7D89FAC9" w:rsidR="001613A9" w:rsidRPr="00DC1A2C" w:rsidRDefault="001613A9" w:rsidP="001613A9">
      <w:pPr>
        <w:spacing w:after="0" w:line="240" w:lineRule="auto"/>
        <w:rPr>
          <w:sz w:val="22"/>
          <w:szCs w:val="22"/>
        </w:rPr>
      </w:pPr>
      <w:r>
        <w:rPr>
          <w:sz w:val="22"/>
          <w:szCs w:val="22"/>
        </w:rPr>
        <w:t xml:space="preserve">By </w:t>
      </w:r>
      <w:r w:rsidRPr="00DC1A2C">
        <w:rPr>
          <w:sz w:val="22"/>
          <w:szCs w:val="22"/>
        </w:rPr>
        <w:t>Angela Molloy</w:t>
      </w:r>
      <w:r>
        <w:rPr>
          <w:sz w:val="22"/>
          <w:szCs w:val="22"/>
        </w:rPr>
        <w:t>, Pacific Northwest Conference</w:t>
      </w:r>
    </w:p>
    <w:p w14:paraId="47E0F995" w14:textId="2CF292E9" w:rsidR="001613A9" w:rsidRPr="00DC1A2C" w:rsidRDefault="001613A9" w:rsidP="001613A9">
      <w:pPr>
        <w:spacing w:after="0" w:line="240" w:lineRule="auto"/>
        <w:rPr>
          <w:sz w:val="22"/>
          <w:szCs w:val="22"/>
        </w:rPr>
      </w:pPr>
    </w:p>
    <w:p w14:paraId="1D39CE79" w14:textId="77777777" w:rsidR="001613A9" w:rsidRPr="00DC1A2C" w:rsidRDefault="001613A9" w:rsidP="001613A9">
      <w:pPr>
        <w:spacing w:after="0" w:line="240" w:lineRule="auto"/>
        <w:rPr>
          <w:sz w:val="22"/>
          <w:szCs w:val="22"/>
        </w:rPr>
      </w:pPr>
    </w:p>
    <w:p w14:paraId="4DB2AE48" w14:textId="77777777" w:rsidR="001613A9" w:rsidRPr="00DC1A2C" w:rsidRDefault="001613A9" w:rsidP="001613A9">
      <w:pPr>
        <w:spacing w:after="0" w:line="240" w:lineRule="auto"/>
        <w:rPr>
          <w:sz w:val="22"/>
          <w:szCs w:val="22"/>
        </w:rPr>
      </w:pPr>
      <w:r w:rsidRPr="00DC1A2C">
        <w:rPr>
          <w:sz w:val="22"/>
          <w:szCs w:val="22"/>
        </w:rPr>
        <w:t>Angela Molloy (she/her) is Chair of the Greater Northwest Area Disability Ministries Committee and a congenitally disabled, second year PhD student working at the intersection of disability theology and moral injury.</w:t>
      </w:r>
    </w:p>
    <w:p w14:paraId="21F7626F" w14:textId="77777777" w:rsidR="009B3E8B" w:rsidRPr="00DC1A2C" w:rsidRDefault="009B3E8B" w:rsidP="009B3E8B">
      <w:pPr>
        <w:spacing w:after="0" w:line="240" w:lineRule="auto"/>
        <w:rPr>
          <w:sz w:val="22"/>
          <w:szCs w:val="22"/>
        </w:rPr>
      </w:pPr>
    </w:p>
    <w:sectPr w:rsidR="009B3E8B" w:rsidRPr="00DC1A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41414" w14:textId="77777777" w:rsidR="00E04735" w:rsidRDefault="00E04735" w:rsidP="009B3E8B">
      <w:pPr>
        <w:spacing w:after="0" w:line="240" w:lineRule="auto"/>
      </w:pPr>
      <w:r>
        <w:separator/>
      </w:r>
    </w:p>
  </w:endnote>
  <w:endnote w:type="continuationSeparator" w:id="0">
    <w:p w14:paraId="02076573" w14:textId="77777777" w:rsidR="00E04735" w:rsidRDefault="00E04735" w:rsidP="009B3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0F16B3" w14:textId="77777777" w:rsidR="00E04735" w:rsidRDefault="00E04735" w:rsidP="009B3E8B">
      <w:pPr>
        <w:spacing w:after="0" w:line="240" w:lineRule="auto"/>
      </w:pPr>
      <w:r>
        <w:separator/>
      </w:r>
    </w:p>
  </w:footnote>
  <w:footnote w:type="continuationSeparator" w:id="0">
    <w:p w14:paraId="03534513" w14:textId="77777777" w:rsidR="00E04735" w:rsidRDefault="00E04735" w:rsidP="009B3E8B">
      <w:pPr>
        <w:spacing w:after="0" w:line="240" w:lineRule="auto"/>
      </w:pPr>
      <w:r>
        <w:continuationSeparator/>
      </w:r>
    </w:p>
  </w:footnote>
  <w:footnote w:id="1">
    <w:p w14:paraId="525D24F1" w14:textId="42AF861D" w:rsidR="009B3E8B" w:rsidRDefault="009B3E8B" w:rsidP="009B3E8B">
      <w:pPr>
        <w:pStyle w:val="FootnoteText"/>
      </w:pPr>
      <w:r>
        <w:rPr>
          <w:rStyle w:val="FootnoteReference"/>
        </w:rPr>
        <w:footnoteRef/>
      </w:r>
      <w:r>
        <w:t xml:space="preserve"> </w:t>
      </w:r>
      <w:r w:rsidR="00DC1A2C" w:rsidRPr="00DC1A2C">
        <w:t>https://newmobility.com/staying-cool-in-the-summer-heat/</w:t>
      </w:r>
    </w:p>
  </w:footnote>
  <w:footnote w:id="2">
    <w:p w14:paraId="5A5F0EFC" w14:textId="77777777" w:rsidR="009B3E8B" w:rsidRDefault="009B3E8B" w:rsidP="009B3E8B">
      <w:pPr>
        <w:pStyle w:val="FootnoteText"/>
      </w:pPr>
      <w:r>
        <w:rPr>
          <w:rStyle w:val="FootnoteReference"/>
        </w:rPr>
        <w:footnoteRef/>
      </w:r>
      <w:r>
        <w:t xml:space="preserve"> </w:t>
      </w:r>
      <w:r w:rsidRPr="00884C22">
        <w:t>https://disabilityclimatechange.georgetown.domains/disability_and_climate_change/</w:t>
      </w:r>
    </w:p>
  </w:footnote>
  <w:footnote w:id="3">
    <w:p w14:paraId="0BCEC6CC" w14:textId="77777777" w:rsidR="009B3E8B" w:rsidRDefault="009B3E8B" w:rsidP="009B3E8B">
      <w:pPr>
        <w:pStyle w:val="FootnoteText"/>
      </w:pPr>
      <w:r>
        <w:rPr>
          <w:rStyle w:val="FootnoteReference"/>
        </w:rPr>
        <w:footnoteRef/>
      </w:r>
      <w:r>
        <w:t xml:space="preserve"> https://sinsinvalid.org/disability-justice-is-climate-justice/</w:t>
      </w:r>
    </w:p>
  </w:footnote>
  <w:footnote w:id="4">
    <w:p w14:paraId="71FC4D5D" w14:textId="335FFAFB" w:rsidR="009B3E8B" w:rsidRDefault="009B3E8B" w:rsidP="009B3E8B">
      <w:pPr>
        <w:pStyle w:val="FootnoteText"/>
      </w:pPr>
      <w:r>
        <w:rPr>
          <w:rStyle w:val="FootnoteReference"/>
        </w:rPr>
        <w:footnoteRef/>
      </w:r>
      <w:r>
        <w:t xml:space="preserve"> </w:t>
      </w:r>
      <w:r w:rsidR="00DC1A2C">
        <w:t>https://marlenachertock.com/nothing-about-us-without-us-disability-justice-is-climate-justice/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976886"/>
    <w:multiLevelType w:val="hybridMultilevel"/>
    <w:tmpl w:val="5E3EDB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0748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56B"/>
    <w:rsid w:val="001275FF"/>
    <w:rsid w:val="001613A9"/>
    <w:rsid w:val="00186E2E"/>
    <w:rsid w:val="001979E1"/>
    <w:rsid w:val="001E3AAA"/>
    <w:rsid w:val="00434D29"/>
    <w:rsid w:val="004A2EB1"/>
    <w:rsid w:val="006B3AA1"/>
    <w:rsid w:val="007A1224"/>
    <w:rsid w:val="009B3E8B"/>
    <w:rsid w:val="00A0456B"/>
    <w:rsid w:val="00B837B3"/>
    <w:rsid w:val="00D41098"/>
    <w:rsid w:val="00DC1A2C"/>
    <w:rsid w:val="00E04735"/>
    <w:rsid w:val="00E2750E"/>
    <w:rsid w:val="00E5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CD4B1"/>
  <w15:chartTrackingRefBased/>
  <w15:docId w15:val="{1246274F-0B02-4AEA-AB96-8C8CEB638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45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45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45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45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45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45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45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45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45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45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45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45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45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45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45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45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45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456B"/>
    <w:rPr>
      <w:rFonts w:eastAsiaTheme="majorEastAsia" w:cstheme="majorBidi"/>
      <w:color w:val="272727" w:themeColor="text1" w:themeTint="D8"/>
    </w:rPr>
  </w:style>
  <w:style w:type="paragraph" w:styleId="Title">
    <w:name w:val="Title"/>
    <w:basedOn w:val="Normal"/>
    <w:next w:val="Normal"/>
    <w:link w:val="TitleChar"/>
    <w:uiPriority w:val="10"/>
    <w:qFormat/>
    <w:rsid w:val="00A045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45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45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45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456B"/>
    <w:pPr>
      <w:spacing w:before="160"/>
      <w:jc w:val="center"/>
    </w:pPr>
    <w:rPr>
      <w:i/>
      <w:iCs/>
      <w:color w:val="404040" w:themeColor="text1" w:themeTint="BF"/>
    </w:rPr>
  </w:style>
  <w:style w:type="character" w:customStyle="1" w:styleId="QuoteChar">
    <w:name w:val="Quote Char"/>
    <w:basedOn w:val="DefaultParagraphFont"/>
    <w:link w:val="Quote"/>
    <w:uiPriority w:val="29"/>
    <w:rsid w:val="00A0456B"/>
    <w:rPr>
      <w:i/>
      <w:iCs/>
      <w:color w:val="404040" w:themeColor="text1" w:themeTint="BF"/>
    </w:rPr>
  </w:style>
  <w:style w:type="paragraph" w:styleId="ListParagraph">
    <w:name w:val="List Paragraph"/>
    <w:basedOn w:val="Normal"/>
    <w:uiPriority w:val="34"/>
    <w:qFormat/>
    <w:rsid w:val="00A0456B"/>
    <w:pPr>
      <w:ind w:left="720"/>
      <w:contextualSpacing/>
    </w:pPr>
  </w:style>
  <w:style w:type="character" w:styleId="IntenseEmphasis">
    <w:name w:val="Intense Emphasis"/>
    <w:basedOn w:val="DefaultParagraphFont"/>
    <w:uiPriority w:val="21"/>
    <w:qFormat/>
    <w:rsid w:val="00A0456B"/>
    <w:rPr>
      <w:i/>
      <w:iCs/>
      <w:color w:val="0F4761" w:themeColor="accent1" w:themeShade="BF"/>
    </w:rPr>
  </w:style>
  <w:style w:type="paragraph" w:styleId="IntenseQuote">
    <w:name w:val="Intense Quote"/>
    <w:basedOn w:val="Normal"/>
    <w:next w:val="Normal"/>
    <w:link w:val="IntenseQuoteChar"/>
    <w:uiPriority w:val="30"/>
    <w:qFormat/>
    <w:rsid w:val="00A045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456B"/>
    <w:rPr>
      <w:i/>
      <w:iCs/>
      <w:color w:val="0F4761" w:themeColor="accent1" w:themeShade="BF"/>
    </w:rPr>
  </w:style>
  <w:style w:type="character" w:styleId="IntenseReference">
    <w:name w:val="Intense Reference"/>
    <w:basedOn w:val="DefaultParagraphFont"/>
    <w:uiPriority w:val="32"/>
    <w:qFormat/>
    <w:rsid w:val="00A0456B"/>
    <w:rPr>
      <w:b/>
      <w:bCs/>
      <w:smallCaps/>
      <w:color w:val="0F4761" w:themeColor="accent1" w:themeShade="BF"/>
      <w:spacing w:val="5"/>
    </w:rPr>
  </w:style>
  <w:style w:type="paragraph" w:styleId="NormalWeb">
    <w:name w:val="Normal (Web)"/>
    <w:basedOn w:val="Normal"/>
    <w:uiPriority w:val="99"/>
    <w:semiHidden/>
    <w:unhideWhenUsed/>
    <w:rsid w:val="00A0456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B3E8B"/>
    <w:rPr>
      <w:color w:val="467886" w:themeColor="hyperlink"/>
      <w:u w:val="single"/>
    </w:rPr>
  </w:style>
  <w:style w:type="character" w:styleId="UnresolvedMention">
    <w:name w:val="Unresolved Mention"/>
    <w:basedOn w:val="DefaultParagraphFont"/>
    <w:uiPriority w:val="99"/>
    <w:semiHidden/>
    <w:unhideWhenUsed/>
    <w:rsid w:val="009B3E8B"/>
    <w:rPr>
      <w:color w:val="605E5C"/>
      <w:shd w:val="clear" w:color="auto" w:fill="E1DFDD"/>
    </w:rPr>
  </w:style>
  <w:style w:type="paragraph" w:styleId="FootnoteText">
    <w:name w:val="footnote text"/>
    <w:basedOn w:val="Normal"/>
    <w:link w:val="FootnoteTextChar"/>
    <w:uiPriority w:val="99"/>
    <w:semiHidden/>
    <w:unhideWhenUsed/>
    <w:rsid w:val="009B3E8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B3E8B"/>
    <w:rPr>
      <w:sz w:val="20"/>
      <w:szCs w:val="20"/>
    </w:rPr>
  </w:style>
  <w:style w:type="character" w:styleId="FootnoteReference">
    <w:name w:val="footnote reference"/>
    <w:basedOn w:val="DefaultParagraphFont"/>
    <w:uiPriority w:val="99"/>
    <w:semiHidden/>
    <w:unhideWhenUsed/>
    <w:rsid w:val="009B3E8B"/>
    <w:rPr>
      <w:vertAlign w:val="superscript"/>
    </w:rPr>
  </w:style>
  <w:style w:type="character" w:styleId="CommentReference">
    <w:name w:val="annotation reference"/>
    <w:basedOn w:val="DefaultParagraphFont"/>
    <w:uiPriority w:val="99"/>
    <w:semiHidden/>
    <w:unhideWhenUsed/>
    <w:rsid w:val="009B3E8B"/>
    <w:rPr>
      <w:sz w:val="16"/>
      <w:szCs w:val="16"/>
    </w:rPr>
  </w:style>
  <w:style w:type="paragraph" w:styleId="CommentText">
    <w:name w:val="annotation text"/>
    <w:basedOn w:val="Normal"/>
    <w:link w:val="CommentTextChar"/>
    <w:uiPriority w:val="99"/>
    <w:unhideWhenUsed/>
    <w:rsid w:val="009B3E8B"/>
    <w:pPr>
      <w:spacing w:line="240" w:lineRule="auto"/>
    </w:pPr>
    <w:rPr>
      <w:sz w:val="20"/>
      <w:szCs w:val="20"/>
    </w:rPr>
  </w:style>
  <w:style w:type="character" w:customStyle="1" w:styleId="CommentTextChar">
    <w:name w:val="Comment Text Char"/>
    <w:basedOn w:val="DefaultParagraphFont"/>
    <w:link w:val="CommentText"/>
    <w:uiPriority w:val="99"/>
    <w:rsid w:val="009B3E8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902</Words>
  <Characters>5148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Molloy</dc:creator>
  <cp:keywords/>
  <dc:description/>
  <cp:lastModifiedBy>Lynn Swedberg</cp:lastModifiedBy>
  <cp:revision>5</cp:revision>
  <cp:lastPrinted>2025-08-07T23:26:00Z</cp:lastPrinted>
  <dcterms:created xsi:type="dcterms:W3CDTF">2025-08-07T23:23:00Z</dcterms:created>
  <dcterms:modified xsi:type="dcterms:W3CDTF">2025-08-17T03:02:00Z</dcterms:modified>
</cp:coreProperties>
</file>