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C88D" w14:textId="41C20F19" w:rsidR="0059523B" w:rsidRDefault="0059523B" w:rsidP="0059523B">
      <w:pPr>
        <w:spacing w:before="11" w:line="273" w:lineRule="exact"/>
        <w:ind w:right="216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ECE35" wp14:editId="45F84504">
                <wp:simplePos x="0" y="0"/>
                <wp:positionH relativeFrom="margin">
                  <wp:align>center</wp:align>
                </wp:positionH>
                <wp:positionV relativeFrom="paragraph">
                  <wp:posOffset>-40005</wp:posOffset>
                </wp:positionV>
                <wp:extent cx="1257300" cy="3524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2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61488" w14:textId="0E4FFDF8" w:rsidR="00994DC9" w:rsidRPr="00AF2A53" w:rsidRDefault="00A6485A" w:rsidP="00A6485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June 6</w:t>
                            </w:r>
                            <w:r w:rsidR="007B793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994DC9" w:rsidRPr="00AF2A5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CE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.15pt;width:99pt;height:2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" fillcolor="#4472c4 [3204]" strokecolor="#bfbfbf [2412]" strokeweight="2.25pt">
                <v:textbox>
                  <w:txbxContent>
                    <w:p w14:paraId="03261488" w14:textId="0E4FFDF8" w:rsidR="00994DC9" w:rsidRPr="00AF2A53" w:rsidRDefault="00A6485A" w:rsidP="00A6485A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June 6</w:t>
                      </w:r>
                      <w:r w:rsidR="007B793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994DC9" w:rsidRPr="00AF2A5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B5CD2" w14:textId="77777777" w:rsidR="00C01B21" w:rsidRDefault="00C01B21" w:rsidP="00C01B21">
      <w:pPr>
        <w:spacing w:before="11" w:line="273" w:lineRule="exact"/>
        <w:ind w:right="216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0" w:name="_Hlk64457929"/>
      <w:bookmarkStart w:id="1" w:name="_Hlk72318963"/>
    </w:p>
    <w:p w14:paraId="5F7A8471" w14:textId="7BDEA0CA" w:rsidR="00C01B21" w:rsidRPr="00C01B21" w:rsidRDefault="00C01B21" w:rsidP="00C01B21">
      <w:pPr>
        <w:spacing w:before="11" w:line="273" w:lineRule="exact"/>
        <w:ind w:right="216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Grace Church Prayer List</w:t>
      </w:r>
      <w:r w:rsidRPr="00C01B21">
        <w:rPr>
          <w:rFonts w:ascii="Arial" w:hAnsi="Arial" w:cs="Arial"/>
          <w:sz w:val="24"/>
          <w:szCs w:val="24"/>
        </w:rPr>
        <w:t xml:space="preserve">: We hold the following people in prayer: Annie Cleary, Lee Aldrich, Bernice Burton, Oscar Bunche, The Family of Charles &amp; Barbara Wiggins, Carole Carter, Cynthia Cole, Caroline </w:t>
      </w:r>
      <w:proofErr w:type="spellStart"/>
      <w:r w:rsidRPr="00C01B21">
        <w:rPr>
          <w:rFonts w:ascii="Arial" w:hAnsi="Arial" w:cs="Arial"/>
          <w:sz w:val="24"/>
          <w:szCs w:val="24"/>
        </w:rPr>
        <w:t>Bordes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, The Family of William J. Davis, Jean Beyer(Fr. Chip’s Father-In-Law), Kimberly Corelli, The Family of Darlene &amp; Johnny Peoples, Inez Dale, Bill Dunphy, Cathy Dunphy, Cecile Fray, The </w:t>
      </w:r>
      <w:proofErr w:type="spellStart"/>
      <w:r w:rsidRPr="00C01B21">
        <w:rPr>
          <w:rFonts w:ascii="Arial" w:hAnsi="Arial" w:cs="Arial"/>
          <w:sz w:val="24"/>
          <w:szCs w:val="24"/>
        </w:rPr>
        <w:t>Corselli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 Family, Delaney Family, Sandra </w:t>
      </w:r>
      <w:proofErr w:type="spellStart"/>
      <w:r w:rsidRPr="00C01B21">
        <w:rPr>
          <w:rFonts w:ascii="Arial" w:hAnsi="Arial" w:cs="Arial"/>
          <w:sz w:val="24"/>
          <w:szCs w:val="24"/>
        </w:rPr>
        <w:t>Esannason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, Cindy Etheridge, Laura Fields, Laurie Noone, Sid Fromm, Leigh Burton, Lydia Green, Michael </w:t>
      </w:r>
      <w:proofErr w:type="spellStart"/>
      <w:r w:rsidRPr="00C01B21">
        <w:rPr>
          <w:rFonts w:ascii="Arial" w:hAnsi="Arial" w:cs="Arial"/>
          <w:sz w:val="24"/>
          <w:szCs w:val="24"/>
        </w:rPr>
        <w:t>Nissman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, Sylvia Howard, Jackie Jansky, Evgeniy Kaufman, Nellie King, </w:t>
      </w:r>
      <w:proofErr w:type="spellStart"/>
      <w:r w:rsidRPr="00C01B21">
        <w:rPr>
          <w:rFonts w:ascii="Arial" w:hAnsi="Arial" w:cs="Arial"/>
          <w:sz w:val="24"/>
          <w:szCs w:val="24"/>
        </w:rPr>
        <w:t>Manoris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 Long, Donna Louis, Paxton Louis, Dorothy Lynch, Janice Moore, Kimmie Noone, Nicholas </w:t>
      </w:r>
      <w:proofErr w:type="spellStart"/>
      <w:r w:rsidRPr="00C01B21">
        <w:rPr>
          <w:rFonts w:ascii="Arial" w:hAnsi="Arial" w:cs="Arial"/>
          <w:sz w:val="24"/>
          <w:szCs w:val="24"/>
        </w:rPr>
        <w:t>Furmoso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 (age 7), Patricia </w:t>
      </w:r>
      <w:proofErr w:type="spellStart"/>
      <w:r w:rsidRPr="00C01B21">
        <w:rPr>
          <w:rFonts w:ascii="Arial" w:hAnsi="Arial" w:cs="Arial"/>
          <w:sz w:val="24"/>
          <w:szCs w:val="24"/>
        </w:rPr>
        <w:t>Tagle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, Selena Perry, Gladstone Reid, Leroy Reid, Uriel Reid, Al Sargent, Esteban </w:t>
      </w:r>
      <w:proofErr w:type="spellStart"/>
      <w:r w:rsidRPr="00C01B21">
        <w:rPr>
          <w:rFonts w:ascii="Arial" w:hAnsi="Arial" w:cs="Arial"/>
          <w:sz w:val="24"/>
          <w:szCs w:val="24"/>
        </w:rPr>
        <w:t>Silvera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, Sonia P. Smith, Norman Stanton, Susan Stanton, Dominick Vita, Natasha </w:t>
      </w:r>
      <w:proofErr w:type="spellStart"/>
      <w:r w:rsidRPr="00C01B21">
        <w:rPr>
          <w:rFonts w:ascii="Arial" w:hAnsi="Arial" w:cs="Arial"/>
          <w:sz w:val="24"/>
          <w:szCs w:val="24"/>
        </w:rPr>
        <w:t>Vodyanitskaya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, Ray Williams, Giovanna Romeo (Late Mother of Maria Romeo, Grace Church Bookkeeper), Tina </w:t>
      </w:r>
      <w:proofErr w:type="spellStart"/>
      <w:r w:rsidRPr="00C01B21">
        <w:rPr>
          <w:rFonts w:ascii="Arial" w:hAnsi="Arial" w:cs="Arial"/>
          <w:sz w:val="24"/>
          <w:szCs w:val="24"/>
        </w:rPr>
        <w:t>Gulli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, and the Country of India. </w:t>
      </w:r>
    </w:p>
    <w:p w14:paraId="7A37C906" w14:textId="77777777" w:rsidR="00C01B21" w:rsidRPr="00C01B21" w:rsidRDefault="00C01B21" w:rsidP="00C01B21">
      <w:pPr>
        <w:spacing w:before="25" w:line="273" w:lineRule="exact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Cedar Manor, Ossining</w:t>
      </w:r>
      <w:r w:rsidRPr="00C01B21">
        <w:rPr>
          <w:rFonts w:ascii="Arial" w:hAnsi="Arial" w:cs="Arial"/>
          <w:sz w:val="24"/>
          <w:szCs w:val="24"/>
        </w:rPr>
        <w:t>: Robert Auld</w:t>
      </w:r>
    </w:p>
    <w:p w14:paraId="4927F38D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  <w:sectPr w:rsidR="00C01B21" w:rsidRPr="00C01B21" w:rsidSect="00C01B21">
          <w:footerReference w:type="default" r:id="rId7"/>
          <w:footerReference w:type="first" r:id="rId8"/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1"/>
          <w:cols w:space="720"/>
          <w:titlePg/>
          <w:docGrid w:linePitch="360"/>
        </w:sectPr>
      </w:pPr>
      <w:r w:rsidRPr="00C01B21">
        <w:rPr>
          <w:rFonts w:ascii="Arial" w:hAnsi="Arial" w:cs="Arial"/>
          <w:b/>
          <w:bCs/>
          <w:sz w:val="24"/>
          <w:szCs w:val="24"/>
        </w:rPr>
        <w:t>Serving in the Armed Forces:</w:t>
      </w:r>
      <w:r w:rsidRPr="00C01B21">
        <w:rPr>
          <w:rFonts w:ascii="Arial" w:hAnsi="Arial" w:cs="Arial"/>
          <w:sz w:val="24"/>
          <w:szCs w:val="24"/>
        </w:rPr>
        <w:t xml:space="preserve"> Kenny Duffy, Denny J. Edmondson, Christopher P. Halstead, </w:t>
      </w:r>
      <w:bookmarkStart w:id="2" w:name="_Hlk64882986"/>
      <w:r w:rsidRPr="00C01B21">
        <w:rPr>
          <w:rFonts w:ascii="Arial" w:hAnsi="Arial" w:cs="Arial"/>
          <w:sz w:val="24"/>
          <w:szCs w:val="24"/>
        </w:rPr>
        <w:t xml:space="preserve">David Packer, Sgt. Christopher </w:t>
      </w:r>
      <w:proofErr w:type="spellStart"/>
      <w:r w:rsidRPr="00C01B21">
        <w:rPr>
          <w:rFonts w:ascii="Arial" w:hAnsi="Arial" w:cs="Arial"/>
          <w:sz w:val="24"/>
          <w:szCs w:val="24"/>
        </w:rPr>
        <w:t>Vigliotti</w:t>
      </w:r>
      <w:proofErr w:type="spellEnd"/>
      <w:r w:rsidRPr="00C01B21">
        <w:rPr>
          <w:rFonts w:ascii="Arial" w:hAnsi="Arial" w:cs="Arial"/>
          <w:sz w:val="24"/>
          <w:szCs w:val="24"/>
        </w:rPr>
        <w:t>, Gunnery Sgt. Les Yearwood</w:t>
      </w:r>
      <w:bookmarkEnd w:id="0"/>
      <w:bookmarkEnd w:id="2"/>
    </w:p>
    <w:p w14:paraId="1CB7322E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  <w:sectPr w:rsidR="00C01B21" w:rsidRPr="00C01B21" w:rsidSect="00263DE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3B0CCCE7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C01B21">
        <w:rPr>
          <w:rFonts w:ascii="Arial" w:hAnsi="Arial" w:cs="Arial"/>
          <w:b/>
          <w:bCs/>
          <w:sz w:val="24"/>
          <w:szCs w:val="24"/>
          <w:u w:val="single"/>
        </w:rPr>
        <w:t>Birthdays – June</w:t>
      </w:r>
    </w:p>
    <w:p w14:paraId="751D8A9D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1</w:t>
      </w:r>
      <w:r w:rsidRPr="00C01B21">
        <w:rPr>
          <w:rFonts w:ascii="Arial" w:hAnsi="Arial" w:cs="Arial"/>
          <w:sz w:val="24"/>
          <w:szCs w:val="24"/>
          <w:vertAlign w:val="superscript"/>
        </w:rPr>
        <w:t>st</w:t>
      </w:r>
      <w:r w:rsidRPr="00C01B21">
        <w:rPr>
          <w:rFonts w:ascii="Arial" w:hAnsi="Arial" w:cs="Arial"/>
          <w:sz w:val="24"/>
          <w:szCs w:val="24"/>
        </w:rPr>
        <w:t xml:space="preserve">  Elizabeth (Beth Roach</w:t>
      </w:r>
    </w:p>
    <w:p w14:paraId="095B9AEE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6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Lloyd Daughtry</w:t>
      </w:r>
    </w:p>
    <w:p w14:paraId="1A535389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9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Dr. Melanie Jackson-Walters</w:t>
      </w:r>
    </w:p>
    <w:p w14:paraId="09B875A8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13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Kristina A. O’Hanlon</w:t>
      </w:r>
    </w:p>
    <w:p w14:paraId="04865B11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14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Laura Auld</w:t>
      </w:r>
    </w:p>
    <w:p w14:paraId="31605506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14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Andrea Hamilton</w:t>
      </w:r>
    </w:p>
    <w:p w14:paraId="57AA8359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15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Marjorie K. </w:t>
      </w:r>
      <w:proofErr w:type="spellStart"/>
      <w:r w:rsidRPr="00C01B21">
        <w:rPr>
          <w:rFonts w:ascii="Arial" w:hAnsi="Arial" w:cs="Arial"/>
          <w:sz w:val="24"/>
          <w:szCs w:val="24"/>
        </w:rPr>
        <w:t>Flecther</w:t>
      </w:r>
      <w:proofErr w:type="spellEnd"/>
    </w:p>
    <w:p w14:paraId="437DC1B4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15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Meg Stacey Graves</w:t>
      </w:r>
    </w:p>
    <w:p w14:paraId="4A7CDE19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16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Laurie Noone </w:t>
      </w:r>
    </w:p>
    <w:p w14:paraId="33613867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18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Brandon </w:t>
      </w:r>
      <w:proofErr w:type="spellStart"/>
      <w:r w:rsidRPr="00C01B21">
        <w:rPr>
          <w:rFonts w:ascii="Arial" w:hAnsi="Arial" w:cs="Arial"/>
          <w:sz w:val="24"/>
          <w:szCs w:val="24"/>
        </w:rPr>
        <w:t>Gerring</w:t>
      </w:r>
      <w:proofErr w:type="spellEnd"/>
    </w:p>
    <w:p w14:paraId="33BDA0A9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22</w:t>
      </w:r>
      <w:r w:rsidRPr="00C01B21">
        <w:rPr>
          <w:rFonts w:ascii="Arial" w:hAnsi="Arial" w:cs="Arial"/>
          <w:sz w:val="24"/>
          <w:szCs w:val="24"/>
          <w:vertAlign w:val="superscript"/>
        </w:rPr>
        <w:t>nd</w:t>
      </w:r>
      <w:r w:rsidRPr="00C01B21">
        <w:rPr>
          <w:rFonts w:ascii="Arial" w:hAnsi="Arial" w:cs="Arial"/>
          <w:sz w:val="24"/>
          <w:szCs w:val="24"/>
        </w:rPr>
        <w:t xml:space="preserve">  Linda M. Harmon</w:t>
      </w:r>
    </w:p>
    <w:p w14:paraId="0CC933B0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22</w:t>
      </w:r>
      <w:r w:rsidRPr="00C01B21">
        <w:rPr>
          <w:rFonts w:ascii="Arial" w:hAnsi="Arial" w:cs="Arial"/>
          <w:sz w:val="24"/>
          <w:szCs w:val="24"/>
          <w:vertAlign w:val="superscript"/>
        </w:rPr>
        <w:t>nd</w:t>
      </w:r>
      <w:r w:rsidRPr="00C01B21">
        <w:rPr>
          <w:rFonts w:ascii="Arial" w:hAnsi="Arial" w:cs="Arial"/>
          <w:sz w:val="24"/>
          <w:szCs w:val="24"/>
        </w:rPr>
        <w:t xml:space="preserve">  Jo-Ann Boylan</w:t>
      </w:r>
    </w:p>
    <w:p w14:paraId="1DD09492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22</w:t>
      </w:r>
      <w:r w:rsidRPr="00C01B21">
        <w:rPr>
          <w:rFonts w:ascii="Arial" w:hAnsi="Arial" w:cs="Arial"/>
          <w:sz w:val="24"/>
          <w:szCs w:val="24"/>
          <w:vertAlign w:val="superscript"/>
        </w:rPr>
        <w:t>nd</w:t>
      </w:r>
      <w:r w:rsidRPr="00C01B21">
        <w:rPr>
          <w:rFonts w:ascii="Arial" w:hAnsi="Arial" w:cs="Arial"/>
          <w:sz w:val="24"/>
          <w:szCs w:val="24"/>
        </w:rPr>
        <w:t xml:space="preserve">  Nancy G. Blum</w:t>
      </w:r>
    </w:p>
    <w:p w14:paraId="65E07044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22</w:t>
      </w:r>
      <w:r w:rsidRPr="00C01B21">
        <w:rPr>
          <w:rFonts w:ascii="Arial" w:hAnsi="Arial" w:cs="Arial"/>
          <w:sz w:val="24"/>
          <w:szCs w:val="24"/>
          <w:vertAlign w:val="superscript"/>
        </w:rPr>
        <w:t>nd</w:t>
      </w:r>
      <w:r w:rsidRPr="00C01B21">
        <w:rPr>
          <w:rFonts w:ascii="Arial" w:hAnsi="Arial" w:cs="Arial"/>
          <w:sz w:val="24"/>
          <w:szCs w:val="24"/>
        </w:rPr>
        <w:t xml:space="preserve">  Ashley Elliott</w:t>
      </w:r>
    </w:p>
    <w:p w14:paraId="6E3FC8A0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23</w:t>
      </w:r>
      <w:r w:rsidRPr="00C01B21">
        <w:rPr>
          <w:rFonts w:ascii="Arial" w:hAnsi="Arial" w:cs="Arial"/>
          <w:sz w:val="24"/>
          <w:szCs w:val="24"/>
          <w:vertAlign w:val="superscript"/>
        </w:rPr>
        <w:t>rd</w:t>
      </w:r>
      <w:r w:rsidRPr="00C01B21">
        <w:rPr>
          <w:rFonts w:ascii="Arial" w:hAnsi="Arial" w:cs="Arial"/>
          <w:sz w:val="24"/>
          <w:szCs w:val="24"/>
        </w:rPr>
        <w:t xml:space="preserve">  The Rev Richard A. Kunz</w:t>
      </w:r>
    </w:p>
    <w:p w14:paraId="20009FDB" w14:textId="0593AC3E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25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Victor Dr.  Alleyne</w:t>
      </w:r>
    </w:p>
    <w:p w14:paraId="5301669B" w14:textId="1732C374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605F80B" wp14:editId="5171C459">
            <wp:simplePos x="0" y="0"/>
            <wp:positionH relativeFrom="column">
              <wp:posOffset>-28575</wp:posOffset>
            </wp:positionH>
            <wp:positionV relativeFrom="page">
              <wp:posOffset>9258300</wp:posOffset>
            </wp:positionV>
            <wp:extent cx="640080" cy="402336"/>
            <wp:effectExtent l="133350" t="114300" r="121920" b="1695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-lord-jesus-wallpaper-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02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E7E6E6">
                          <a:lumMod val="2500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B21">
        <w:rPr>
          <w:rFonts w:ascii="Arial" w:hAnsi="Arial" w:cs="Arial"/>
          <w:sz w:val="24"/>
          <w:szCs w:val="24"/>
        </w:rPr>
        <w:t>25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Jane Washington</w:t>
      </w:r>
    </w:p>
    <w:p w14:paraId="77CA1E2C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26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Leigh Acevedo Burton</w:t>
      </w:r>
    </w:p>
    <w:p w14:paraId="1FF48455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28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Uriel V. Reid</w:t>
      </w:r>
    </w:p>
    <w:p w14:paraId="02857E95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28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Wendell A. Reid</w:t>
      </w:r>
    </w:p>
    <w:p w14:paraId="5655DB77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28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Donna Louis</w:t>
      </w:r>
    </w:p>
    <w:p w14:paraId="36D14D0F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30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Cassius Owens</w:t>
      </w:r>
    </w:p>
    <w:p w14:paraId="1686075A" w14:textId="77777777" w:rsidR="00C01B21" w:rsidRPr="00C01B21" w:rsidRDefault="00C01B21" w:rsidP="00C01B21">
      <w:pPr>
        <w:spacing w:line="293" w:lineRule="exact"/>
        <w:ind w:right="864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30</w:t>
      </w:r>
      <w:r w:rsidRPr="00C01B21">
        <w:rPr>
          <w:rFonts w:ascii="Arial" w:hAnsi="Arial" w:cs="Arial"/>
          <w:sz w:val="24"/>
          <w:szCs w:val="24"/>
          <w:vertAlign w:val="superscript"/>
        </w:rPr>
        <w:t>th</w:t>
      </w:r>
      <w:r w:rsidRPr="00C01B21">
        <w:rPr>
          <w:rFonts w:ascii="Arial" w:hAnsi="Arial" w:cs="Arial"/>
          <w:sz w:val="24"/>
          <w:szCs w:val="24"/>
        </w:rPr>
        <w:t xml:space="preserve">  Michael-Aiden Boylan</w:t>
      </w:r>
    </w:p>
    <w:p w14:paraId="2ED4C570" w14:textId="77777777" w:rsidR="00C01B21" w:rsidRPr="00C01B21" w:rsidRDefault="00C01B21" w:rsidP="00C01B21">
      <w:pPr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  <w:u w:val="single"/>
        </w:rPr>
        <w:t>Weddings - June</w:t>
      </w:r>
    </w:p>
    <w:p w14:paraId="33A726F1" w14:textId="77777777" w:rsidR="00C01B21" w:rsidRPr="00C01B21" w:rsidRDefault="00C01B21" w:rsidP="00C01B21">
      <w:pPr>
        <w:rPr>
          <w:rFonts w:ascii="Arial" w:hAnsi="Arial" w:cs="Arial"/>
          <w:b/>
          <w:bCs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6/14</w:t>
      </w:r>
      <w:r w:rsidRPr="00C01B21">
        <w:rPr>
          <w:rFonts w:ascii="Arial" w:hAnsi="Arial" w:cs="Arial"/>
          <w:b/>
          <w:bCs/>
          <w:sz w:val="24"/>
          <w:szCs w:val="24"/>
        </w:rPr>
        <w:tab/>
      </w:r>
    </w:p>
    <w:p w14:paraId="2E8DA971" w14:textId="77777777" w:rsidR="00C01B21" w:rsidRPr="00C01B21" w:rsidRDefault="00C01B21" w:rsidP="00C01B21">
      <w:pPr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Wendell &amp; Sharon Reid</w:t>
      </w:r>
    </w:p>
    <w:p w14:paraId="0BAA2F3E" w14:textId="77777777" w:rsidR="00C01B21" w:rsidRPr="00C01B21" w:rsidRDefault="00C01B21" w:rsidP="00C01B21">
      <w:pPr>
        <w:rPr>
          <w:rFonts w:ascii="Arial" w:hAnsi="Arial" w:cs="Arial"/>
          <w:b/>
          <w:bCs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6/15</w:t>
      </w:r>
      <w:r w:rsidRPr="00C01B21">
        <w:rPr>
          <w:rFonts w:ascii="Arial" w:hAnsi="Arial" w:cs="Arial"/>
          <w:b/>
          <w:bCs/>
          <w:sz w:val="24"/>
          <w:szCs w:val="24"/>
        </w:rPr>
        <w:tab/>
      </w:r>
    </w:p>
    <w:p w14:paraId="1AE3132D" w14:textId="77777777" w:rsidR="00C01B21" w:rsidRPr="00C01B21" w:rsidRDefault="00C01B21" w:rsidP="00C01B21">
      <w:pPr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 xml:space="preserve">Michael &amp; </w:t>
      </w:r>
      <w:proofErr w:type="spellStart"/>
      <w:r w:rsidRPr="00C01B21">
        <w:rPr>
          <w:rFonts w:ascii="Arial" w:hAnsi="Arial" w:cs="Arial"/>
          <w:sz w:val="24"/>
          <w:szCs w:val="24"/>
        </w:rPr>
        <w:t>Hyunjung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 Heffner</w:t>
      </w:r>
    </w:p>
    <w:p w14:paraId="42A3E4B4" w14:textId="77777777" w:rsidR="00C01B21" w:rsidRPr="00C01B21" w:rsidRDefault="00C01B21" w:rsidP="00C01B21">
      <w:pPr>
        <w:rPr>
          <w:rFonts w:ascii="Arial" w:hAnsi="Arial" w:cs="Arial"/>
          <w:b/>
          <w:bCs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6/26</w:t>
      </w:r>
      <w:r w:rsidRPr="00C01B21">
        <w:rPr>
          <w:rFonts w:ascii="Arial" w:hAnsi="Arial" w:cs="Arial"/>
          <w:b/>
          <w:bCs/>
          <w:sz w:val="24"/>
          <w:szCs w:val="24"/>
        </w:rPr>
        <w:tab/>
      </w:r>
    </w:p>
    <w:p w14:paraId="2489A67B" w14:textId="77777777" w:rsidR="00C01B21" w:rsidRPr="00C01B21" w:rsidRDefault="00C01B21" w:rsidP="00C01B21">
      <w:pPr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James &amp; Carolyn Henderson</w:t>
      </w:r>
    </w:p>
    <w:p w14:paraId="4FC49566" w14:textId="77777777" w:rsidR="00C01B21" w:rsidRPr="00C01B21" w:rsidRDefault="00C01B21" w:rsidP="00C01B21">
      <w:pPr>
        <w:rPr>
          <w:rFonts w:ascii="Arial" w:hAnsi="Arial" w:cs="Arial"/>
          <w:b/>
          <w:bCs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6/27</w:t>
      </w:r>
      <w:r w:rsidRPr="00C01B21">
        <w:rPr>
          <w:rFonts w:ascii="Arial" w:hAnsi="Arial" w:cs="Arial"/>
          <w:b/>
          <w:bCs/>
          <w:sz w:val="24"/>
          <w:szCs w:val="24"/>
        </w:rPr>
        <w:tab/>
      </w:r>
    </w:p>
    <w:p w14:paraId="43A4464B" w14:textId="77777777" w:rsidR="00C01B21" w:rsidRPr="00C01B21" w:rsidRDefault="00C01B21" w:rsidP="00C01B21">
      <w:pPr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Peter &amp; Alison Munsch</w:t>
      </w:r>
    </w:p>
    <w:p w14:paraId="102975BA" w14:textId="77777777" w:rsidR="00C01B21" w:rsidRPr="00C01B21" w:rsidRDefault="00C01B21" w:rsidP="00C01B21">
      <w:pPr>
        <w:rPr>
          <w:rFonts w:ascii="Arial" w:hAnsi="Arial" w:cs="Arial"/>
          <w:b/>
          <w:bCs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6/30</w:t>
      </w:r>
      <w:r w:rsidRPr="00C01B21">
        <w:rPr>
          <w:rFonts w:ascii="Arial" w:hAnsi="Arial" w:cs="Arial"/>
          <w:b/>
          <w:bCs/>
          <w:sz w:val="24"/>
          <w:szCs w:val="24"/>
        </w:rPr>
        <w:tab/>
      </w:r>
    </w:p>
    <w:p w14:paraId="2196292E" w14:textId="77777777" w:rsidR="00C01B21" w:rsidRPr="00C01B21" w:rsidRDefault="00C01B21" w:rsidP="00C01B21">
      <w:pPr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 xml:space="preserve">Steven </w:t>
      </w:r>
      <w:proofErr w:type="spellStart"/>
      <w:r w:rsidRPr="00C01B21">
        <w:rPr>
          <w:rFonts w:ascii="Arial" w:hAnsi="Arial" w:cs="Arial"/>
          <w:sz w:val="24"/>
          <w:szCs w:val="24"/>
        </w:rPr>
        <w:t>Borba</w:t>
      </w:r>
      <w:proofErr w:type="spellEnd"/>
      <w:r w:rsidRPr="00C01B21">
        <w:rPr>
          <w:rFonts w:ascii="Arial" w:hAnsi="Arial" w:cs="Arial"/>
          <w:sz w:val="24"/>
          <w:szCs w:val="24"/>
        </w:rPr>
        <w:t xml:space="preserve"> &amp; Gabrielle Gervais</w:t>
      </w:r>
    </w:p>
    <w:p w14:paraId="48259069" w14:textId="0CB858C9" w:rsidR="00C01B21" w:rsidRDefault="00C01B21" w:rsidP="00C01B2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91F7715" wp14:editId="148678C8">
            <wp:simplePos x="0" y="0"/>
            <wp:positionH relativeFrom="column">
              <wp:posOffset>2505075</wp:posOffset>
            </wp:positionH>
            <wp:positionV relativeFrom="page">
              <wp:posOffset>9210675</wp:posOffset>
            </wp:positionV>
            <wp:extent cx="640080" cy="402336"/>
            <wp:effectExtent l="133350" t="114300" r="121920" b="1695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-lord-jesus-wallpaper-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02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E7E6E6">
                          <a:lumMod val="2500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67D90" w14:textId="7485B2B4" w:rsidR="00C01B21" w:rsidRPr="00C01B21" w:rsidRDefault="00C01B21" w:rsidP="00C01B21">
      <w:pPr>
        <w:rPr>
          <w:rFonts w:ascii="Arial" w:hAnsi="Arial" w:cs="Arial"/>
          <w:b/>
          <w:bCs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Readers </w:t>
      </w:r>
    </w:p>
    <w:p w14:paraId="2BFBCB77" w14:textId="77777777" w:rsidR="00C01B21" w:rsidRPr="00C01B21" w:rsidRDefault="00C01B21" w:rsidP="00C01B21">
      <w:pPr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9:30 A.M</w:t>
      </w:r>
      <w:r w:rsidRPr="00C01B21">
        <w:rPr>
          <w:rFonts w:ascii="Arial" w:hAnsi="Arial" w:cs="Arial"/>
          <w:sz w:val="24"/>
          <w:szCs w:val="24"/>
        </w:rPr>
        <w:t>. –  Lisa Daley  - 1</w:t>
      </w:r>
      <w:r w:rsidRPr="00C01B21">
        <w:rPr>
          <w:rFonts w:ascii="Arial" w:hAnsi="Arial" w:cs="Arial"/>
          <w:sz w:val="24"/>
          <w:szCs w:val="24"/>
          <w:vertAlign w:val="superscript"/>
        </w:rPr>
        <w:t>st</w:t>
      </w:r>
      <w:r w:rsidRPr="00C01B21">
        <w:rPr>
          <w:rFonts w:ascii="Arial" w:hAnsi="Arial" w:cs="Arial"/>
          <w:sz w:val="24"/>
          <w:szCs w:val="24"/>
        </w:rPr>
        <w:t xml:space="preserve"> Reading &amp;  The Psalm,  Arlene Grant 2</w:t>
      </w:r>
      <w:r w:rsidRPr="00C01B21">
        <w:rPr>
          <w:rFonts w:ascii="Arial" w:hAnsi="Arial" w:cs="Arial"/>
          <w:sz w:val="24"/>
          <w:szCs w:val="24"/>
          <w:vertAlign w:val="superscript"/>
        </w:rPr>
        <w:t xml:space="preserve">nd </w:t>
      </w:r>
      <w:r w:rsidRPr="00C01B21">
        <w:rPr>
          <w:rFonts w:ascii="Arial" w:hAnsi="Arial" w:cs="Arial"/>
          <w:sz w:val="24"/>
          <w:szCs w:val="24"/>
        </w:rPr>
        <w:t xml:space="preserve"> Reading &amp;  The Prayers of the People</w:t>
      </w:r>
    </w:p>
    <w:bookmarkEnd w:id="1"/>
    <w:p w14:paraId="75B95903" w14:textId="77777777" w:rsidR="00C01B21" w:rsidRPr="00C01B21" w:rsidRDefault="00C01B21" w:rsidP="00C01B21">
      <w:pPr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  <w:u w:val="single"/>
        </w:rPr>
        <w:t>How to Pledge to Grace/La Gracia 2020-2021</w:t>
      </w:r>
    </w:p>
    <w:p w14:paraId="6298BE8D" w14:textId="77777777" w:rsidR="00C01B21" w:rsidRPr="00C01B21" w:rsidRDefault="00C01B21" w:rsidP="00C01B21">
      <w:pPr>
        <w:spacing w:before="13" w:line="274" w:lineRule="exact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The church is flexible in receiving your generosity during this challenging period of time.  Blessings.</w:t>
      </w:r>
    </w:p>
    <w:p w14:paraId="18D307CF" w14:textId="77777777" w:rsidR="00C01B21" w:rsidRPr="00C01B21" w:rsidRDefault="00C01B21" w:rsidP="00C01B21">
      <w:pPr>
        <w:spacing w:line="294" w:lineRule="exact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Option 1:</w:t>
      </w:r>
      <w:r w:rsidRPr="00C01B21">
        <w:rPr>
          <w:rFonts w:ascii="Arial" w:hAnsi="Arial" w:cs="Arial"/>
          <w:sz w:val="24"/>
          <w:szCs w:val="24"/>
        </w:rPr>
        <w:t xml:space="preserve"> The standard way of staying current with your pledge still applies.</w:t>
      </w:r>
    </w:p>
    <w:p w14:paraId="72DF48D8" w14:textId="77777777" w:rsidR="00C01B21" w:rsidRPr="00C01B21" w:rsidRDefault="00C01B21" w:rsidP="00C01B21">
      <w:pPr>
        <w:spacing w:before="1" w:line="297" w:lineRule="exact"/>
        <w:ind w:right="144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>Feel free to put a check in the mail and send it to the address below (Attention: Office Administrator).  Bundling for a few weeks is fine.</w:t>
      </w:r>
    </w:p>
    <w:p w14:paraId="7AFA6C98" w14:textId="77777777" w:rsidR="00C01B21" w:rsidRPr="00C01B21" w:rsidRDefault="00C01B21" w:rsidP="00C01B21">
      <w:pPr>
        <w:tabs>
          <w:tab w:val="right" w:pos="5184"/>
        </w:tabs>
        <w:spacing w:before="93" w:after="40" w:line="253" w:lineRule="exact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C01B21">
        <w:rPr>
          <w:rFonts w:ascii="Arial" w:eastAsia="Arial" w:hAnsi="Arial" w:cs="Arial"/>
          <w:b/>
          <w:color w:val="000000"/>
          <w:sz w:val="24"/>
          <w:szCs w:val="24"/>
        </w:rPr>
        <w:t>Grace/La Gracia Episcopal Church</w:t>
      </w:r>
    </w:p>
    <w:p w14:paraId="7424F33C" w14:textId="77777777" w:rsidR="00C01B21" w:rsidRPr="00C01B21" w:rsidRDefault="00C01B21" w:rsidP="00C01B21">
      <w:pPr>
        <w:tabs>
          <w:tab w:val="right" w:pos="5184"/>
        </w:tabs>
        <w:spacing w:before="93" w:after="40" w:line="253" w:lineRule="exact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  <w:r w:rsidRPr="00C01B21">
        <w:rPr>
          <w:rFonts w:ascii="Arial" w:eastAsia="Arial" w:hAnsi="Arial" w:cs="Arial"/>
          <w:b/>
          <w:color w:val="000000"/>
          <w:sz w:val="24"/>
          <w:szCs w:val="24"/>
        </w:rPr>
        <w:t>33 Church Street - 2nd Floor</w:t>
      </w:r>
    </w:p>
    <w:p w14:paraId="489433EA" w14:textId="77777777" w:rsidR="00C01B21" w:rsidRPr="00C01B21" w:rsidRDefault="00C01B21" w:rsidP="00C01B21">
      <w:pPr>
        <w:spacing w:before="13" w:line="274" w:lineRule="exact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White Plains NY  10601.</w:t>
      </w:r>
    </w:p>
    <w:p w14:paraId="7898803B" w14:textId="77777777" w:rsidR="00C01B21" w:rsidRPr="00C01B21" w:rsidRDefault="00C01B21" w:rsidP="00C01B21">
      <w:pPr>
        <w:spacing w:before="13" w:line="274" w:lineRule="exact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 xml:space="preserve">Option 2: </w:t>
      </w:r>
      <w:r w:rsidRPr="00C01B21">
        <w:rPr>
          <w:rFonts w:ascii="Arial" w:hAnsi="Arial" w:cs="Arial"/>
          <w:sz w:val="24"/>
          <w:szCs w:val="24"/>
        </w:rPr>
        <w:t xml:space="preserve">There is a secure drop box on the red door at the front of Grace. The box will be </w:t>
      </w:r>
      <w:r w:rsidRPr="00C01B21">
        <w:rPr>
          <w:rFonts w:ascii="Arial" w:hAnsi="Arial" w:cs="Arial"/>
          <w:sz w:val="24"/>
          <w:szCs w:val="24"/>
        </w:rPr>
        <w:t>checked regularly for financial contributions, including cash (which will be recorded).  Kindly put your donation in an envelope with your contact info written clearly.</w:t>
      </w:r>
    </w:p>
    <w:p w14:paraId="0D7C4AAD" w14:textId="77777777" w:rsidR="00C01B21" w:rsidRPr="00C01B21" w:rsidRDefault="00C01B21" w:rsidP="00C01B21">
      <w:pPr>
        <w:spacing w:before="10" w:line="297" w:lineRule="exact"/>
        <w:ind w:right="288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b/>
          <w:bCs/>
          <w:sz w:val="24"/>
          <w:szCs w:val="24"/>
        </w:rPr>
        <w:t>Option 3:</w:t>
      </w:r>
      <w:r w:rsidRPr="00C01B21">
        <w:rPr>
          <w:rFonts w:ascii="Arial" w:hAnsi="Arial" w:cs="Arial"/>
          <w:sz w:val="24"/>
          <w:szCs w:val="24"/>
        </w:rPr>
        <w:t xml:space="preserve">  Visit us on the web to donate electronically. </w:t>
      </w:r>
      <w:hyperlink r:id="rId11" w:history="1">
        <w:r w:rsidRPr="00C01B21">
          <w:rPr>
            <w:rFonts w:ascii="Arial" w:hAnsi="Arial" w:cs="Arial"/>
            <w:color w:val="0000FF"/>
            <w:sz w:val="24"/>
            <w:szCs w:val="24"/>
            <w:u w:val="single"/>
          </w:rPr>
          <w:t>www.gracewhiteplains.org</w:t>
        </w:r>
      </w:hyperlink>
      <w:r w:rsidRPr="00C01B21">
        <w:rPr>
          <w:rFonts w:ascii="Arial" w:hAnsi="Arial" w:cs="Arial"/>
          <w:sz w:val="24"/>
          <w:szCs w:val="24"/>
        </w:rPr>
        <w:t xml:space="preserve"> </w:t>
      </w:r>
    </w:p>
    <w:p w14:paraId="74499068" w14:textId="77777777" w:rsidR="00C01B21" w:rsidRPr="00C01B21" w:rsidRDefault="00C01B21" w:rsidP="00C01B21">
      <w:pPr>
        <w:spacing w:before="10" w:line="297" w:lineRule="exact"/>
        <w:ind w:right="288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 xml:space="preserve">Look for the </w:t>
      </w:r>
      <w:r w:rsidRPr="00C01B21">
        <w:rPr>
          <w:rFonts w:ascii="Arial" w:hAnsi="Arial" w:cs="Arial"/>
          <w:b/>
          <w:bCs/>
          <w:sz w:val="24"/>
          <w:szCs w:val="24"/>
        </w:rPr>
        <w:t>“Pledging”</w:t>
      </w:r>
      <w:r w:rsidRPr="00C01B21">
        <w:rPr>
          <w:rFonts w:ascii="Arial" w:hAnsi="Arial" w:cs="Arial"/>
          <w:sz w:val="24"/>
          <w:szCs w:val="24"/>
        </w:rPr>
        <w:t xml:space="preserve"> tab across the top and click on it.  Then, you’ll see a </w:t>
      </w:r>
      <w:r w:rsidRPr="00C01B21">
        <w:rPr>
          <w:rFonts w:ascii="Arial" w:hAnsi="Arial" w:cs="Arial"/>
          <w:b/>
          <w:bCs/>
          <w:sz w:val="24"/>
          <w:szCs w:val="24"/>
        </w:rPr>
        <w:t>yellow                                                                                                                                                                                                         “Donate” button</w:t>
      </w:r>
      <w:r w:rsidRPr="00C01B21">
        <w:rPr>
          <w:rFonts w:ascii="Arial" w:hAnsi="Arial" w:cs="Arial"/>
          <w:sz w:val="24"/>
          <w:szCs w:val="24"/>
        </w:rPr>
        <w:t xml:space="preserve">; clicking on that will take you to the site for electronic giving.  You may pay with a credit card or with a PayPal account.  For more details on PayPal, feel free to visit: </w:t>
      </w:r>
      <w:hyperlink r:id="rId12" w:history="1">
        <w:r w:rsidRPr="00C01B21">
          <w:rPr>
            <w:rFonts w:ascii="Arial" w:hAnsi="Arial" w:cs="Arial"/>
            <w:sz w:val="24"/>
            <w:szCs w:val="24"/>
          </w:rPr>
          <w:t xml:space="preserve"> (</w:t>
        </w:r>
      </w:hyperlink>
      <w:hyperlink r:id="rId13" w:history="1">
        <w:r w:rsidRPr="00C01B21">
          <w:rPr>
            <w:rFonts w:ascii="Arial" w:hAnsi="Arial" w:cs="Arial"/>
            <w:color w:val="0000FF"/>
            <w:sz w:val="24"/>
            <w:szCs w:val="24"/>
            <w:u w:val="single"/>
          </w:rPr>
          <w:t>www.paypal.com</w:t>
        </w:r>
      </w:hyperlink>
      <w:r w:rsidRPr="00C01B21">
        <w:rPr>
          <w:rFonts w:ascii="Arial" w:hAnsi="Arial" w:cs="Arial"/>
          <w:sz w:val="24"/>
          <w:szCs w:val="24"/>
        </w:rPr>
        <w:t>).</w:t>
      </w:r>
    </w:p>
    <w:p w14:paraId="4535E383" w14:textId="77777777" w:rsidR="00C01B21" w:rsidRPr="00C01B21" w:rsidRDefault="00C01B21" w:rsidP="00C01B21">
      <w:pPr>
        <w:spacing w:before="10" w:line="297" w:lineRule="exact"/>
        <w:ind w:right="288"/>
        <w:textAlignment w:val="baseline"/>
        <w:rPr>
          <w:rFonts w:ascii="Arial" w:hAnsi="Arial" w:cs="Arial"/>
          <w:sz w:val="24"/>
          <w:szCs w:val="24"/>
        </w:rPr>
      </w:pPr>
      <w:r w:rsidRPr="00C01B21">
        <w:rPr>
          <w:rFonts w:ascii="Arial" w:hAnsi="Arial" w:cs="Arial"/>
          <w:sz w:val="24"/>
          <w:szCs w:val="24"/>
        </w:rPr>
        <w:t xml:space="preserve">If you’re interested in creating an account with PayPal, Michael Heffner is available to help explain or set up your account </w:t>
      </w:r>
      <w:hyperlink r:id="rId14" w:history="1">
        <w:r w:rsidRPr="00C01B21">
          <w:rPr>
            <w:rFonts w:ascii="Arial" w:hAnsi="Arial" w:cs="Arial"/>
            <w:sz w:val="24"/>
            <w:szCs w:val="24"/>
          </w:rPr>
          <w:t>-</w:t>
        </w:r>
      </w:hyperlink>
      <w:r w:rsidRPr="00C01B21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C01B21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michaelheffner08@gmail.com. </w:t>
        </w:r>
      </w:hyperlink>
      <w:r w:rsidRPr="00C01B21">
        <w:rPr>
          <w:rFonts w:ascii="Arial" w:hAnsi="Arial" w:cs="Arial"/>
          <w:sz w:val="24"/>
          <w:szCs w:val="24"/>
        </w:rPr>
        <w:t xml:space="preserve"> </w:t>
      </w:r>
    </w:p>
    <w:p w14:paraId="3F65EAA3" w14:textId="77777777" w:rsidR="00C01B21" w:rsidRPr="00C01B21" w:rsidRDefault="00C01B21" w:rsidP="00C01B21">
      <w:pPr>
        <w:rPr>
          <w:rFonts w:ascii="Arial" w:hAnsi="Arial" w:cs="Arial"/>
          <w:b/>
          <w:bCs/>
          <w:sz w:val="24"/>
          <w:szCs w:val="24"/>
        </w:rPr>
        <w:sectPr w:rsidR="00C01B21" w:rsidRPr="00C01B21" w:rsidSect="00263DE3">
          <w:type w:val="continuous"/>
          <w:pgSz w:w="12240" w:h="15840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/>
          <w:docGrid w:linePitch="360"/>
        </w:sectPr>
      </w:pPr>
      <w:r w:rsidRPr="00C01B21">
        <w:rPr>
          <w:rFonts w:ascii="Arial" w:hAnsi="Arial" w:cs="Arial"/>
          <w:sz w:val="24"/>
          <w:szCs w:val="24"/>
        </w:rPr>
        <w:t xml:space="preserve">Please note – PayPal charges a fee to the church for these transactions </w:t>
      </w:r>
      <w:r w:rsidRPr="00C01B21">
        <w:rPr>
          <w:rFonts w:ascii="Arial" w:hAnsi="Arial" w:cs="Arial"/>
          <w:b/>
          <w:bCs/>
          <w:sz w:val="24"/>
          <w:szCs w:val="24"/>
        </w:rPr>
        <w:t>(which is why a</w:t>
      </w:r>
      <w:r w:rsidRPr="00C01B21">
        <w:rPr>
          <w:rFonts w:ascii="Arial" w:eastAsia="Arial" w:hAnsi="Arial" w:cs="Arial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C01B21">
        <w:rPr>
          <w:rFonts w:ascii="Arial" w:hAnsi="Arial" w:cs="Arial"/>
          <w:b/>
          <w:bCs/>
          <w:sz w:val="24"/>
          <w:szCs w:val="24"/>
        </w:rPr>
        <w:t>check in the drop box or sent by mail is preferably.)</w:t>
      </w:r>
    </w:p>
    <w:p w14:paraId="5E1B91AB" w14:textId="77777777" w:rsidR="008A138A" w:rsidRDefault="008A138A" w:rsidP="008C59E2">
      <w:pPr>
        <w:spacing w:before="100" w:beforeAutospacing="1" w:after="100" w:afterAutospacing="1"/>
        <w:sectPr w:rsidR="008A138A" w:rsidSect="008A138A">
          <w:footerReference w:type="defaul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pgBorders w:offsetFrom="page">
            <w:top w:val="dotDash" w:sz="24" w:space="24" w:color="2F5496" w:themeColor="accent1" w:themeShade="BF"/>
            <w:left w:val="dotDash" w:sz="24" w:space="24" w:color="2F5496" w:themeColor="accent1" w:themeShade="BF"/>
            <w:bottom w:val="dotDash" w:sz="24" w:space="24" w:color="2F5496" w:themeColor="accent1" w:themeShade="BF"/>
            <w:right w:val="dotDash" w:sz="24" w:space="24" w:color="2F5496" w:themeColor="accent1" w:themeShade="BF"/>
          </w:pgBorders>
          <w:cols w:num="2" w:space="720"/>
          <w:docGrid w:linePitch="360"/>
        </w:sectPr>
      </w:pPr>
    </w:p>
    <w:p w14:paraId="3E2406CC" w14:textId="72982CC7" w:rsidR="00C24852" w:rsidRDefault="00C01B21" w:rsidP="008C59E2">
      <w:pPr>
        <w:spacing w:before="100" w:beforeAutospacing="1" w:after="100" w:afterAutospacing="1"/>
      </w:pPr>
      <w:bookmarkStart w:id="3" w:name="_GoBack"/>
      <w:bookmarkEnd w:id="3"/>
      <w:r>
        <w:rPr>
          <w:noProof/>
        </w:rPr>
        <w:drawing>
          <wp:anchor distT="0" distB="0" distL="114300" distR="114300" simplePos="0" relativeHeight="251667456" behindDoc="0" locked="0" layoutInCell="1" allowOverlap="1" wp14:anchorId="5E30C209" wp14:editId="39C56F5B">
            <wp:simplePos x="0" y="0"/>
            <wp:positionH relativeFrom="column">
              <wp:posOffset>5779770</wp:posOffset>
            </wp:positionH>
            <wp:positionV relativeFrom="page">
              <wp:posOffset>9213215</wp:posOffset>
            </wp:positionV>
            <wp:extent cx="640080" cy="402336"/>
            <wp:effectExtent l="133350" t="114300" r="121920" b="1695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-lord-jesus-wallpaper-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02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E7E6E6">
                          <a:lumMod val="2500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D1832C5" wp14:editId="05D43A18">
            <wp:simplePos x="0" y="0"/>
            <wp:positionH relativeFrom="column">
              <wp:posOffset>-523875</wp:posOffset>
            </wp:positionH>
            <wp:positionV relativeFrom="page">
              <wp:posOffset>9206230</wp:posOffset>
            </wp:positionV>
            <wp:extent cx="640080" cy="402336"/>
            <wp:effectExtent l="133350" t="114300" r="121920" b="1695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-lord-jesus-wallpaper-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02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E7E6E6">
                          <a:lumMod val="2500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4852" w:rsidSect="008A138A">
      <w:type w:val="continuous"/>
      <w:pgSz w:w="12240" w:h="15840"/>
      <w:pgMar w:top="1440" w:right="1440" w:bottom="1440" w:left="1440" w:header="720" w:footer="720" w:gutter="0"/>
      <w:pgBorders w:offsetFrom="page">
        <w:top w:val="dotDash" w:sz="24" w:space="24" w:color="2F5496" w:themeColor="accent1" w:themeShade="BF"/>
        <w:left w:val="dotDash" w:sz="24" w:space="24" w:color="2F5496" w:themeColor="accent1" w:themeShade="BF"/>
        <w:bottom w:val="dotDash" w:sz="24" w:space="24" w:color="2F5496" w:themeColor="accent1" w:themeShade="BF"/>
        <w:right w:val="dotDash" w:sz="24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0462" w14:textId="77777777" w:rsidR="00B60E2B" w:rsidRDefault="00B60E2B" w:rsidP="00C24852">
      <w:pPr>
        <w:spacing w:after="0" w:line="240" w:lineRule="auto"/>
      </w:pPr>
      <w:r>
        <w:separator/>
      </w:r>
    </w:p>
  </w:endnote>
  <w:endnote w:type="continuationSeparator" w:id="0">
    <w:p w14:paraId="737C5F0F" w14:textId="77777777" w:rsidR="00B60E2B" w:rsidRDefault="00B60E2B" w:rsidP="00C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302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74515" w14:textId="7F09DB35" w:rsidR="00C01B21" w:rsidRDefault="00C01B21">
        <w:pPr>
          <w:pStyle w:val="Footer"/>
          <w:jc w:val="center"/>
        </w:pPr>
      </w:p>
    </w:sdtContent>
  </w:sdt>
  <w:sdt>
    <w:sdtPr>
      <w:id w:val="-473913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2507D" w14:textId="77777777" w:rsidR="00C01B21" w:rsidRDefault="00C01B21" w:rsidP="00C01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1A52169D" w14:textId="77777777" w:rsidR="00C01B21" w:rsidRDefault="00C01B2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459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9306D" w14:textId="12721CFE" w:rsidR="00C01B21" w:rsidRDefault="00C01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F8F51" w14:textId="77777777" w:rsidR="00C01B21" w:rsidRDefault="00C01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400A" w14:textId="40D9F0AB" w:rsidR="00C24852" w:rsidRDefault="00C24852">
    <w:pPr>
      <w:pStyle w:val="Footer"/>
      <w:jc w:val="center"/>
    </w:pPr>
  </w:p>
  <w:p w14:paraId="179637D0" w14:textId="77777777" w:rsidR="00F67179" w:rsidRDefault="00B60E2B" w:rsidP="004E0AA7">
    <w:pPr>
      <w:tabs>
        <w:tab w:val="left" w:pos="3315"/>
        <w:tab w:val="left" w:pos="351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87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D4FF5" w14:textId="39BDA949" w:rsidR="00C24852" w:rsidRDefault="00C248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DFDD3" w14:textId="77777777" w:rsidR="00F67179" w:rsidRDefault="00B60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04E6" w14:textId="77777777" w:rsidR="00B60E2B" w:rsidRDefault="00B60E2B" w:rsidP="00C24852">
      <w:pPr>
        <w:spacing w:after="0" w:line="240" w:lineRule="auto"/>
      </w:pPr>
      <w:r>
        <w:separator/>
      </w:r>
    </w:p>
  </w:footnote>
  <w:footnote w:type="continuationSeparator" w:id="0">
    <w:p w14:paraId="7AAEEBF5" w14:textId="77777777" w:rsidR="00B60E2B" w:rsidRDefault="00B60E2B" w:rsidP="00C2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1687"/>
    <w:multiLevelType w:val="hybridMultilevel"/>
    <w:tmpl w:val="3D926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52"/>
    <w:rsid w:val="00052BD2"/>
    <w:rsid w:val="00090E47"/>
    <w:rsid w:val="000A2A89"/>
    <w:rsid w:val="000B2695"/>
    <w:rsid w:val="000D641D"/>
    <w:rsid w:val="00113209"/>
    <w:rsid w:val="00115841"/>
    <w:rsid w:val="00117798"/>
    <w:rsid w:val="001439C4"/>
    <w:rsid w:val="00186ADC"/>
    <w:rsid w:val="001A269C"/>
    <w:rsid w:val="001D3560"/>
    <w:rsid w:val="001E4AA4"/>
    <w:rsid w:val="00212AAF"/>
    <w:rsid w:val="002147B1"/>
    <w:rsid w:val="00244EF1"/>
    <w:rsid w:val="00270C07"/>
    <w:rsid w:val="002B5D14"/>
    <w:rsid w:val="00313C81"/>
    <w:rsid w:val="003A3780"/>
    <w:rsid w:val="00430C02"/>
    <w:rsid w:val="00431C0E"/>
    <w:rsid w:val="00477627"/>
    <w:rsid w:val="004854EC"/>
    <w:rsid w:val="00492101"/>
    <w:rsid w:val="00501316"/>
    <w:rsid w:val="00584291"/>
    <w:rsid w:val="00593EAB"/>
    <w:rsid w:val="0059523B"/>
    <w:rsid w:val="005A0CE7"/>
    <w:rsid w:val="005B20B4"/>
    <w:rsid w:val="005C7B27"/>
    <w:rsid w:val="005D414B"/>
    <w:rsid w:val="00655E50"/>
    <w:rsid w:val="006A7D35"/>
    <w:rsid w:val="006D61A0"/>
    <w:rsid w:val="00771C03"/>
    <w:rsid w:val="007B7937"/>
    <w:rsid w:val="007C6672"/>
    <w:rsid w:val="00803D92"/>
    <w:rsid w:val="008A138A"/>
    <w:rsid w:val="008C59E2"/>
    <w:rsid w:val="00917532"/>
    <w:rsid w:val="00925041"/>
    <w:rsid w:val="00994DC9"/>
    <w:rsid w:val="009B7181"/>
    <w:rsid w:val="009D2C71"/>
    <w:rsid w:val="009D6C73"/>
    <w:rsid w:val="009E5618"/>
    <w:rsid w:val="009E5AC7"/>
    <w:rsid w:val="009E5EDA"/>
    <w:rsid w:val="00A6485A"/>
    <w:rsid w:val="00A653C8"/>
    <w:rsid w:val="00A828F8"/>
    <w:rsid w:val="00AC2E14"/>
    <w:rsid w:val="00AC4867"/>
    <w:rsid w:val="00AC7ECA"/>
    <w:rsid w:val="00AE1533"/>
    <w:rsid w:val="00AE3315"/>
    <w:rsid w:val="00AF2A53"/>
    <w:rsid w:val="00B16845"/>
    <w:rsid w:val="00B338AF"/>
    <w:rsid w:val="00B42E9E"/>
    <w:rsid w:val="00B60E2B"/>
    <w:rsid w:val="00B7774C"/>
    <w:rsid w:val="00BB7829"/>
    <w:rsid w:val="00BD251A"/>
    <w:rsid w:val="00C01B21"/>
    <w:rsid w:val="00C24852"/>
    <w:rsid w:val="00C705B1"/>
    <w:rsid w:val="00CE72C8"/>
    <w:rsid w:val="00CF7303"/>
    <w:rsid w:val="00D206D7"/>
    <w:rsid w:val="00D71EE5"/>
    <w:rsid w:val="00DD23C5"/>
    <w:rsid w:val="00E06E4B"/>
    <w:rsid w:val="00E130D8"/>
    <w:rsid w:val="00E6138E"/>
    <w:rsid w:val="00E6262B"/>
    <w:rsid w:val="00E65E2E"/>
    <w:rsid w:val="00E87A5E"/>
    <w:rsid w:val="00EE052D"/>
    <w:rsid w:val="00F171E2"/>
    <w:rsid w:val="00F42E31"/>
    <w:rsid w:val="00F61E53"/>
    <w:rsid w:val="00F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0B927"/>
  <w15:chartTrackingRefBased/>
  <w15:docId w15:val="{69CABFB1-EE27-4A22-B07E-DB6D4D74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852"/>
    <w:pPr>
      <w:tabs>
        <w:tab w:val="center" w:pos="4680"/>
        <w:tab w:val="right" w:pos="9360"/>
      </w:tabs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4852"/>
    <w:rPr>
      <w:rFonts w:ascii="Garamond" w:eastAsia="Times New Roman" w:hAnsi="Garamon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852"/>
    <w:pPr>
      <w:tabs>
        <w:tab w:val="center" w:pos="4680"/>
        <w:tab w:val="right" w:pos="9360"/>
      </w:tabs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4852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24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8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291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www.paypa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cewhiteplain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sortega\Downloads\michaelheffner08@gmail.com" TargetMode="External"/><Relationship Id="rId10" Type="http://schemas.openxmlformats.org/officeDocument/2006/relationships/hyperlink" Target="https://www.wallpaperflare.com/search?wallpaper=Lord+Jes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Ortega-Collado</dc:creator>
  <cp:keywords/>
  <dc:description/>
  <cp:lastModifiedBy>Suzan Ortega-Collado</cp:lastModifiedBy>
  <cp:revision>33</cp:revision>
  <cp:lastPrinted>2021-05-19T16:22:00Z</cp:lastPrinted>
  <dcterms:created xsi:type="dcterms:W3CDTF">2021-05-25T13:43:00Z</dcterms:created>
  <dcterms:modified xsi:type="dcterms:W3CDTF">2021-06-04T14:15:00Z</dcterms:modified>
</cp:coreProperties>
</file>