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2135" w14:textId="378519AB" w:rsidR="00DA30AC" w:rsidRDefault="00553107">
      <w:pPr>
        <w:pStyle w:val="Heading3"/>
      </w:pPr>
      <w:r>
        <w:t>RESIDENT AUTHORIZATION FORM</w:t>
      </w:r>
    </w:p>
    <w:p w14:paraId="6340E371" w14:textId="77777777" w:rsidR="00DA30AC" w:rsidRDefault="006463FF">
      <w:pPr>
        <w:jc w:val="center"/>
      </w:pPr>
      <w:r>
        <w:t>RESIDENT TO COMMUNITY</w:t>
      </w:r>
    </w:p>
    <w:p w14:paraId="4B624330" w14:textId="77777777" w:rsidR="00DA30AC" w:rsidRDefault="00DA30AC">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860"/>
      </w:tblGrid>
      <w:tr w:rsidR="00DA30AC" w14:paraId="7B0C63F9" w14:textId="77777777" w:rsidTr="00A22F1F">
        <w:trPr>
          <w:trHeight w:val="306"/>
        </w:trPr>
        <w:tc>
          <w:tcPr>
            <w:tcW w:w="2610" w:type="dxa"/>
            <w:vAlign w:val="bottom"/>
          </w:tcPr>
          <w:p w14:paraId="13B859D0" w14:textId="77777777" w:rsidR="00DA30AC" w:rsidRDefault="006463FF">
            <w:pPr>
              <w:pStyle w:val="10spCentered"/>
              <w:spacing w:after="0"/>
              <w:jc w:val="left"/>
              <w:rPr>
                <w:b w:val="0"/>
                <w:sz w:val="20"/>
              </w:rPr>
            </w:pPr>
            <w:r>
              <w:rPr>
                <w:b w:val="0"/>
                <w:sz w:val="20"/>
              </w:rPr>
              <w:t>Resident Name:</w:t>
            </w:r>
          </w:p>
        </w:tc>
        <w:tc>
          <w:tcPr>
            <w:tcW w:w="4860" w:type="dxa"/>
            <w:tcBorders>
              <w:bottom w:val="single" w:sz="4" w:space="0" w:color="auto"/>
            </w:tcBorders>
            <w:vAlign w:val="bottom"/>
          </w:tcPr>
          <w:p w14:paraId="225A3E15" w14:textId="77777777" w:rsidR="00DA30AC" w:rsidRDefault="00DA30AC">
            <w:pPr>
              <w:pStyle w:val="10spCentered"/>
              <w:spacing w:after="0"/>
              <w:jc w:val="left"/>
              <w:rPr>
                <w:sz w:val="20"/>
              </w:rPr>
            </w:pPr>
          </w:p>
        </w:tc>
      </w:tr>
      <w:tr w:rsidR="00DA30AC" w14:paraId="655C6C2D" w14:textId="77777777" w:rsidTr="00A22F1F">
        <w:trPr>
          <w:trHeight w:val="306"/>
        </w:trPr>
        <w:tc>
          <w:tcPr>
            <w:tcW w:w="2610" w:type="dxa"/>
            <w:vAlign w:val="bottom"/>
          </w:tcPr>
          <w:p w14:paraId="25643814" w14:textId="08D5913F" w:rsidR="00DA30AC" w:rsidRDefault="00DA30AC">
            <w:pPr>
              <w:pStyle w:val="10spCentered"/>
              <w:spacing w:after="0"/>
              <w:jc w:val="left"/>
              <w:rPr>
                <w:b w:val="0"/>
                <w:sz w:val="20"/>
              </w:rPr>
            </w:pPr>
          </w:p>
        </w:tc>
        <w:tc>
          <w:tcPr>
            <w:tcW w:w="4860" w:type="dxa"/>
            <w:tcBorders>
              <w:top w:val="single" w:sz="4" w:space="0" w:color="auto"/>
            </w:tcBorders>
            <w:vAlign w:val="bottom"/>
          </w:tcPr>
          <w:p w14:paraId="10C80B0B" w14:textId="77777777" w:rsidR="00DA30AC" w:rsidRPr="00A22F1F" w:rsidRDefault="00DA30AC">
            <w:pPr>
              <w:pStyle w:val="10spCentered"/>
              <w:spacing w:after="0"/>
              <w:jc w:val="left"/>
              <w:rPr>
                <w:sz w:val="20"/>
              </w:rPr>
            </w:pPr>
          </w:p>
        </w:tc>
      </w:tr>
    </w:tbl>
    <w:p w14:paraId="4245221F" w14:textId="79988A95" w:rsidR="00DA30AC" w:rsidRDefault="006463FF" w:rsidP="00227EFC">
      <w:pPr>
        <w:pStyle w:val="Level1"/>
        <w:numPr>
          <w:ilvl w:val="0"/>
          <w:numId w:val="33"/>
        </w:numPr>
        <w:tabs>
          <w:tab w:val="left" w:pos="2880"/>
        </w:tabs>
        <w:spacing w:before="240" w:after="0"/>
        <w:jc w:val="both"/>
        <w:rPr>
          <w:sz w:val="20"/>
        </w:rPr>
      </w:pPr>
      <w:r w:rsidRPr="00A22F1F">
        <w:rPr>
          <w:sz w:val="20"/>
          <w:u w:val="none"/>
        </w:rPr>
        <w:t>I hereby authoriz</w:t>
      </w:r>
      <w:r w:rsidRPr="00D10BE4">
        <w:rPr>
          <w:sz w:val="20"/>
          <w:u w:val="none"/>
        </w:rPr>
        <w:t>e</w:t>
      </w:r>
      <w:r w:rsidR="009120EF">
        <w:rPr>
          <w:sz w:val="20"/>
          <w:u w:val="none"/>
        </w:rPr>
        <w:t xml:space="preserve"> ___________________________________________</w:t>
      </w:r>
      <w:r w:rsidRPr="00D10BE4">
        <w:rPr>
          <w:sz w:val="20"/>
          <w:u w:val="none"/>
        </w:rPr>
        <w:t xml:space="preserve"> [COMMUNITY NAME] (</w:t>
      </w:r>
      <w:r w:rsidRPr="00A22F1F">
        <w:rPr>
          <w:sz w:val="20"/>
          <w:u w:val="none"/>
        </w:rPr>
        <w:t>the “Community”) through its business associate, Accushield, LLC to</w:t>
      </w:r>
      <w:r w:rsidRPr="00A22F1F">
        <w:rPr>
          <w:b/>
          <w:sz w:val="20"/>
          <w:u w:val="none"/>
        </w:rPr>
        <w:t xml:space="preserve"> </w:t>
      </w:r>
      <w:r w:rsidRPr="00A22F1F">
        <w:rPr>
          <w:sz w:val="20"/>
          <w:u w:val="none"/>
        </w:rPr>
        <w:t>provide the Resident’s protected health information (“PHI”) as described in Section</w:t>
      </w:r>
      <w:r w:rsidRPr="00A22F1F">
        <w:rPr>
          <w:color w:val="00B050"/>
          <w:sz w:val="20"/>
          <w:u w:val="none"/>
        </w:rPr>
        <w:t xml:space="preserve"> </w:t>
      </w:r>
      <w:r w:rsidRPr="00A22F1F">
        <w:rPr>
          <w:sz w:val="20"/>
          <w:u w:val="none"/>
        </w:rPr>
        <w:t>4 to the resident, the resident’s authorized representative, or the third party recipient(s) named below.  I am authorized to request the disclosure of the Resident’s PHI as</w:t>
      </w:r>
      <w:r w:rsidR="00A22F1F" w:rsidRPr="00A22F1F">
        <w:rPr>
          <w:sz w:val="20"/>
          <w:u w:val="none"/>
        </w:rPr>
        <w:t xml:space="preserve"> </w:t>
      </w:r>
      <w:r w:rsidR="00A22F1F">
        <w:rPr>
          <w:sz w:val="20"/>
          <w:u w:val="none"/>
        </w:rPr>
        <w:t>“</w:t>
      </w:r>
      <w:r w:rsidRPr="00A22F1F">
        <w:rPr>
          <w:sz w:val="20"/>
          <w:u w:val="none"/>
        </w:rPr>
        <w:t>Resident</w:t>
      </w:r>
      <w:r w:rsidR="00A22F1F" w:rsidRPr="00A22F1F">
        <w:rPr>
          <w:sz w:val="20"/>
          <w:u w:val="none"/>
        </w:rPr>
        <w:t>”</w:t>
      </w:r>
    </w:p>
    <w:p w14:paraId="7D249FCB" w14:textId="77777777" w:rsidR="00DA30AC" w:rsidRDefault="00DA30AC">
      <w:pPr>
        <w:pStyle w:val="10spLeftInd1"/>
        <w:tabs>
          <w:tab w:val="left" w:pos="2880"/>
          <w:tab w:val="left" w:pos="7200"/>
          <w:tab w:val="left" w:pos="9270"/>
        </w:tabs>
        <w:spacing w:after="120"/>
        <w:rPr>
          <w:sz w:val="20"/>
        </w:rPr>
      </w:pPr>
    </w:p>
    <w:p w14:paraId="01132F7A" w14:textId="389CE7AC" w:rsidR="00DA30AC" w:rsidRDefault="006463FF">
      <w:pPr>
        <w:pStyle w:val="10spLeftInd1"/>
        <w:numPr>
          <w:ilvl w:val="0"/>
          <w:numId w:val="33"/>
        </w:numPr>
        <w:tabs>
          <w:tab w:val="left" w:pos="2880"/>
          <w:tab w:val="left" w:pos="7200"/>
          <w:tab w:val="left" w:pos="9270"/>
        </w:tabs>
        <w:spacing w:after="120"/>
        <w:rPr>
          <w:sz w:val="20"/>
        </w:rPr>
      </w:pPr>
      <w:r>
        <w:rPr>
          <w:sz w:val="20"/>
        </w:rPr>
        <w:t xml:space="preserve">One service being offered to residents by Accushield is an online, secure </w:t>
      </w:r>
      <w:r w:rsidR="00AC7ADC">
        <w:rPr>
          <w:sz w:val="20"/>
        </w:rPr>
        <w:t>platform</w:t>
      </w:r>
      <w:r>
        <w:rPr>
          <w:sz w:val="20"/>
        </w:rPr>
        <w:t xml:space="preserve"> (the “</w:t>
      </w:r>
      <w:r w:rsidR="004E2972">
        <w:rPr>
          <w:sz w:val="20"/>
        </w:rPr>
        <w:t>Guardian</w:t>
      </w:r>
      <w:r w:rsidR="00AC7ADC">
        <w:rPr>
          <w:sz w:val="20"/>
        </w:rPr>
        <w:t xml:space="preserve"> Dashboard”</w:t>
      </w:r>
      <w:r>
        <w:rPr>
          <w:sz w:val="20"/>
        </w:rPr>
        <w:t>) to give residents, their legal representatives, and their families information and therefore greater peace of mind about those individuals who visit the resident at the Community for purposes of providing social and care management services.  The use of the</w:t>
      </w:r>
      <w:r w:rsidR="00AC7ADC">
        <w:rPr>
          <w:sz w:val="20"/>
        </w:rPr>
        <w:t xml:space="preserve"> </w:t>
      </w:r>
      <w:r w:rsidR="004E2972">
        <w:rPr>
          <w:sz w:val="20"/>
        </w:rPr>
        <w:t>Guardian</w:t>
      </w:r>
      <w:r>
        <w:rPr>
          <w:sz w:val="20"/>
        </w:rPr>
        <w:t xml:space="preserve"> </w:t>
      </w:r>
      <w:r w:rsidR="00AC7ADC">
        <w:rPr>
          <w:sz w:val="20"/>
        </w:rPr>
        <w:t xml:space="preserve">Dashboard </w:t>
      </w:r>
      <w:r>
        <w:rPr>
          <w:sz w:val="20"/>
        </w:rPr>
        <w:t>is entirely voluntary.</w:t>
      </w:r>
    </w:p>
    <w:p w14:paraId="58111131" w14:textId="570C6BCE" w:rsidR="00DA30AC" w:rsidRDefault="006463FF">
      <w:pPr>
        <w:pStyle w:val="10spLeftInd1"/>
        <w:tabs>
          <w:tab w:val="left" w:pos="2880"/>
          <w:tab w:val="left" w:pos="7200"/>
          <w:tab w:val="left" w:pos="9270"/>
        </w:tabs>
        <w:spacing w:after="120"/>
        <w:ind w:left="720"/>
        <w:rPr>
          <w:sz w:val="20"/>
        </w:rPr>
      </w:pPr>
      <w:r>
        <w:rPr>
          <w:sz w:val="20"/>
        </w:rPr>
        <w:t>If a resident chooses to participate in the</w:t>
      </w:r>
      <w:r w:rsidR="00AC7ADC">
        <w:rPr>
          <w:sz w:val="20"/>
        </w:rPr>
        <w:t xml:space="preserve"> </w:t>
      </w:r>
      <w:r w:rsidR="004E2972">
        <w:rPr>
          <w:sz w:val="20"/>
        </w:rPr>
        <w:t>Guardian</w:t>
      </w:r>
      <w:r w:rsidR="00AC7ADC">
        <w:rPr>
          <w:sz w:val="20"/>
        </w:rPr>
        <w:t xml:space="preserve"> Dashboard</w:t>
      </w:r>
      <w:r w:rsidR="00AC7ADC">
        <w:rPr>
          <w:sz w:val="20"/>
        </w:rPr>
        <w:t xml:space="preserve"> </w:t>
      </w:r>
      <w:r>
        <w:rPr>
          <w:sz w:val="20"/>
        </w:rPr>
        <w:t xml:space="preserve">program, the resident, his or her legal representative, and anyone expressly named in paragraph 3 below will be able to access online the resident’s visitor’s log, which includes information such as the names, purpose of visit, check-in and check-out times of all persons who visit the resident at the Community (the “Visitor’s Log”). </w:t>
      </w:r>
    </w:p>
    <w:p w14:paraId="21CD75A5" w14:textId="547E66D3" w:rsidR="00DA30AC" w:rsidRDefault="006463FF">
      <w:pPr>
        <w:pStyle w:val="10spLeftInd1"/>
        <w:tabs>
          <w:tab w:val="left" w:pos="2880"/>
          <w:tab w:val="left" w:pos="7200"/>
          <w:tab w:val="left" w:pos="9270"/>
        </w:tabs>
        <w:spacing w:after="120"/>
        <w:ind w:left="720"/>
        <w:rPr>
          <w:sz w:val="20"/>
        </w:rPr>
      </w:pPr>
      <w:r>
        <w:rPr>
          <w:sz w:val="20"/>
        </w:rPr>
        <w:t xml:space="preserve">While Accushield takes its obligation to safeguard every resident’s information seriously, residents or their legal representatives and any individuals authorized by this form (Authorized Individuals”) are solely responsible for maintaining the security of their information, including User IDs and passwords, needed to access the </w:t>
      </w:r>
      <w:r w:rsidR="004E2972">
        <w:rPr>
          <w:sz w:val="20"/>
        </w:rPr>
        <w:t>Guardian</w:t>
      </w:r>
      <w:r w:rsidR="00AC7ADC">
        <w:rPr>
          <w:sz w:val="20"/>
        </w:rPr>
        <w:t xml:space="preserve"> Dashboard</w:t>
      </w:r>
      <w:r>
        <w:rPr>
          <w:sz w:val="20"/>
        </w:rPr>
        <w:t>.</w:t>
      </w:r>
    </w:p>
    <w:p w14:paraId="62270F02" w14:textId="55F12976" w:rsidR="00DA30AC" w:rsidRDefault="006463FF">
      <w:pPr>
        <w:pStyle w:val="Level1"/>
        <w:numPr>
          <w:ilvl w:val="0"/>
          <w:numId w:val="33"/>
        </w:numPr>
        <w:spacing w:after="200"/>
        <w:rPr>
          <w:sz w:val="20"/>
          <w:u w:val="none"/>
        </w:rPr>
      </w:pPr>
      <w:r>
        <w:rPr>
          <w:sz w:val="20"/>
          <w:u w:val="none"/>
        </w:rPr>
        <w:t>The name(s) of the person(s) authorized to receive and use the Resident’s PHI and to access the</w:t>
      </w:r>
      <w:r w:rsidR="00AC7ADC">
        <w:rPr>
          <w:sz w:val="20"/>
          <w:u w:val="none"/>
        </w:rPr>
        <w:t xml:space="preserve"> </w:t>
      </w:r>
      <w:r w:rsidR="004E2972">
        <w:rPr>
          <w:sz w:val="20"/>
          <w:u w:val="none"/>
        </w:rPr>
        <w:t>Guardian</w:t>
      </w:r>
      <w:r w:rsidR="00AC7ADC">
        <w:rPr>
          <w:sz w:val="20"/>
          <w:u w:val="none"/>
        </w:rPr>
        <w:t xml:space="preserve"> Dashboard</w:t>
      </w:r>
      <w:r>
        <w:rPr>
          <w:sz w:val="20"/>
          <w:u w:val="none"/>
        </w:rPr>
        <w:t xml:space="preserve"> ("Authorized Individuals") is: </w:t>
      </w:r>
    </w:p>
    <w:p w14:paraId="0F77B84A" w14:textId="77777777" w:rsidR="00DA30AC" w:rsidRDefault="006463FF">
      <w:pPr>
        <w:pStyle w:val="Level1"/>
        <w:numPr>
          <w:ilvl w:val="0"/>
          <w:numId w:val="0"/>
        </w:numPr>
        <w:spacing w:after="0"/>
        <w:ind w:left="720"/>
        <w:rPr>
          <w:sz w:val="20"/>
          <w:u w:val="none"/>
        </w:rPr>
      </w:pPr>
      <w:r>
        <w:rPr>
          <w:sz w:val="20"/>
          <w:u w:val="none"/>
        </w:rPr>
        <w:t>Name:________________________ Email:________________________ Phone:____________</w:t>
      </w:r>
    </w:p>
    <w:p w14:paraId="56CB52C4" w14:textId="77777777" w:rsidR="009120EF" w:rsidRDefault="009120EF">
      <w:pPr>
        <w:pStyle w:val="Level1"/>
        <w:numPr>
          <w:ilvl w:val="0"/>
          <w:numId w:val="0"/>
        </w:numPr>
        <w:spacing w:after="200"/>
        <w:ind w:left="720"/>
        <w:rPr>
          <w:sz w:val="20"/>
          <w:u w:val="none"/>
        </w:rPr>
      </w:pPr>
    </w:p>
    <w:p w14:paraId="7EE5AC52" w14:textId="0C0FD782" w:rsidR="00DA30AC" w:rsidRDefault="006463FF">
      <w:pPr>
        <w:pStyle w:val="Level1"/>
        <w:numPr>
          <w:ilvl w:val="0"/>
          <w:numId w:val="0"/>
        </w:numPr>
        <w:spacing w:after="200"/>
        <w:ind w:left="720"/>
        <w:rPr>
          <w:sz w:val="20"/>
          <w:u w:val="none"/>
        </w:rPr>
      </w:pPr>
      <w:r>
        <w:rPr>
          <w:sz w:val="20"/>
          <w:u w:val="none"/>
        </w:rPr>
        <w:t>Name:________________________ Email:________________________ Phone:____________</w:t>
      </w:r>
    </w:p>
    <w:p w14:paraId="4C10C3E5" w14:textId="2C172BBD" w:rsidR="00DA30AC" w:rsidRDefault="006463FF" w:rsidP="009120EF">
      <w:pPr>
        <w:pStyle w:val="Level1"/>
        <w:numPr>
          <w:ilvl w:val="0"/>
          <w:numId w:val="0"/>
        </w:numPr>
        <w:spacing w:after="200"/>
        <w:ind w:left="720"/>
        <w:jc w:val="both"/>
        <w:rPr>
          <w:sz w:val="20"/>
          <w:u w:val="none"/>
        </w:rPr>
      </w:pPr>
      <w:r>
        <w:rPr>
          <w:sz w:val="20"/>
          <w:u w:val="none"/>
        </w:rPr>
        <w:t xml:space="preserve">Resident may add or remove Authorized Individuals at any time by mailing, emailing or personally delivering a signed, written notice of change of Authorized Individuals to Community or Accushield, LLC on Community's behalf at the following address and email address: Accushield, LLC, 2030 Powers Ferry Rd SE, Suite 360, Atlanta, GA, 30339;  Email: </w:t>
      </w:r>
      <w:r w:rsidR="00A22F1F">
        <w:rPr>
          <w:sz w:val="20"/>
          <w:u w:val="none"/>
        </w:rPr>
        <w:t>consent@accushield.com</w:t>
      </w:r>
      <w:r>
        <w:rPr>
          <w:color w:val="FF0000"/>
          <w:sz w:val="20"/>
          <w:u w:val="none"/>
        </w:rPr>
        <w:t xml:space="preserve"> </w:t>
      </w:r>
      <w:r>
        <w:rPr>
          <w:sz w:val="20"/>
          <w:u w:val="none"/>
        </w:rPr>
        <w:t>Changes requested in such notice will be effective upon receipt, except to the extent that Accushield and the Community has taken action in reliance on this Authorization.</w:t>
      </w:r>
    </w:p>
    <w:p w14:paraId="3A37F6A4" w14:textId="77777777" w:rsidR="00DA30AC" w:rsidRDefault="006463FF">
      <w:pPr>
        <w:pStyle w:val="10sp0"/>
        <w:pBdr>
          <w:top w:val="single" w:sz="4" w:space="1" w:color="auto"/>
          <w:left w:val="single" w:sz="4" w:space="4" w:color="auto"/>
          <w:bottom w:val="single" w:sz="4" w:space="1" w:color="auto"/>
          <w:right w:val="single" w:sz="4" w:space="4" w:color="auto"/>
        </w:pBdr>
        <w:spacing w:after="200"/>
        <w:ind w:left="720"/>
        <w:jc w:val="both"/>
        <w:rPr>
          <w:sz w:val="20"/>
        </w:rPr>
      </w:pPr>
      <w:r>
        <w:rPr>
          <w:b/>
          <w:sz w:val="20"/>
        </w:rPr>
        <w:t>Notice to recipient of PHI disclosed under this Authorization</w:t>
      </w:r>
      <w:r>
        <w:rPr>
          <w:sz w:val="20"/>
        </w:rPr>
        <w:t>:  The information received by you pursuant to this Authorization has been disclosed to you from confidential records which are protected by state and federal law that prohibits further re-disclosure of the information without an express written authorization provided by the signatory below or as otherwise permitted by law.</w:t>
      </w:r>
    </w:p>
    <w:p w14:paraId="0FFDD23D" w14:textId="77777777" w:rsidR="00DA30AC" w:rsidRDefault="006463FF">
      <w:pPr>
        <w:pStyle w:val="Level1"/>
        <w:numPr>
          <w:ilvl w:val="0"/>
          <w:numId w:val="33"/>
        </w:numPr>
        <w:tabs>
          <w:tab w:val="clear" w:pos="720"/>
        </w:tabs>
        <w:spacing w:after="200"/>
        <w:rPr>
          <w:sz w:val="20"/>
        </w:rPr>
      </w:pPr>
      <w:r>
        <w:rPr>
          <w:sz w:val="20"/>
        </w:rPr>
        <w:t>Types of Records to Be Disclosed</w:t>
      </w:r>
      <w:r>
        <w:rPr>
          <w:sz w:val="20"/>
          <w:u w:val="none"/>
        </w:rPr>
        <w:t>:</w:t>
      </w:r>
    </w:p>
    <w:p w14:paraId="17772DC7" w14:textId="77777777" w:rsidR="00DA30AC" w:rsidRDefault="006463FF">
      <w:pPr>
        <w:pStyle w:val="10sp0"/>
        <w:spacing w:after="200"/>
        <w:ind w:left="1440" w:hanging="720"/>
        <w:jc w:val="both"/>
        <w:rPr>
          <w:sz w:val="20"/>
        </w:rPr>
      </w:pPr>
      <w:r>
        <w:rPr>
          <w:sz w:val="20"/>
        </w:rPr>
        <w:fldChar w:fldCharType="begin"/>
      </w:r>
      <w:r>
        <w:rPr>
          <w:sz w:val="20"/>
        </w:rPr>
        <w:instrText xml:space="preserve"> LISTNUM OutlineDefault\l 2 </w:instrText>
      </w:r>
      <w:r>
        <w:rPr>
          <w:sz w:val="20"/>
        </w:rPr>
        <w:fldChar w:fldCharType="end">
          <w:numberingChange w:id="0" w:author="Author" w:original="A."/>
        </w:fldChar>
      </w:r>
      <w:r>
        <w:rPr>
          <w:sz w:val="20"/>
        </w:rPr>
        <w:tab/>
        <w:t>I authorize the Community, through Accushield, to discuss with Authorized Individuals information related to persons who visit Resident at the Community for social and care management purposes.</w:t>
      </w:r>
    </w:p>
    <w:p w14:paraId="5223E6EF" w14:textId="16C3148A" w:rsidR="00DA30AC" w:rsidRDefault="006463FF">
      <w:pPr>
        <w:pStyle w:val="10sp0"/>
        <w:spacing w:after="200"/>
        <w:ind w:left="1440" w:hanging="720"/>
        <w:jc w:val="both"/>
        <w:rPr>
          <w:sz w:val="20"/>
        </w:rPr>
      </w:pPr>
      <w:r>
        <w:rPr>
          <w:sz w:val="20"/>
        </w:rPr>
        <w:fldChar w:fldCharType="begin"/>
      </w:r>
      <w:r>
        <w:rPr>
          <w:sz w:val="20"/>
        </w:rPr>
        <w:instrText xml:space="preserve"> LISTNUM OutlineDefault\l 2 </w:instrText>
      </w:r>
      <w:r>
        <w:rPr>
          <w:sz w:val="20"/>
        </w:rPr>
        <w:fldChar w:fldCharType="end">
          <w:numberingChange w:id="1" w:author="Author" w:original="B."/>
        </w:fldChar>
      </w:r>
      <w:r>
        <w:rPr>
          <w:sz w:val="20"/>
        </w:rPr>
        <w:tab/>
        <w:t>I authorize the Community, through Accushield, to share with Authorized Individuals all of the Resident’s PHI maintained in the Accushield</w:t>
      </w:r>
      <w:r w:rsidR="00AC7ADC">
        <w:rPr>
          <w:sz w:val="20"/>
        </w:rPr>
        <w:t xml:space="preserve"> </w:t>
      </w:r>
      <w:r w:rsidR="004E2972">
        <w:rPr>
          <w:sz w:val="20"/>
        </w:rPr>
        <w:t>Guardian</w:t>
      </w:r>
      <w:r w:rsidR="00AC7ADC">
        <w:rPr>
          <w:sz w:val="20"/>
        </w:rPr>
        <w:t xml:space="preserve"> Dashboard</w:t>
      </w:r>
      <w:r>
        <w:rPr>
          <w:sz w:val="20"/>
        </w:rPr>
        <w:t xml:space="preserve"> program, including </w:t>
      </w:r>
      <w:r>
        <w:rPr>
          <w:sz w:val="20"/>
        </w:rPr>
        <w:lastRenderedPageBreak/>
        <w:t xml:space="preserve">but not limited to, Resident’s identifying information, visitor name, visitor’s reason for visit, </w:t>
      </w:r>
      <w:r w:rsidR="004E2972">
        <w:rPr>
          <w:sz w:val="20"/>
        </w:rPr>
        <w:t xml:space="preserve">and </w:t>
      </w:r>
      <w:r>
        <w:rPr>
          <w:sz w:val="20"/>
        </w:rPr>
        <w:t>visitor check-in and check-out times</w:t>
      </w:r>
      <w:r w:rsidR="004E2972">
        <w:rPr>
          <w:sz w:val="20"/>
        </w:rPr>
        <w:t>.</w:t>
      </w:r>
    </w:p>
    <w:p w14:paraId="465F4F24" w14:textId="16E5C06A" w:rsidR="00DA30AC" w:rsidRDefault="006463FF">
      <w:pPr>
        <w:pStyle w:val="Level1"/>
        <w:numPr>
          <w:ilvl w:val="0"/>
          <w:numId w:val="33"/>
        </w:numPr>
        <w:spacing w:after="200"/>
        <w:jc w:val="both"/>
        <w:rPr>
          <w:sz w:val="20"/>
          <w:u w:val="none"/>
        </w:rPr>
      </w:pPr>
      <w:r>
        <w:rPr>
          <w:sz w:val="20"/>
          <w:u w:val="none"/>
        </w:rPr>
        <w:t>Resident’s requested records are being used or disclosed in order to facilitate Resident’s and Authorized Individuals’ participation in the</w:t>
      </w:r>
      <w:r w:rsidR="00AC7ADC">
        <w:rPr>
          <w:sz w:val="20"/>
          <w:u w:val="none"/>
        </w:rPr>
        <w:t xml:space="preserve"> </w:t>
      </w:r>
      <w:r w:rsidR="004E2972">
        <w:rPr>
          <w:sz w:val="20"/>
          <w:u w:val="none"/>
        </w:rPr>
        <w:t>Guardian</w:t>
      </w:r>
      <w:r w:rsidR="00AC7ADC">
        <w:rPr>
          <w:sz w:val="20"/>
          <w:u w:val="none"/>
        </w:rPr>
        <w:t xml:space="preserve"> Dashboard</w:t>
      </w:r>
      <w:r>
        <w:rPr>
          <w:sz w:val="20"/>
          <w:u w:val="none"/>
        </w:rPr>
        <w:t xml:space="preserve"> program offered by Accushield in its capacity as business associate of the Community. </w:t>
      </w:r>
    </w:p>
    <w:p w14:paraId="516BFCA2" w14:textId="77777777" w:rsidR="00DA30AC" w:rsidRDefault="006463FF">
      <w:pPr>
        <w:pStyle w:val="Level1"/>
        <w:numPr>
          <w:ilvl w:val="0"/>
          <w:numId w:val="33"/>
        </w:numPr>
        <w:tabs>
          <w:tab w:val="clear" w:pos="720"/>
        </w:tabs>
        <w:spacing w:after="200"/>
        <w:jc w:val="both"/>
        <w:rPr>
          <w:sz w:val="20"/>
          <w:u w:val="none"/>
        </w:rPr>
      </w:pPr>
      <w:r>
        <w:rPr>
          <w:sz w:val="20"/>
          <w:u w:val="none"/>
        </w:rPr>
        <w:t>I understand that:</w:t>
      </w:r>
    </w:p>
    <w:p w14:paraId="36C7A38D" w14:textId="77777777" w:rsidR="00DA30AC" w:rsidRDefault="006463FF">
      <w:pPr>
        <w:pStyle w:val="Level2"/>
        <w:numPr>
          <w:ilvl w:val="1"/>
          <w:numId w:val="48"/>
        </w:numPr>
        <w:tabs>
          <w:tab w:val="clear" w:pos="2070"/>
        </w:tabs>
        <w:spacing w:after="120"/>
        <w:ind w:left="1440"/>
        <w:jc w:val="both"/>
        <w:rPr>
          <w:sz w:val="20"/>
        </w:rPr>
      </w:pPr>
      <w:r>
        <w:rPr>
          <w:sz w:val="20"/>
        </w:rPr>
        <w:t xml:space="preserve">Signing this Authorization is voluntary, and I may not </w:t>
      </w:r>
      <w:bookmarkStart w:id="2" w:name="_GoBack"/>
      <w:bookmarkEnd w:id="2"/>
      <w:r>
        <w:rPr>
          <w:sz w:val="20"/>
        </w:rPr>
        <w:t>be required to sign this Authorization as a condition to Resident obtaining treatment or payment or Resident’s eligibility for benefits.</w:t>
      </w:r>
    </w:p>
    <w:p w14:paraId="23DA23C1" w14:textId="747D8380" w:rsidR="00DA30AC" w:rsidRDefault="006463FF">
      <w:pPr>
        <w:pStyle w:val="Level2"/>
        <w:numPr>
          <w:ilvl w:val="1"/>
          <w:numId w:val="48"/>
        </w:numPr>
        <w:tabs>
          <w:tab w:val="clear" w:pos="2070"/>
        </w:tabs>
        <w:spacing w:after="120"/>
        <w:ind w:left="1440"/>
        <w:jc w:val="both"/>
        <w:rPr>
          <w:sz w:val="20"/>
        </w:rPr>
      </w:pPr>
      <w:r>
        <w:rPr>
          <w:sz w:val="20"/>
        </w:rPr>
        <w:t>The Community or Accushield will provide me with a copy of this Authorization</w:t>
      </w:r>
      <w:r w:rsidR="00D10BE4">
        <w:rPr>
          <w:sz w:val="20"/>
        </w:rPr>
        <w:t xml:space="preserve"> upon request</w:t>
      </w:r>
      <w:r>
        <w:rPr>
          <w:sz w:val="20"/>
        </w:rPr>
        <w:t>.</w:t>
      </w:r>
    </w:p>
    <w:p w14:paraId="029A5A31" w14:textId="77777777" w:rsidR="00DA30AC" w:rsidRDefault="006463FF">
      <w:pPr>
        <w:pStyle w:val="Level2"/>
        <w:numPr>
          <w:ilvl w:val="1"/>
          <w:numId w:val="48"/>
        </w:numPr>
        <w:tabs>
          <w:tab w:val="clear" w:pos="2070"/>
        </w:tabs>
        <w:spacing w:after="120"/>
        <w:ind w:left="1440"/>
        <w:jc w:val="both"/>
        <w:rPr>
          <w:sz w:val="20"/>
        </w:rPr>
      </w:pPr>
      <w:r>
        <w:rPr>
          <w:sz w:val="20"/>
        </w:rPr>
        <w:t xml:space="preserve">I may revoke this Authorization as provided in Section 3 above. Such revocation will be effective upon receipt, except to the extent that the Community or Accushield has </w:t>
      </w:r>
      <w:proofErr w:type="gramStart"/>
      <w:r>
        <w:rPr>
          <w:sz w:val="20"/>
        </w:rPr>
        <w:t>taken action</w:t>
      </w:r>
      <w:proofErr w:type="gramEnd"/>
      <w:r>
        <w:rPr>
          <w:sz w:val="20"/>
        </w:rPr>
        <w:t xml:space="preserve"> in reliance on this Authorization.</w:t>
      </w:r>
    </w:p>
    <w:p w14:paraId="7682AA51" w14:textId="77777777" w:rsidR="00DA30AC" w:rsidRDefault="006463FF">
      <w:pPr>
        <w:pStyle w:val="Level2"/>
        <w:numPr>
          <w:ilvl w:val="1"/>
          <w:numId w:val="48"/>
        </w:numPr>
        <w:tabs>
          <w:tab w:val="clear" w:pos="2070"/>
        </w:tabs>
        <w:spacing w:after="120"/>
        <w:ind w:left="1440"/>
        <w:jc w:val="both"/>
        <w:rPr>
          <w:sz w:val="20"/>
        </w:rPr>
      </w:pPr>
      <w:r>
        <w:rPr>
          <w:sz w:val="20"/>
        </w:rPr>
        <w:t>The recipient of Resident’s PHI disclosed under this Authorization could potentially re-disclose this information without seeking another authorization, and such re-disclosure is no longer protected by this Authorization.</w:t>
      </w:r>
    </w:p>
    <w:p w14:paraId="0DCCDF31" w14:textId="77777777" w:rsidR="00DA30AC" w:rsidRDefault="006463FF">
      <w:pPr>
        <w:pStyle w:val="Level2"/>
        <w:numPr>
          <w:ilvl w:val="1"/>
          <w:numId w:val="48"/>
        </w:numPr>
        <w:tabs>
          <w:tab w:val="clear" w:pos="2070"/>
        </w:tabs>
        <w:spacing w:after="120"/>
        <w:ind w:left="1440"/>
        <w:jc w:val="both"/>
        <w:rPr>
          <w:sz w:val="20"/>
        </w:rPr>
      </w:pPr>
      <w:r>
        <w:rPr>
          <w:sz w:val="20"/>
        </w:rPr>
        <w:t>I understand that PHI disclosed under this Authorization cannot be used for any purposes other than as set forth herein, unless such information has been de-identified as provided in 42 C.F.R. § 164.514.</w:t>
      </w:r>
    </w:p>
    <w:p w14:paraId="079B054A" w14:textId="0D5A84C3" w:rsidR="00DA30AC" w:rsidRDefault="006463FF">
      <w:pPr>
        <w:pStyle w:val="10sp0"/>
        <w:spacing w:after="0"/>
        <w:jc w:val="both"/>
        <w:rPr>
          <w:sz w:val="20"/>
        </w:rPr>
      </w:pPr>
      <w:r>
        <w:rPr>
          <w:sz w:val="20"/>
        </w:rPr>
        <w:t>This Authorization will expire on the date Resident terminates his/her participation in the</w:t>
      </w:r>
      <w:r w:rsidR="00AC7ADC">
        <w:rPr>
          <w:sz w:val="20"/>
        </w:rPr>
        <w:t xml:space="preserve"> </w:t>
      </w:r>
      <w:r w:rsidR="004E2972">
        <w:rPr>
          <w:sz w:val="20"/>
        </w:rPr>
        <w:t>Guardian</w:t>
      </w:r>
      <w:r w:rsidR="00AC7ADC">
        <w:rPr>
          <w:sz w:val="20"/>
        </w:rPr>
        <w:t xml:space="preserve"> Dashboard </w:t>
      </w:r>
      <w:r>
        <w:rPr>
          <w:sz w:val="20"/>
        </w:rPr>
        <w:t>program.</w:t>
      </w:r>
    </w:p>
    <w:tbl>
      <w:tblPr>
        <w:tblStyle w:val="TableGrid"/>
        <w:tblW w:w="9657" w:type="dxa"/>
        <w:tblInd w:w="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27"/>
        <w:gridCol w:w="720"/>
        <w:gridCol w:w="4410"/>
      </w:tblGrid>
      <w:tr w:rsidR="00DA30AC" w14:paraId="11B6F3F7" w14:textId="77777777">
        <w:tc>
          <w:tcPr>
            <w:tcW w:w="4527" w:type="dxa"/>
          </w:tcPr>
          <w:p w14:paraId="61269AFB" w14:textId="77777777" w:rsidR="00DA30AC" w:rsidRDefault="00DA30AC">
            <w:pPr>
              <w:pStyle w:val="10sp0"/>
              <w:spacing w:after="120"/>
              <w:rPr>
                <w:sz w:val="20"/>
              </w:rPr>
            </w:pPr>
          </w:p>
          <w:p w14:paraId="21148ABE" w14:textId="77777777" w:rsidR="00DA30AC" w:rsidRDefault="00DA30AC">
            <w:pPr>
              <w:pStyle w:val="10sp0"/>
              <w:spacing w:after="120"/>
              <w:rPr>
                <w:sz w:val="20"/>
              </w:rPr>
            </w:pPr>
          </w:p>
        </w:tc>
        <w:tc>
          <w:tcPr>
            <w:tcW w:w="720" w:type="dxa"/>
            <w:tcBorders>
              <w:top w:val="nil"/>
              <w:bottom w:val="nil"/>
            </w:tcBorders>
          </w:tcPr>
          <w:p w14:paraId="2C1B62A8" w14:textId="77777777" w:rsidR="00DA30AC" w:rsidRDefault="00DA30AC">
            <w:pPr>
              <w:pStyle w:val="10sp0"/>
              <w:spacing w:after="120"/>
              <w:rPr>
                <w:sz w:val="20"/>
              </w:rPr>
            </w:pPr>
          </w:p>
        </w:tc>
        <w:tc>
          <w:tcPr>
            <w:tcW w:w="4410" w:type="dxa"/>
          </w:tcPr>
          <w:p w14:paraId="31A49362" w14:textId="77777777" w:rsidR="00DA30AC" w:rsidRDefault="00DA30AC">
            <w:pPr>
              <w:pStyle w:val="10sp0"/>
              <w:spacing w:after="120"/>
              <w:rPr>
                <w:sz w:val="20"/>
              </w:rPr>
            </w:pPr>
          </w:p>
        </w:tc>
      </w:tr>
      <w:tr w:rsidR="00DA30AC" w14:paraId="47939C4B" w14:textId="77777777">
        <w:tc>
          <w:tcPr>
            <w:tcW w:w="4527" w:type="dxa"/>
            <w:tcBorders>
              <w:bottom w:val="nil"/>
            </w:tcBorders>
          </w:tcPr>
          <w:p w14:paraId="32BA0AA5" w14:textId="757F61BD" w:rsidR="00DA30AC" w:rsidRDefault="006463FF">
            <w:pPr>
              <w:pStyle w:val="10sp0"/>
              <w:spacing w:after="120"/>
              <w:rPr>
                <w:sz w:val="20"/>
              </w:rPr>
            </w:pPr>
            <w:r>
              <w:rPr>
                <w:sz w:val="20"/>
              </w:rPr>
              <w:t>Signature of Resident</w:t>
            </w:r>
          </w:p>
        </w:tc>
        <w:tc>
          <w:tcPr>
            <w:tcW w:w="720" w:type="dxa"/>
            <w:tcBorders>
              <w:top w:val="nil"/>
              <w:bottom w:val="nil"/>
            </w:tcBorders>
          </w:tcPr>
          <w:p w14:paraId="26373376" w14:textId="77777777" w:rsidR="00DA30AC" w:rsidRDefault="00DA30AC">
            <w:pPr>
              <w:pStyle w:val="10sp0"/>
              <w:spacing w:after="120"/>
              <w:rPr>
                <w:sz w:val="20"/>
              </w:rPr>
            </w:pPr>
          </w:p>
        </w:tc>
        <w:tc>
          <w:tcPr>
            <w:tcW w:w="4410" w:type="dxa"/>
            <w:tcBorders>
              <w:bottom w:val="nil"/>
            </w:tcBorders>
          </w:tcPr>
          <w:p w14:paraId="2EBDEF57" w14:textId="0BC44CE2" w:rsidR="00DA30AC" w:rsidRDefault="009120EF">
            <w:pPr>
              <w:pStyle w:val="10sp0"/>
              <w:spacing w:after="120"/>
              <w:rPr>
                <w:sz w:val="20"/>
              </w:rPr>
            </w:pPr>
            <w:r>
              <w:rPr>
                <w:sz w:val="20"/>
              </w:rPr>
              <w:t>Telephone Number</w:t>
            </w:r>
          </w:p>
        </w:tc>
      </w:tr>
      <w:tr w:rsidR="00DA30AC" w14:paraId="2C4E83FD" w14:textId="77777777">
        <w:tc>
          <w:tcPr>
            <w:tcW w:w="4527" w:type="dxa"/>
            <w:tcBorders>
              <w:top w:val="nil"/>
              <w:bottom w:val="single" w:sz="4" w:space="0" w:color="000000"/>
            </w:tcBorders>
          </w:tcPr>
          <w:p w14:paraId="04DFD239" w14:textId="77777777" w:rsidR="00DA30AC" w:rsidRDefault="00DA30AC">
            <w:pPr>
              <w:pStyle w:val="10sp0"/>
              <w:spacing w:after="120"/>
              <w:rPr>
                <w:sz w:val="20"/>
              </w:rPr>
            </w:pPr>
          </w:p>
        </w:tc>
        <w:tc>
          <w:tcPr>
            <w:tcW w:w="720" w:type="dxa"/>
            <w:tcBorders>
              <w:top w:val="nil"/>
              <w:bottom w:val="nil"/>
            </w:tcBorders>
          </w:tcPr>
          <w:p w14:paraId="19909A8B" w14:textId="77777777" w:rsidR="00DA30AC" w:rsidRDefault="00DA30AC">
            <w:pPr>
              <w:pStyle w:val="10sp0"/>
              <w:spacing w:after="120"/>
              <w:rPr>
                <w:sz w:val="20"/>
              </w:rPr>
            </w:pPr>
          </w:p>
        </w:tc>
        <w:tc>
          <w:tcPr>
            <w:tcW w:w="4410" w:type="dxa"/>
            <w:tcBorders>
              <w:top w:val="nil"/>
              <w:bottom w:val="single" w:sz="4" w:space="0" w:color="000000"/>
            </w:tcBorders>
          </w:tcPr>
          <w:p w14:paraId="5B85850F" w14:textId="77777777" w:rsidR="00DA30AC" w:rsidRDefault="00DA30AC">
            <w:pPr>
              <w:pStyle w:val="10sp0"/>
              <w:spacing w:after="120"/>
              <w:rPr>
                <w:sz w:val="20"/>
              </w:rPr>
            </w:pPr>
          </w:p>
        </w:tc>
      </w:tr>
      <w:tr w:rsidR="00DA30AC" w14:paraId="18DD6AAE" w14:textId="77777777">
        <w:tc>
          <w:tcPr>
            <w:tcW w:w="4527" w:type="dxa"/>
            <w:tcBorders>
              <w:top w:val="single" w:sz="4" w:space="0" w:color="000000"/>
              <w:bottom w:val="nil"/>
            </w:tcBorders>
          </w:tcPr>
          <w:p w14:paraId="5B2A5E32" w14:textId="77777777" w:rsidR="00DA30AC" w:rsidRDefault="006463FF">
            <w:pPr>
              <w:pStyle w:val="10sp0"/>
              <w:spacing w:after="120"/>
              <w:rPr>
                <w:sz w:val="20"/>
              </w:rPr>
            </w:pPr>
            <w:r>
              <w:rPr>
                <w:sz w:val="20"/>
              </w:rPr>
              <w:t>Printed Name</w:t>
            </w:r>
          </w:p>
        </w:tc>
        <w:tc>
          <w:tcPr>
            <w:tcW w:w="720" w:type="dxa"/>
            <w:tcBorders>
              <w:top w:val="nil"/>
              <w:bottom w:val="nil"/>
            </w:tcBorders>
          </w:tcPr>
          <w:p w14:paraId="036C837A" w14:textId="77777777" w:rsidR="00DA30AC" w:rsidRDefault="00DA30AC">
            <w:pPr>
              <w:pStyle w:val="10sp0"/>
              <w:spacing w:after="120"/>
              <w:rPr>
                <w:sz w:val="20"/>
              </w:rPr>
            </w:pPr>
          </w:p>
        </w:tc>
        <w:tc>
          <w:tcPr>
            <w:tcW w:w="4410" w:type="dxa"/>
            <w:tcBorders>
              <w:top w:val="single" w:sz="4" w:space="0" w:color="000000"/>
              <w:bottom w:val="nil"/>
            </w:tcBorders>
          </w:tcPr>
          <w:p w14:paraId="74FC9497" w14:textId="77777777" w:rsidR="00DA30AC" w:rsidRDefault="006463FF">
            <w:pPr>
              <w:pStyle w:val="10sp0"/>
              <w:spacing w:after="120"/>
              <w:rPr>
                <w:sz w:val="20"/>
              </w:rPr>
            </w:pPr>
            <w:r>
              <w:rPr>
                <w:sz w:val="20"/>
              </w:rPr>
              <w:t>Date</w:t>
            </w:r>
          </w:p>
        </w:tc>
      </w:tr>
      <w:tr w:rsidR="00DA30AC" w14:paraId="09D49D7E" w14:textId="77777777">
        <w:tc>
          <w:tcPr>
            <w:tcW w:w="4527" w:type="dxa"/>
            <w:tcBorders>
              <w:top w:val="nil"/>
            </w:tcBorders>
          </w:tcPr>
          <w:p w14:paraId="01525893" w14:textId="1FC26182" w:rsidR="00DA30AC" w:rsidRDefault="006463FF">
            <w:pPr>
              <w:pStyle w:val="10sp0"/>
              <w:spacing w:after="120"/>
              <w:rPr>
                <w:sz w:val="20"/>
              </w:rPr>
            </w:pPr>
            <w:r>
              <w:rPr>
                <w:sz w:val="20"/>
              </w:rPr>
              <w:t>Resident</w:t>
            </w:r>
            <w:r w:rsidR="00553107">
              <w:rPr>
                <w:sz w:val="20"/>
              </w:rPr>
              <w:t xml:space="preserve"> Address</w:t>
            </w:r>
            <w:r>
              <w:rPr>
                <w:sz w:val="20"/>
              </w:rPr>
              <w:t>:</w:t>
            </w:r>
          </w:p>
        </w:tc>
        <w:tc>
          <w:tcPr>
            <w:tcW w:w="720" w:type="dxa"/>
            <w:tcBorders>
              <w:top w:val="nil"/>
              <w:bottom w:val="nil"/>
            </w:tcBorders>
          </w:tcPr>
          <w:p w14:paraId="4F1CBE31" w14:textId="77777777" w:rsidR="00DA30AC" w:rsidRDefault="00DA30AC">
            <w:pPr>
              <w:pStyle w:val="10sp0"/>
              <w:spacing w:after="120"/>
              <w:rPr>
                <w:sz w:val="20"/>
              </w:rPr>
            </w:pPr>
          </w:p>
        </w:tc>
        <w:tc>
          <w:tcPr>
            <w:tcW w:w="4410" w:type="dxa"/>
            <w:tcBorders>
              <w:top w:val="nil"/>
              <w:bottom w:val="nil"/>
            </w:tcBorders>
          </w:tcPr>
          <w:p w14:paraId="1CB93FE3" w14:textId="77777777" w:rsidR="00DA30AC" w:rsidRDefault="00DA30AC">
            <w:pPr>
              <w:pStyle w:val="10sp0"/>
              <w:spacing w:after="120"/>
              <w:rPr>
                <w:sz w:val="20"/>
              </w:rPr>
            </w:pPr>
          </w:p>
        </w:tc>
      </w:tr>
      <w:tr w:rsidR="00DA30AC" w14:paraId="013A5F27" w14:textId="77777777">
        <w:tc>
          <w:tcPr>
            <w:tcW w:w="4527" w:type="dxa"/>
          </w:tcPr>
          <w:p w14:paraId="3CAA9CD3" w14:textId="77777777" w:rsidR="00DA30AC" w:rsidRDefault="00DA30AC">
            <w:pPr>
              <w:pStyle w:val="10sp0"/>
              <w:spacing w:after="120"/>
              <w:rPr>
                <w:sz w:val="20"/>
              </w:rPr>
            </w:pPr>
          </w:p>
        </w:tc>
        <w:tc>
          <w:tcPr>
            <w:tcW w:w="720" w:type="dxa"/>
            <w:tcBorders>
              <w:top w:val="nil"/>
              <w:bottom w:val="nil"/>
            </w:tcBorders>
          </w:tcPr>
          <w:p w14:paraId="784F3160" w14:textId="77777777" w:rsidR="00DA30AC" w:rsidRDefault="00DA30AC">
            <w:pPr>
              <w:pStyle w:val="10sp0"/>
              <w:spacing w:after="120"/>
              <w:rPr>
                <w:sz w:val="20"/>
              </w:rPr>
            </w:pPr>
          </w:p>
        </w:tc>
        <w:tc>
          <w:tcPr>
            <w:tcW w:w="4410" w:type="dxa"/>
            <w:tcBorders>
              <w:top w:val="nil"/>
              <w:bottom w:val="nil"/>
            </w:tcBorders>
          </w:tcPr>
          <w:p w14:paraId="11263134" w14:textId="77777777" w:rsidR="00DA30AC" w:rsidRDefault="00DA30AC">
            <w:pPr>
              <w:pStyle w:val="10sp0"/>
              <w:spacing w:after="120"/>
              <w:rPr>
                <w:sz w:val="20"/>
              </w:rPr>
            </w:pPr>
          </w:p>
        </w:tc>
      </w:tr>
      <w:tr w:rsidR="00DA30AC" w14:paraId="57948E11" w14:textId="77777777">
        <w:tc>
          <w:tcPr>
            <w:tcW w:w="4527" w:type="dxa"/>
          </w:tcPr>
          <w:p w14:paraId="376104AE" w14:textId="77777777" w:rsidR="00DA30AC" w:rsidRDefault="00DA30AC">
            <w:pPr>
              <w:pStyle w:val="10sp0"/>
              <w:spacing w:after="120"/>
              <w:rPr>
                <w:sz w:val="20"/>
              </w:rPr>
            </w:pPr>
          </w:p>
        </w:tc>
        <w:tc>
          <w:tcPr>
            <w:tcW w:w="720" w:type="dxa"/>
            <w:tcBorders>
              <w:top w:val="nil"/>
              <w:bottom w:val="nil"/>
            </w:tcBorders>
          </w:tcPr>
          <w:p w14:paraId="1FFD52D1" w14:textId="77777777" w:rsidR="00DA30AC" w:rsidRDefault="00DA30AC">
            <w:pPr>
              <w:pStyle w:val="10sp0"/>
              <w:spacing w:after="120"/>
              <w:rPr>
                <w:sz w:val="20"/>
              </w:rPr>
            </w:pPr>
          </w:p>
        </w:tc>
        <w:tc>
          <w:tcPr>
            <w:tcW w:w="4410" w:type="dxa"/>
            <w:tcBorders>
              <w:top w:val="nil"/>
              <w:bottom w:val="nil"/>
            </w:tcBorders>
          </w:tcPr>
          <w:p w14:paraId="545EE56E" w14:textId="77777777" w:rsidR="00DA30AC" w:rsidRDefault="00DA30AC">
            <w:pPr>
              <w:pStyle w:val="10sp0"/>
              <w:spacing w:after="120"/>
              <w:rPr>
                <w:sz w:val="20"/>
              </w:rPr>
            </w:pPr>
          </w:p>
        </w:tc>
      </w:tr>
    </w:tbl>
    <w:p w14:paraId="791B0B99" w14:textId="77777777" w:rsidR="00DA30AC" w:rsidRDefault="00DA30AC">
      <w:pPr>
        <w:pStyle w:val="Normal0"/>
        <w:rPr>
          <w:sz w:val="10"/>
        </w:rPr>
      </w:pPr>
    </w:p>
    <w:p w14:paraId="0C45696D" w14:textId="77777777" w:rsidR="00DA30AC" w:rsidRDefault="00DA30AC">
      <w:pPr>
        <w:pStyle w:val="Normal0"/>
        <w:rPr>
          <w:sz w:val="20"/>
        </w:rPr>
      </w:pPr>
    </w:p>
    <w:p w14:paraId="5DEA3198" w14:textId="77777777" w:rsidR="00DA30AC" w:rsidRDefault="00DA30AC">
      <w:pPr>
        <w:pStyle w:val="Heading3"/>
      </w:pPr>
    </w:p>
    <w:sectPr w:rsidR="00DA30AC">
      <w:headerReference w:type="default" r:id="rId8"/>
      <w:footerReference w:type="default" r:id="rId9"/>
      <w:headerReference w:type="first" r:id="rId10"/>
      <w:footerReference w:type="first" r:id="rId11"/>
      <w:type w:val="nextColumn"/>
      <w:pgSz w:w="12240" w:h="15840" w:code="1"/>
      <w:pgMar w:top="1296" w:right="1440" w:bottom="1170" w:left="1440" w:header="36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C0507" w14:textId="77777777" w:rsidR="001B1E46" w:rsidRDefault="001B1E46">
      <w:r>
        <w:separator/>
      </w:r>
    </w:p>
  </w:endnote>
  <w:endnote w:type="continuationSeparator" w:id="0">
    <w:p w14:paraId="6F898B37" w14:textId="77777777" w:rsidR="001B1E46" w:rsidRDefault="001B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274952"/>
      <w:docPartObj>
        <w:docPartGallery w:val="Page Numbers (Bottom of Page)"/>
        <w:docPartUnique/>
      </w:docPartObj>
    </w:sdtPr>
    <w:sdtEndPr>
      <w:rPr>
        <w:noProof/>
        <w:sz w:val="20"/>
      </w:rPr>
    </w:sdtEndPr>
    <w:sdtContent>
      <w:p w14:paraId="465D08FC" w14:textId="77777777" w:rsidR="00DA30AC" w:rsidRDefault="006463FF">
        <w:pPr>
          <w:pStyle w:val="Footer"/>
          <w:jc w:val="right"/>
          <w:rPr>
            <w:noProof/>
            <w:sz w:val="20"/>
          </w:rPr>
        </w:pPr>
        <w:r>
          <w:rPr>
            <w:sz w:val="20"/>
          </w:rPr>
          <w:fldChar w:fldCharType="begin"/>
        </w:r>
        <w:r>
          <w:rPr>
            <w:sz w:val="20"/>
          </w:rPr>
          <w:instrText xml:space="preserve"> PAGE   \* MERGEFORMAT </w:instrText>
        </w:r>
        <w:r>
          <w:rPr>
            <w:sz w:val="20"/>
          </w:rPr>
          <w:fldChar w:fldCharType="separate"/>
        </w:r>
        <w:r>
          <w:rPr>
            <w:noProof/>
            <w:sz w:val="20"/>
          </w:rPr>
          <w:t>2</w:t>
        </w:r>
        <w:r>
          <w:rPr>
            <w:noProof/>
            <w:sz w:val="20"/>
          </w:rPr>
          <w:fldChar w:fldCharType="end"/>
        </w:r>
        <w:r>
          <w:rPr>
            <w:noProof/>
            <w:sz w:val="20"/>
          </w:rPr>
          <w:t xml:space="preserve"> of 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336B" w14:textId="77777777" w:rsidR="00DA30AC" w:rsidRDefault="006463FF">
    <w:pPr>
      <w:pStyle w:val="10spCentered"/>
      <w:tabs>
        <w:tab w:val="center" w:pos="4680"/>
        <w:tab w:val="right" w:pos="9360"/>
      </w:tabs>
      <w:spacing w:after="0"/>
      <w:jc w:val="left"/>
      <w:rPr>
        <w:b w:val="0"/>
        <w:noProof/>
        <w:spacing w:val="-2"/>
        <w:sz w:val="20"/>
      </w:rPr>
    </w:pPr>
    <w:r>
      <w:rPr>
        <w:b w:val="0"/>
        <w:noProof/>
        <w:spacing w:val="-2"/>
        <w:sz w:val="20"/>
      </w:rPr>
      <w:t>Attachment 35</w:t>
    </w:r>
  </w:p>
  <w:p w14:paraId="04757AF3" w14:textId="77777777" w:rsidR="00DA30AC" w:rsidRDefault="006463FF">
    <w:pPr>
      <w:pStyle w:val="10spCentered"/>
      <w:tabs>
        <w:tab w:val="center" w:pos="4680"/>
        <w:tab w:val="right" w:pos="9360"/>
      </w:tabs>
      <w:spacing w:after="0"/>
      <w:jc w:val="right"/>
      <w:rPr>
        <w:b w:val="0"/>
        <w:noProof/>
      </w:rPr>
    </w:pPr>
    <w:r>
      <w:rPr>
        <w:b w:val="0"/>
        <w:noProof/>
        <w:spacing w:val="-2"/>
        <w:sz w:val="20"/>
      </w:rPr>
      <w:t>HIPPA PRIVACY POLICY &amp; PROCEDURES (Utah)</w:t>
    </w:r>
    <w:r>
      <w:rPr>
        <w:b w:val="0"/>
        <w:noProof/>
        <w:spacing w:val="-2"/>
        <w:sz w:val="20"/>
      </w:rPr>
      <w:tab/>
    </w:r>
    <w:r>
      <w:rPr>
        <w:b w:val="0"/>
        <w:noProof/>
        <w:spacing w:val="-2"/>
        <w:sz w:val="20"/>
      </w:rPr>
      <w:tab/>
    </w:r>
    <w:r>
      <w:rPr>
        <w:b w:val="0"/>
        <w:noProof/>
        <w:spacing w:val="-2"/>
        <w:sz w:val="16"/>
      </w:rPr>
      <w:t>14456510.4</w:t>
    </w:r>
    <w:r>
      <w:rPr>
        <w:b w:val="0"/>
        <w:noProof/>
        <w:spacing w:val="-2"/>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52DB" w14:textId="77777777" w:rsidR="001B1E46" w:rsidRDefault="001B1E46">
      <w:r>
        <w:separator/>
      </w:r>
    </w:p>
  </w:footnote>
  <w:footnote w:type="continuationSeparator" w:id="0">
    <w:p w14:paraId="543ECE5D" w14:textId="77777777" w:rsidR="001B1E46" w:rsidRDefault="001B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5113" w14:textId="7B2EE2A2" w:rsidR="00DA30AC" w:rsidRDefault="00DA30AC">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2808" w14:textId="77777777" w:rsidR="00DA30AC" w:rsidRDefault="006463FF">
    <w:pPr>
      <w:pStyle w:val="Header"/>
      <w:jc w:val="center"/>
    </w:pPr>
    <w:r>
      <w:rPr>
        <w:noProof/>
      </w:rPr>
      <w:drawing>
        <wp:inline distT="0" distB="0" distL="0" distR="0" wp14:anchorId="46A08ACB" wp14:editId="17F95528">
          <wp:extent cx="2438400" cy="506095"/>
          <wp:effectExtent l="0" t="0" r="0" b="825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06095"/>
                  </a:xfrm>
                  <a:prstGeom prst="rect">
                    <a:avLst/>
                  </a:prstGeom>
                  <a:noFill/>
                </pic:spPr>
              </pic:pic>
            </a:graphicData>
          </a:graphic>
        </wp:inline>
      </w:drawing>
    </w:r>
  </w:p>
  <w:p w14:paraId="5E239A83" w14:textId="77777777" w:rsidR="00DA30AC" w:rsidRDefault="00DA3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74F7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8A8D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7087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8C5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BA624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CA2A206E"/>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6FEC260A"/>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CA1C31E8"/>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F29E3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7CB6B6"/>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3F3032F"/>
    <w:multiLevelType w:val="singleLevel"/>
    <w:tmpl w:val="5CA95828"/>
    <w:lvl w:ilvl="0">
      <w:numFmt w:val="bullet"/>
      <w:lvlText w:val="·"/>
      <w:lvlJc w:val="left"/>
      <w:pPr>
        <w:tabs>
          <w:tab w:val="num" w:pos="1584"/>
        </w:tabs>
        <w:ind w:left="1440"/>
      </w:pPr>
      <w:rPr>
        <w:rFonts w:ascii="Symbol" w:hAnsi="Symbol" w:cs="Symbol"/>
        <w:snapToGrid/>
        <w:spacing w:val="-1"/>
        <w:sz w:val="25"/>
        <w:szCs w:val="25"/>
      </w:rPr>
    </w:lvl>
  </w:abstractNum>
  <w:abstractNum w:abstractNumId="11" w15:restartNumberingAfterBreak="0">
    <w:nsid w:val="056E6ED7"/>
    <w:multiLevelType w:val="hybridMultilevel"/>
    <w:tmpl w:val="0FB63282"/>
    <w:lvl w:ilvl="0" w:tplc="9D52F34A">
      <w:start w:val="1"/>
      <w:numFmt w:val="bullet"/>
      <w:lvlText w:val=""/>
      <w:lvlJc w:val="left"/>
      <w:pPr>
        <w:tabs>
          <w:tab w:val="num" w:pos="144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C8D31B5"/>
    <w:multiLevelType w:val="multilevel"/>
    <w:tmpl w:val="F8405796"/>
    <w:lvl w:ilvl="0">
      <w:start w:val="1"/>
      <w:numFmt w:val="decimal"/>
      <w:lvlRestart w:val="0"/>
      <w:lvlText w:val="%1."/>
      <w:lvlJc w:val="left"/>
      <w:pPr>
        <w:tabs>
          <w:tab w:val="num" w:pos="720"/>
        </w:tabs>
        <w:ind w:left="720" w:hanging="72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13" w15:restartNumberingAfterBreak="0">
    <w:nsid w:val="101B0FB1"/>
    <w:multiLevelType w:val="hybridMultilevel"/>
    <w:tmpl w:val="B01A4FF8"/>
    <w:lvl w:ilvl="0" w:tplc="68CAA2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497B38"/>
    <w:multiLevelType w:val="multilevel"/>
    <w:tmpl w:val="44002718"/>
    <w:lvl w:ilvl="0">
      <w:start w:val="2"/>
      <w:numFmt w:val="decimal"/>
      <w:lvlRestart w:val="0"/>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15" w15:restartNumberingAfterBreak="0">
    <w:nsid w:val="16EF0510"/>
    <w:multiLevelType w:val="hybridMultilevel"/>
    <w:tmpl w:val="CC08F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155976"/>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17" w15:restartNumberingAfterBreak="0">
    <w:nsid w:val="26095128"/>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18" w15:restartNumberingAfterBreak="0">
    <w:nsid w:val="2AE01585"/>
    <w:multiLevelType w:val="multilevel"/>
    <w:tmpl w:val="6B704996"/>
    <w:name w:val="Pleading Left4"/>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720"/>
        </w:tabs>
        <w:ind w:left="1440" w:hanging="1440"/>
      </w:pPr>
      <w:rPr>
        <w:b/>
        <w:i w:val="0"/>
        <w:u w:val="none"/>
      </w:rPr>
    </w:lvl>
    <w:lvl w:ilvl="2">
      <w:start w:val="1"/>
      <w:numFmt w:val="decimal"/>
      <w:lvlText w:val="%3."/>
      <w:lvlJc w:val="left"/>
      <w:pPr>
        <w:tabs>
          <w:tab w:val="num" w:pos="2160"/>
        </w:tabs>
        <w:ind w:left="2160" w:hanging="720"/>
      </w:pPr>
      <w:rPr>
        <w:b/>
        <w:i w:val="0"/>
        <w:u w:val="none"/>
      </w:rPr>
    </w:lvl>
    <w:lvl w:ilvl="3">
      <w:start w:val="1"/>
      <w:numFmt w:val="lowerRoman"/>
      <w:lvlText w:val="%4."/>
      <w:lvlJc w:val="left"/>
      <w:pPr>
        <w:tabs>
          <w:tab w:val="num" w:pos="2880"/>
        </w:tabs>
        <w:ind w:left="2880" w:hanging="720"/>
      </w:pPr>
      <w:rPr>
        <w:b w:val="0"/>
        <w:i w:val="0"/>
        <w:caps w:val="0"/>
        <w:u w:val="none"/>
      </w:rPr>
    </w:lvl>
    <w:lvl w:ilvl="4">
      <w:start w:val="1"/>
      <w:numFmt w:val="decimal"/>
      <w:lvlText w:val="(%5)"/>
      <w:lvlJc w:val="left"/>
      <w:pPr>
        <w:tabs>
          <w:tab w:val="num" w:pos="3600"/>
        </w:tabs>
        <w:ind w:left="3600" w:hanging="720"/>
      </w:pPr>
      <w:rPr>
        <w:b w:val="0"/>
        <w:i w:val="0"/>
        <w:u w:val="none"/>
      </w:rPr>
    </w:lvl>
    <w:lvl w:ilvl="5">
      <w:start w:val="1"/>
      <w:numFmt w:val="lowerLetter"/>
      <w:lvlText w:val="(%6)"/>
      <w:lvlJc w:val="left"/>
      <w:pPr>
        <w:tabs>
          <w:tab w:val="num" w:pos="4320"/>
        </w:tabs>
        <w:ind w:left="4320" w:hanging="720"/>
      </w:pPr>
      <w:rPr>
        <w:b w:val="0"/>
        <w:i w:val="0"/>
        <w:u w:val="none"/>
      </w:rPr>
    </w:lvl>
    <w:lvl w:ilvl="6">
      <w:start w:val="1"/>
      <w:numFmt w:val="lowerRoman"/>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9" w15:restartNumberingAfterBreak="0">
    <w:nsid w:val="2E9B23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531BE5"/>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21"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8E1C9B"/>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23" w15:restartNumberingAfterBreak="0">
    <w:nsid w:val="3F9B5F78"/>
    <w:multiLevelType w:val="multilevel"/>
    <w:tmpl w:val="4FBA13E2"/>
    <w:lvl w:ilvl="0">
      <w:start w:val="1"/>
      <w:numFmt w:val="decimal"/>
      <w:lvlRestart w:val="0"/>
      <w:pStyle w:val="Level1"/>
      <w:lvlText w:val="%1."/>
      <w:lvlJc w:val="left"/>
      <w:pPr>
        <w:tabs>
          <w:tab w:val="num" w:pos="720"/>
        </w:tabs>
        <w:ind w:left="720" w:hanging="720"/>
      </w:pPr>
      <w:rPr>
        <w:rFonts w:hint="default"/>
        <w:b w:val="0"/>
        <w:i w:val="0"/>
        <w:u w:val="none"/>
      </w:rPr>
    </w:lvl>
    <w:lvl w:ilvl="1">
      <w:start w:val="1"/>
      <w:numFmt w:val="lowerLetter"/>
      <w:pStyle w:val="Level2"/>
      <w:lvlText w:val="%2."/>
      <w:lvlJc w:val="left"/>
      <w:pPr>
        <w:tabs>
          <w:tab w:val="num" w:pos="1440"/>
        </w:tabs>
        <w:ind w:left="1440" w:hanging="720"/>
      </w:pPr>
      <w:rPr>
        <w:rFonts w:hint="default"/>
        <w:b w:val="0"/>
        <w:i w:val="0"/>
        <w:u w:val="none"/>
      </w:rPr>
    </w:lvl>
    <w:lvl w:ilvl="2">
      <w:start w:val="1"/>
      <w:numFmt w:val="lowerRoman"/>
      <w:pStyle w:val="Level3"/>
      <w:lvlText w:val="%3."/>
      <w:lvlJc w:val="left"/>
      <w:pPr>
        <w:tabs>
          <w:tab w:val="num" w:pos="2160"/>
        </w:tabs>
        <w:ind w:left="2160" w:hanging="720"/>
      </w:pPr>
      <w:rPr>
        <w:rFonts w:hint="default"/>
        <w:b w:val="0"/>
        <w:i w:val="0"/>
        <w:u w:val="none"/>
      </w:rPr>
    </w:lvl>
    <w:lvl w:ilvl="3">
      <w:start w:val="1"/>
      <w:numFmt w:val="decimal"/>
      <w:pStyle w:val="Level4"/>
      <w:lvlText w:val="(%4)"/>
      <w:lvlJc w:val="left"/>
      <w:pPr>
        <w:tabs>
          <w:tab w:val="num" w:pos="2880"/>
        </w:tabs>
        <w:ind w:left="2880" w:hanging="720"/>
      </w:pPr>
      <w:rPr>
        <w:rFonts w:hint="default"/>
        <w:b w:val="0"/>
        <w:i w:val="0"/>
        <w:u w:val="none"/>
      </w:rPr>
    </w:lvl>
    <w:lvl w:ilvl="4">
      <w:start w:val="1"/>
      <w:numFmt w:val="lowerLetter"/>
      <w:pStyle w:val="Level5"/>
      <w:lvlText w:val="(%5)"/>
      <w:lvlJc w:val="left"/>
      <w:pPr>
        <w:tabs>
          <w:tab w:val="num" w:pos="3600"/>
        </w:tabs>
        <w:ind w:left="3600" w:hanging="720"/>
      </w:pPr>
      <w:rPr>
        <w:rFonts w:hint="default"/>
        <w:b w:val="0"/>
        <w:i w:val="0"/>
        <w:u w:val="none"/>
      </w:rPr>
    </w:lvl>
    <w:lvl w:ilvl="5">
      <w:start w:val="1"/>
      <w:numFmt w:val="lowerRoman"/>
      <w:pStyle w:val="Level6"/>
      <w:lvlText w:val="(%6)"/>
      <w:lvlJc w:val="left"/>
      <w:pPr>
        <w:tabs>
          <w:tab w:val="num" w:pos="4320"/>
        </w:tabs>
        <w:ind w:left="4320" w:hanging="720"/>
      </w:pPr>
      <w:rPr>
        <w:rFonts w:hint="default"/>
        <w:b w:val="0"/>
        <w:i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lowerRoman"/>
      <w:pStyle w:val="Level9"/>
      <w:lvlText w:val="%9)"/>
      <w:lvlJc w:val="left"/>
      <w:pPr>
        <w:tabs>
          <w:tab w:val="num" w:pos="6480"/>
        </w:tabs>
        <w:ind w:left="6480" w:hanging="720"/>
      </w:pPr>
      <w:rPr>
        <w:rFonts w:hint="default"/>
        <w:b w:val="0"/>
        <w:i w:val="0"/>
        <w:u w:val="none"/>
      </w:rPr>
    </w:lvl>
  </w:abstractNum>
  <w:abstractNum w:abstractNumId="24" w15:restartNumberingAfterBreak="0">
    <w:nsid w:val="3FD6370B"/>
    <w:multiLevelType w:val="multilevel"/>
    <w:tmpl w:val="0B122F02"/>
    <w:name w:val="Mixed Legal Left11"/>
    <w:lvl w:ilvl="0">
      <w:start w:val="1"/>
      <w:numFmt w:val="decimal"/>
      <w:lvlRestart w:val="0"/>
      <w:pStyle w:val="Level1c"/>
      <w:lvlText w:val="%1."/>
      <w:lvlJc w:val="left"/>
      <w:pPr>
        <w:tabs>
          <w:tab w:val="num" w:pos="1440"/>
        </w:tabs>
        <w:ind w:left="0" w:firstLine="720"/>
      </w:pPr>
      <w:rPr>
        <w:b w:val="0"/>
        <w:i w:val="0"/>
        <w:u w:val="none"/>
      </w:rPr>
    </w:lvl>
    <w:lvl w:ilvl="1">
      <w:start w:val="1"/>
      <w:numFmt w:val="decimal"/>
      <w:pStyle w:val="Level2c"/>
      <w:isLgl/>
      <w:lvlText w:val="%1.%2"/>
      <w:lvlJc w:val="left"/>
      <w:pPr>
        <w:tabs>
          <w:tab w:val="num" w:pos="2160"/>
        </w:tabs>
        <w:ind w:left="0" w:firstLine="1440"/>
      </w:pPr>
      <w:rPr>
        <w:b w:val="0"/>
        <w:i w:val="0"/>
        <w:u w:val="none"/>
      </w:rPr>
    </w:lvl>
    <w:lvl w:ilvl="2">
      <w:start w:val="1"/>
      <w:numFmt w:val="decimal"/>
      <w:pStyle w:val="Level3c"/>
      <w:isLgl/>
      <w:lvlText w:val="%1.%2.%3"/>
      <w:lvlJc w:val="left"/>
      <w:pPr>
        <w:tabs>
          <w:tab w:val="num" w:pos="2880"/>
        </w:tabs>
        <w:ind w:left="0" w:firstLine="2160"/>
      </w:pPr>
      <w:rPr>
        <w:b w:val="0"/>
        <w:i w:val="0"/>
        <w:u w:val="none"/>
      </w:rPr>
    </w:lvl>
    <w:lvl w:ilvl="3">
      <w:start w:val="1"/>
      <w:numFmt w:val="lowerLetter"/>
      <w:pStyle w:val="Level4c"/>
      <w:lvlText w:val="(%4)"/>
      <w:lvlJc w:val="left"/>
      <w:pPr>
        <w:tabs>
          <w:tab w:val="num" w:pos="3600"/>
        </w:tabs>
        <w:ind w:left="0" w:firstLine="2880"/>
      </w:pPr>
      <w:rPr>
        <w:b w:val="0"/>
        <w:i w:val="0"/>
        <w:u w:val="none"/>
      </w:rPr>
    </w:lvl>
    <w:lvl w:ilvl="4">
      <w:start w:val="1"/>
      <w:numFmt w:val="lowerRoman"/>
      <w:pStyle w:val="Level5c"/>
      <w:lvlText w:val="(%5)"/>
      <w:lvlJc w:val="left"/>
      <w:pPr>
        <w:tabs>
          <w:tab w:val="num" w:pos="4320"/>
        </w:tabs>
        <w:ind w:left="0" w:firstLine="3600"/>
      </w:pPr>
      <w:rPr>
        <w:b w:val="0"/>
        <w:i w:val="0"/>
        <w:u w:val="none"/>
      </w:rPr>
    </w:lvl>
    <w:lvl w:ilvl="5">
      <w:start w:val="1"/>
      <w:numFmt w:val="decimal"/>
      <w:pStyle w:val="Level6c"/>
      <w:lvlText w:val="(%6)"/>
      <w:lvlJc w:val="left"/>
      <w:pPr>
        <w:tabs>
          <w:tab w:val="num" w:pos="5040"/>
        </w:tabs>
        <w:ind w:left="0" w:firstLine="4320"/>
      </w:pPr>
      <w:rPr>
        <w:b w:val="0"/>
        <w:i w:val="0"/>
        <w:u w:val="none"/>
      </w:rPr>
    </w:lvl>
    <w:lvl w:ilvl="6">
      <w:start w:val="1"/>
      <w:numFmt w:val="lowerLetter"/>
      <w:pStyle w:val="Level7c"/>
      <w:lvlText w:val="%7)"/>
      <w:lvlJc w:val="left"/>
      <w:pPr>
        <w:tabs>
          <w:tab w:val="num" w:pos="5760"/>
        </w:tabs>
        <w:ind w:left="0" w:firstLine="5040"/>
      </w:pPr>
      <w:rPr>
        <w:b w:val="0"/>
        <w:i w:val="0"/>
        <w:u w:val="none"/>
      </w:rPr>
    </w:lvl>
    <w:lvl w:ilvl="7">
      <w:start w:val="1"/>
      <w:numFmt w:val="lowerRoman"/>
      <w:pStyle w:val="Level8c"/>
      <w:lvlText w:val="%8)"/>
      <w:lvlJc w:val="left"/>
      <w:pPr>
        <w:tabs>
          <w:tab w:val="num" w:pos="6480"/>
        </w:tabs>
        <w:ind w:left="0" w:firstLine="5760"/>
      </w:pPr>
      <w:rPr>
        <w:b w:val="0"/>
        <w:i w:val="0"/>
        <w:u w:val="none"/>
      </w:rPr>
    </w:lvl>
    <w:lvl w:ilvl="8">
      <w:start w:val="1"/>
      <w:numFmt w:val="decimal"/>
      <w:pStyle w:val="Level9c"/>
      <w:lvlText w:val="%9)"/>
      <w:lvlJc w:val="left"/>
      <w:pPr>
        <w:tabs>
          <w:tab w:val="num" w:pos="7200"/>
        </w:tabs>
        <w:ind w:left="0" w:firstLine="6480"/>
      </w:pPr>
      <w:rPr>
        <w:b w:val="0"/>
        <w:i w:val="0"/>
        <w:u w:val="none"/>
      </w:rPr>
    </w:lvl>
  </w:abstractNum>
  <w:abstractNum w:abstractNumId="25" w15:restartNumberingAfterBreak="0">
    <w:nsid w:val="40292299"/>
    <w:multiLevelType w:val="multilevel"/>
    <w:tmpl w:val="23303BD0"/>
    <w:lvl w:ilvl="0">
      <w:start w:val="1"/>
      <w:numFmt w:val="decimal"/>
      <w:lvlRestart w:val="0"/>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26" w15:restartNumberingAfterBreak="0">
    <w:nsid w:val="44147758"/>
    <w:multiLevelType w:val="multilevel"/>
    <w:tmpl w:val="B8A64626"/>
    <w:name w:val="Paragraph Indented442"/>
    <w:lvl w:ilvl="0">
      <w:start w:val="1"/>
      <w:numFmt w:val="lowerRoman"/>
      <w:pStyle w:val="StyleLevel5bUnderline"/>
      <w:lvlText w:val="%1."/>
      <w:lvlJc w:val="right"/>
      <w:pPr>
        <w:ind w:left="360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2880" w:hanging="1800"/>
      </w:pPr>
      <w:rPr>
        <w:b w:val="0"/>
        <w:u w:val="none"/>
      </w:r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28" w15:restartNumberingAfterBreak="0">
    <w:nsid w:val="45E8164B"/>
    <w:multiLevelType w:val="multilevel"/>
    <w:tmpl w:val="D4263158"/>
    <w:name w:val="zzmpViScheme||Vi Scheme|3|3|1|0|2|45||1|2|36||1|2|36||1|2|4||1|0|32||1|0|32||1|0|32||1|0|32||1|0|32||"/>
    <w:lvl w:ilvl="0">
      <w:start w:val="1"/>
      <w:numFmt w:val="none"/>
      <w:pStyle w:val="ViSchemeL1"/>
      <w:suff w:val="nothing"/>
      <w:lvlText w:val=""/>
      <w:lvlJc w:val="left"/>
      <w:pPr>
        <w:ind w:left="0" w:firstLine="0"/>
      </w:pPr>
      <w:rPr>
        <w:rFonts w:hint="default"/>
        <w:b/>
        <w:i w:val="0"/>
        <w:caps w:val="0"/>
        <w:u w:val="none"/>
      </w:rPr>
    </w:lvl>
    <w:lvl w:ilvl="1">
      <w:start w:val="1"/>
      <w:numFmt w:val="decimal"/>
      <w:pStyle w:val="ViSchemeL2"/>
      <w:lvlText w:val="%2."/>
      <w:lvlJc w:val="left"/>
      <w:pPr>
        <w:tabs>
          <w:tab w:val="num" w:pos="120"/>
        </w:tabs>
        <w:ind w:left="720" w:hanging="720"/>
      </w:pPr>
      <w:rPr>
        <w:rFonts w:hint="default"/>
        <w:b w:val="0"/>
        <w:i w:val="0"/>
        <w:caps w:val="0"/>
        <w:u w:val="none"/>
      </w:rPr>
    </w:lvl>
    <w:lvl w:ilvl="2">
      <w:start w:val="3"/>
      <w:numFmt w:val="lowerLetter"/>
      <w:pStyle w:val="ViSchemeL3"/>
      <w:lvlText w:val="%3."/>
      <w:lvlJc w:val="left"/>
      <w:pPr>
        <w:tabs>
          <w:tab w:val="num" w:pos="840"/>
        </w:tabs>
        <w:ind w:left="1584" w:hanging="864"/>
      </w:pPr>
      <w:rPr>
        <w:rFonts w:hint="default"/>
        <w:b w:val="0"/>
        <w:i w:val="0"/>
        <w:caps w:val="0"/>
        <w:u w:val="none"/>
      </w:rPr>
    </w:lvl>
    <w:lvl w:ilvl="3">
      <w:start w:val="1"/>
      <w:numFmt w:val="lowerRoman"/>
      <w:pStyle w:val="ViSchemeL4"/>
      <w:lvlText w:val="%4."/>
      <w:lvlJc w:val="left"/>
      <w:pPr>
        <w:tabs>
          <w:tab w:val="num" w:pos="2160"/>
        </w:tabs>
        <w:ind w:left="2280" w:hanging="840"/>
      </w:pPr>
      <w:rPr>
        <w:rFonts w:hint="default"/>
        <w:b w:val="0"/>
        <w:i w:val="0"/>
        <w:caps w:val="0"/>
        <w:u w:val="none"/>
      </w:rPr>
    </w:lvl>
    <w:lvl w:ilvl="4">
      <w:start w:val="1"/>
      <w:numFmt w:val="decimal"/>
      <w:pStyle w:val="ViSchemeL5"/>
      <w:lvlText w:val="(%5)"/>
      <w:lvlJc w:val="left"/>
      <w:pPr>
        <w:tabs>
          <w:tab w:val="num" w:pos="2880"/>
        </w:tabs>
        <w:ind w:left="2880" w:hanging="720"/>
      </w:pPr>
      <w:rPr>
        <w:rFonts w:hint="default"/>
        <w:caps w:val="0"/>
        <w:u w:val="none"/>
      </w:rPr>
    </w:lvl>
    <w:lvl w:ilvl="5">
      <w:start w:val="1"/>
      <w:numFmt w:val="lowerLetter"/>
      <w:pStyle w:val="ViSchemeL6"/>
      <w:lvlText w:val="(%6)"/>
      <w:lvlJc w:val="left"/>
      <w:pPr>
        <w:tabs>
          <w:tab w:val="num" w:pos="3600"/>
        </w:tabs>
        <w:ind w:left="3600" w:hanging="720"/>
      </w:pPr>
      <w:rPr>
        <w:rFonts w:hint="default"/>
        <w:b w:val="0"/>
        <w:i w:val="0"/>
        <w:caps w:val="0"/>
        <w:u w:val="none"/>
      </w:rPr>
    </w:lvl>
    <w:lvl w:ilvl="6">
      <w:start w:val="1"/>
      <w:numFmt w:val="lowerRoman"/>
      <w:pStyle w:val="ViSchemeL7"/>
      <w:lvlText w:val="(%7)"/>
      <w:lvlJc w:val="left"/>
      <w:pPr>
        <w:tabs>
          <w:tab w:val="num" w:pos="4320"/>
        </w:tabs>
        <w:ind w:left="4320" w:hanging="720"/>
      </w:pPr>
      <w:rPr>
        <w:rFonts w:hint="default"/>
        <w:b w:val="0"/>
        <w:i w:val="0"/>
        <w:caps w:val="0"/>
        <w:u w:val="none"/>
      </w:rPr>
    </w:lvl>
    <w:lvl w:ilvl="7">
      <w:start w:val="1"/>
      <w:numFmt w:val="lowerLetter"/>
      <w:pStyle w:val="ViSchemeL8"/>
      <w:lvlText w:val="%8)"/>
      <w:lvlJc w:val="left"/>
      <w:pPr>
        <w:tabs>
          <w:tab w:val="num" w:pos="5040"/>
        </w:tabs>
        <w:ind w:left="5040" w:hanging="720"/>
      </w:pPr>
      <w:rPr>
        <w:rFonts w:hint="default"/>
        <w:b w:val="0"/>
        <w:i w:val="0"/>
        <w:caps w:val="0"/>
        <w:u w:val="none"/>
      </w:rPr>
    </w:lvl>
    <w:lvl w:ilvl="8">
      <w:start w:val="1"/>
      <w:numFmt w:val="lowerRoman"/>
      <w:pStyle w:val="ViSchemeL9"/>
      <w:lvlText w:val="%9)"/>
      <w:lvlJc w:val="left"/>
      <w:pPr>
        <w:tabs>
          <w:tab w:val="num" w:pos="5760"/>
        </w:tabs>
        <w:ind w:left="5760" w:hanging="720"/>
      </w:pPr>
      <w:rPr>
        <w:rFonts w:hint="default"/>
        <w:b w:val="0"/>
        <w:i w:val="0"/>
        <w:caps w:val="0"/>
        <w:u w:val="none"/>
      </w:rPr>
    </w:lvl>
  </w:abstractNum>
  <w:abstractNum w:abstractNumId="29" w15:restartNumberingAfterBreak="0">
    <w:nsid w:val="48F6522D"/>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30" w15:restartNumberingAfterBreak="0">
    <w:nsid w:val="4B402DB6"/>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31" w15:restartNumberingAfterBreak="0">
    <w:nsid w:val="540F1524"/>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32" w15:restartNumberingAfterBreak="0">
    <w:nsid w:val="55852272"/>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33" w15:restartNumberingAfterBreak="0">
    <w:nsid w:val="5BBA4A9C"/>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34" w15:restartNumberingAfterBreak="0">
    <w:nsid w:val="62D546D6"/>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35" w15:restartNumberingAfterBreak="0">
    <w:nsid w:val="674502DE"/>
    <w:multiLevelType w:val="multilevel"/>
    <w:tmpl w:val="A8A4326A"/>
    <w:lvl w:ilvl="0">
      <w:start w:val="1"/>
      <w:numFmt w:val="lowerRoman"/>
      <w:pStyle w:val="Level5b"/>
      <w:lvlText w:val="%1."/>
      <w:lvlJc w:val="right"/>
      <w:pPr>
        <w:ind w:left="2880" w:hanging="360"/>
      </w:pPr>
    </w:lvl>
    <w:lvl w:ilvl="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4320" w:hanging="180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36" w15:restartNumberingAfterBreak="0">
    <w:nsid w:val="6B5E4423"/>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37" w15:restartNumberingAfterBreak="0">
    <w:nsid w:val="6FCE1491"/>
    <w:multiLevelType w:val="multilevel"/>
    <w:tmpl w:val="6E66B5C6"/>
    <w:name w:val="Appeal Brief2"/>
    <w:lvl w:ilvl="0">
      <w:start w:val="1"/>
      <w:numFmt w:val="upperRoman"/>
      <w:lvlRestart w:val="0"/>
      <w:pStyle w:val="Level1b"/>
      <w:lvlText w:val="%1."/>
      <w:lvlJc w:val="left"/>
      <w:pPr>
        <w:tabs>
          <w:tab w:val="num" w:pos="720"/>
        </w:tabs>
        <w:ind w:left="720" w:hanging="720"/>
      </w:pPr>
      <w:rPr>
        <w:b/>
        <w:i w:val="0"/>
        <w:u w:val="none"/>
      </w:rPr>
    </w:lvl>
    <w:lvl w:ilvl="1">
      <w:start w:val="1"/>
      <w:numFmt w:val="upperLetter"/>
      <w:pStyle w:val="Level2b"/>
      <w:lvlText w:val="%2."/>
      <w:lvlJc w:val="left"/>
      <w:pPr>
        <w:tabs>
          <w:tab w:val="num" w:pos="720"/>
        </w:tabs>
        <w:ind w:left="720" w:hanging="720"/>
      </w:pPr>
      <w:rPr>
        <w:b/>
        <w:i w:val="0"/>
        <w:u w:val="none"/>
      </w:rPr>
    </w:lvl>
    <w:lvl w:ilvl="2">
      <w:start w:val="1"/>
      <w:numFmt w:val="decimal"/>
      <w:pStyle w:val="Level3b"/>
      <w:lvlText w:val="%3."/>
      <w:lvlJc w:val="left"/>
      <w:pPr>
        <w:tabs>
          <w:tab w:val="num" w:pos="1440"/>
        </w:tabs>
        <w:ind w:left="1440" w:hanging="720"/>
      </w:pPr>
      <w:rPr>
        <w:b/>
        <w:i w:val="0"/>
        <w:u w:val="none"/>
      </w:rPr>
    </w:lvl>
    <w:lvl w:ilvl="3">
      <w:start w:val="1"/>
      <w:numFmt w:val="lowerLetter"/>
      <w:pStyle w:val="Level4b"/>
      <w:lvlText w:val="%4."/>
      <w:lvlJc w:val="left"/>
      <w:pPr>
        <w:tabs>
          <w:tab w:val="num" w:pos="2160"/>
        </w:tabs>
        <w:ind w:left="2160" w:hanging="720"/>
      </w:pPr>
      <w:rPr>
        <w:b w:val="0"/>
        <w:i w:val="0"/>
        <w:u w:val="none"/>
      </w:rPr>
    </w:lvl>
    <w:lvl w:ilvl="4">
      <w:start w:val="1"/>
      <w:numFmt w:val="upperRoman"/>
      <w:lvlText w:val="%5."/>
      <w:lvlJc w:val="right"/>
      <w:pPr>
        <w:tabs>
          <w:tab w:val="num" w:pos="2880"/>
        </w:tabs>
        <w:ind w:left="0" w:firstLine="2160"/>
      </w:pPr>
      <w:rPr>
        <w:b w:val="0"/>
        <w:i w:val="0"/>
        <w:u w:val="none"/>
      </w:rPr>
    </w:lvl>
    <w:lvl w:ilvl="5">
      <w:start w:val="1"/>
      <w:numFmt w:val="lowerLetter"/>
      <w:pStyle w:val="Level6b"/>
      <w:lvlText w:val="(%6)"/>
      <w:lvlJc w:val="left"/>
      <w:pPr>
        <w:tabs>
          <w:tab w:val="num" w:pos="4320"/>
        </w:tabs>
        <w:ind w:left="4320" w:hanging="720"/>
      </w:pPr>
      <w:rPr>
        <w:b/>
        <w:i w:val="0"/>
        <w:u w:val="none"/>
      </w:rPr>
    </w:lvl>
    <w:lvl w:ilvl="6">
      <w:start w:val="1"/>
      <w:numFmt w:val="lowerRoman"/>
      <w:pStyle w:val="Level7b"/>
      <w:lvlText w:val="(%7)"/>
      <w:lvlJc w:val="left"/>
      <w:pPr>
        <w:tabs>
          <w:tab w:val="num" w:pos="5040"/>
        </w:tabs>
        <w:ind w:left="5040" w:hanging="720"/>
      </w:pPr>
      <w:rPr>
        <w:b/>
        <w:i w:val="0"/>
        <w:u w:val="none"/>
      </w:rPr>
    </w:lvl>
    <w:lvl w:ilvl="7">
      <w:start w:val="1"/>
      <w:numFmt w:val="lowerLetter"/>
      <w:pStyle w:val="Level8b"/>
      <w:lvlText w:val="%8)"/>
      <w:lvlJc w:val="left"/>
      <w:pPr>
        <w:tabs>
          <w:tab w:val="num" w:pos="5760"/>
        </w:tabs>
        <w:ind w:left="5760" w:hanging="720"/>
      </w:pPr>
      <w:rPr>
        <w:b/>
        <w:i w:val="0"/>
        <w:u w:val="none"/>
      </w:rPr>
    </w:lvl>
    <w:lvl w:ilvl="8">
      <w:start w:val="1"/>
      <w:numFmt w:val="lowerRoman"/>
      <w:pStyle w:val="Level9b"/>
      <w:lvlText w:val="%9)"/>
      <w:lvlJc w:val="left"/>
      <w:pPr>
        <w:tabs>
          <w:tab w:val="num" w:pos="6480"/>
        </w:tabs>
        <w:ind w:left="6480" w:hanging="720"/>
      </w:pPr>
      <w:rPr>
        <w:b/>
        <w:i w:val="0"/>
        <w:u w:val="none"/>
      </w:rPr>
    </w:lvl>
  </w:abstractNum>
  <w:abstractNum w:abstractNumId="38" w15:restartNumberingAfterBreak="0">
    <w:nsid w:val="72BD0E74"/>
    <w:multiLevelType w:val="multilevel"/>
    <w:tmpl w:val="23303BD0"/>
    <w:lvl w:ilvl="0">
      <w:start w:val="1"/>
      <w:numFmt w:val="decimal"/>
      <w:lvlRestart w:val="0"/>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39" w15:restartNumberingAfterBreak="0">
    <w:nsid w:val="72DD6AD2"/>
    <w:multiLevelType w:val="multilevel"/>
    <w:tmpl w:val="A268E0A8"/>
    <w:lvl w:ilvl="0">
      <w:start w:val="1"/>
      <w:numFmt w:val="decimal"/>
      <w:lvlRestart w:val="0"/>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40" w15:restartNumberingAfterBreak="0">
    <w:nsid w:val="7CEF2D19"/>
    <w:multiLevelType w:val="multilevel"/>
    <w:tmpl w:val="974CB586"/>
    <w:lvl w:ilvl="0">
      <w:start w:val="1"/>
      <w:numFmt w:val="decimal"/>
      <w:lvlRestart w:val="0"/>
      <w:lvlText w:val="%1."/>
      <w:lvlJc w:val="left"/>
      <w:pPr>
        <w:tabs>
          <w:tab w:val="num" w:pos="720"/>
        </w:tabs>
        <w:ind w:left="720" w:hanging="72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41" w15:restartNumberingAfterBreak="0">
    <w:nsid w:val="7F012032"/>
    <w:multiLevelType w:val="multilevel"/>
    <w:tmpl w:val="B394A524"/>
    <w:lvl w:ilvl="0">
      <w:start w:val="1"/>
      <w:numFmt w:val="decimal"/>
      <w:lvlRestart w:val="0"/>
      <w:lvlText w:val="%1."/>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70"/>
        </w:tabs>
        <w:ind w:left="207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num w:numId="1">
    <w:abstractNumId w:val="11"/>
  </w:num>
  <w:num w:numId="2">
    <w:abstractNumId w:val="28"/>
  </w:num>
  <w:num w:numId="3">
    <w:abstractNumId w:val="21"/>
  </w:num>
  <w:num w:numId="4">
    <w:abstractNumId w:val="9"/>
  </w:num>
  <w:num w:numId="5">
    <w:abstractNumId w:val="7"/>
  </w:num>
  <w:num w:numId="6">
    <w:abstractNumId w:val="6"/>
  </w:num>
  <w:num w:numId="7">
    <w:abstractNumId w:val="5"/>
  </w:num>
  <w:num w:numId="8">
    <w:abstractNumId w:val="4"/>
  </w:num>
  <w:num w:numId="9">
    <w:abstractNumId w:val="24"/>
  </w:num>
  <w:num w:numId="10">
    <w:abstractNumId w:val="37"/>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8"/>
  </w:num>
  <w:num w:numId="29">
    <w:abstractNumId w:val="16"/>
  </w:num>
  <w:num w:numId="30">
    <w:abstractNumId w:val="34"/>
  </w:num>
  <w:num w:numId="31">
    <w:abstractNumId w:val="31"/>
  </w:num>
  <w:num w:numId="32">
    <w:abstractNumId w:val="30"/>
  </w:num>
  <w:num w:numId="33">
    <w:abstractNumId w:val="4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0"/>
  </w:num>
  <w:num w:numId="40">
    <w:abstractNumId w:val="36"/>
  </w:num>
  <w:num w:numId="41">
    <w:abstractNumId w:val="10"/>
  </w:num>
  <w:num w:numId="42">
    <w:abstractNumId w:val="1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4"/>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17"/>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DocType" w:val="LICREG"/>
    <w:docVar w:name="DMSVersion" w:val="1"/>
  </w:docVars>
  <w:rsids>
    <w:rsidRoot w:val="00DA30AC"/>
    <w:rsid w:val="000E084F"/>
    <w:rsid w:val="001B1E46"/>
    <w:rsid w:val="00423873"/>
    <w:rsid w:val="004E2972"/>
    <w:rsid w:val="00553107"/>
    <w:rsid w:val="006463FF"/>
    <w:rsid w:val="006D7EA9"/>
    <w:rsid w:val="008859C2"/>
    <w:rsid w:val="009120EF"/>
    <w:rsid w:val="00A22F1F"/>
    <w:rsid w:val="00AC7ADC"/>
    <w:rsid w:val="00B93ED3"/>
    <w:rsid w:val="00BF0F81"/>
    <w:rsid w:val="00D10BE4"/>
    <w:rsid w:val="00D33F00"/>
    <w:rsid w:val="00DA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SimSun" w:hAnsi="Arial" w:cs="Arial"/>
      <w:sz w:val="22"/>
      <w:szCs w:val="24"/>
      <w:lang w:eastAsia="zh-CN"/>
    </w:rPr>
  </w:style>
  <w:style w:type="paragraph" w:styleId="Heading1">
    <w:name w:val="heading 1"/>
    <w:basedOn w:val="Normal"/>
    <w:next w:val="Normal"/>
    <w:link w:val="Heading1Char"/>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keepLines/>
      <w:shd w:val="clear" w:color="auto" w:fill="000000" w:themeFill="text1"/>
      <w:spacing w:after="200"/>
      <w:jc w:val="center"/>
      <w:outlineLvl w:val="2"/>
    </w:pPr>
    <w:rPr>
      <w:rFonts w:eastAsia="Times New Roman"/>
      <w:b/>
      <w:bCs/>
      <w:color w:val="FFFFFF" w:themeColor="background1"/>
      <w:sz w:val="24"/>
    </w:rPr>
  </w:style>
  <w:style w:type="paragraph" w:styleId="Heading4">
    <w:name w:val="heading 4"/>
    <w:basedOn w:val="Normal"/>
    <w:next w:val="Normal"/>
    <w:link w:val="Heading4Char"/>
    <w:qFormat/>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qFormat/>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qFormat/>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qFormat/>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Header">
    <w:name w:val="header"/>
    <w:aliases w:val="Style 3"/>
    <w:basedOn w:val="Normal0"/>
    <w:link w:val="HeaderChar"/>
    <w:pPr>
      <w:tabs>
        <w:tab w:val="center" w:pos="4680"/>
        <w:tab w:val="right" w:pos="9360"/>
      </w:tabs>
    </w:pPr>
  </w:style>
  <w:style w:type="paragraph" w:styleId="Footer">
    <w:name w:val="footer"/>
    <w:aliases w:val="Style 2"/>
    <w:basedOn w:val="Normal0"/>
    <w:link w:val="FooterChar"/>
    <w:uiPriority w:val="99"/>
    <w:pPr>
      <w:tabs>
        <w:tab w:val="center" w:pos="4680"/>
        <w:tab w:val="right" w:pos="9360"/>
      </w:tabs>
      <w:jc w:val="center"/>
    </w:pPr>
  </w:style>
  <w:style w:type="character" w:styleId="PageNumber">
    <w:name w:val="page number"/>
    <w:rPr>
      <w:sz w:val="24"/>
    </w:rPr>
  </w:style>
  <w:style w:type="paragraph" w:styleId="BodyTextIndent">
    <w:name w:val="Body Text Indent"/>
    <w:basedOn w:val="Normal"/>
    <w:link w:val="BodyTextIndentChar"/>
    <w:pPr>
      <w:spacing w:after="120"/>
      <w:ind w:left="360"/>
    </w:pPr>
  </w:style>
  <w:style w:type="paragraph" w:customStyle="1" w:styleId="LHFirmName">
    <w:name w:val="LH Firm Name"/>
    <w:basedOn w:val="Normal"/>
    <w:pPr>
      <w:spacing w:after="120"/>
      <w:ind w:left="-720"/>
    </w:pPr>
    <w:rPr>
      <w:b/>
      <w:spacing w:val="10"/>
      <w:sz w:val="15"/>
    </w:rPr>
  </w:style>
  <w:style w:type="paragraph" w:customStyle="1" w:styleId="BodyTextContinued">
    <w:name w:val="Body Text Continued"/>
    <w:basedOn w:val="BodyText"/>
    <w:next w:val="BodyText"/>
  </w:style>
  <w:style w:type="character" w:styleId="FootnoteReference">
    <w:name w:val="footnote reference"/>
    <w:rPr>
      <w:vertAlign w:val="superscript"/>
    </w:rPr>
  </w:style>
  <w:style w:type="paragraph" w:styleId="FootnoteText">
    <w:name w:val="footnote text"/>
    <w:basedOn w:val="Normal0"/>
    <w:link w:val="FootnoteTextChar"/>
    <w:pPr>
      <w:spacing w:after="120"/>
    </w:pPr>
  </w:style>
  <w:style w:type="paragraph" w:customStyle="1" w:styleId="LetterClosing">
    <w:name w:val="LetterClosing"/>
    <w:basedOn w:val="Normal"/>
    <w:next w:val="Normal"/>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cs="Consolas"/>
      <w:lang w:eastAsia="zh-CN"/>
    </w:rPr>
  </w:style>
  <w:style w:type="paragraph" w:styleId="NormalIndent">
    <w:name w:val="Normal Indent"/>
    <w:basedOn w:val="Normal"/>
    <w:pPr>
      <w:ind w:left="720"/>
    </w:pPr>
  </w:style>
  <w:style w:type="paragraph" w:customStyle="1" w:styleId="PleadingSignature">
    <w:name w:val="Pleading Signature"/>
    <w:basedOn w:val="Normal"/>
    <w:pPr>
      <w:keepNext/>
      <w:keepLines/>
      <w:widowControl w:val="0"/>
      <w:tabs>
        <w:tab w:val="left" w:pos="5040"/>
        <w:tab w:val="right" w:pos="9360"/>
      </w:tabs>
      <w:spacing w:line="240" w:lineRule="exact"/>
      <w:ind w:left="446"/>
    </w:p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rPr>
  </w:style>
  <w:style w:type="paragraph" w:customStyle="1" w:styleId="LetterDate">
    <w:name w:val="Letter Date"/>
    <w:basedOn w:val="Normal"/>
    <w:next w:val="BodyText"/>
  </w:style>
  <w:style w:type="paragraph" w:styleId="TableofAuthorities">
    <w:name w:val="table of authorities"/>
    <w:basedOn w:val="Normal"/>
    <w:next w:val="Normal"/>
    <w:pPr>
      <w:ind w:left="240" w:hanging="240"/>
    </w:pPr>
  </w:style>
  <w:style w:type="paragraph" w:styleId="TOAHeading">
    <w:name w:val="toa heading"/>
    <w:basedOn w:val="Normal"/>
    <w:next w:val="Normal"/>
    <w:pPr>
      <w:spacing w:before="120"/>
    </w:pPr>
    <w:rPr>
      <w:rFonts w:ascii="Cambria" w:eastAsia="Times New Roman" w:hAnsi="Cambria"/>
      <w:b/>
      <w:bCs/>
    </w:rPr>
  </w:style>
  <w:style w:type="character" w:customStyle="1" w:styleId="ParagraphNumber">
    <w:name w:val="ParagraphNumber"/>
    <w:basedOn w:val="DefaultParagraphFont"/>
  </w:style>
  <w:style w:type="paragraph" w:styleId="TOC1">
    <w:name w:val="toc 1"/>
    <w:basedOn w:val="Non-NumberedHdg1"/>
    <w:next w:val="Normal0"/>
    <w:uiPriority w:val="39"/>
    <w:pPr>
      <w:keepLines w:val="0"/>
      <w:tabs>
        <w:tab w:val="right" w:leader="dot" w:pos="9360"/>
      </w:tabs>
      <w:suppressAutoHyphens w:val="0"/>
      <w:spacing w:before="0"/>
      <w:ind w:left="720" w:hanging="720"/>
      <w:jc w:val="left"/>
      <w:outlineLvl w:val="9"/>
    </w:pPr>
    <w:rPr>
      <w:b w:val="0"/>
      <w:bCs/>
      <w:szCs w:val="24"/>
      <w:lang w:eastAsia="zh-CN"/>
    </w:rPr>
  </w:style>
  <w:style w:type="paragraph" w:styleId="TOC2">
    <w:name w:val="toc 2"/>
    <w:basedOn w:val="Normal0"/>
    <w:next w:val="Normal0"/>
    <w:uiPriority w:val="39"/>
    <w:pPr>
      <w:tabs>
        <w:tab w:val="right" w:leader="dot" w:pos="9360"/>
      </w:tabs>
      <w:suppressAutoHyphens w:val="0"/>
      <w:spacing w:after="240"/>
      <w:ind w:left="1440" w:hanging="720"/>
    </w:pPr>
    <w:rPr>
      <w:rFonts w:cs="Calibri"/>
      <w:bCs/>
      <w:noProof/>
      <w:lang w:eastAsia="zh-CN"/>
    </w:rPr>
  </w:style>
  <w:style w:type="paragraph" w:styleId="TOC3">
    <w:name w:val="toc 3"/>
    <w:basedOn w:val="Normal0"/>
    <w:next w:val="Normal0"/>
    <w:uiPriority w:val="39"/>
    <w:pPr>
      <w:tabs>
        <w:tab w:val="right" w:leader="dot" w:pos="9360"/>
      </w:tabs>
      <w:suppressAutoHyphens w:val="0"/>
      <w:spacing w:after="240"/>
      <w:ind w:left="2970" w:right="720" w:hanging="1530"/>
    </w:pPr>
    <w:rPr>
      <w:noProof/>
      <w:szCs w:val="24"/>
      <w:lang w:eastAsia="zh-CN"/>
    </w:rPr>
  </w:style>
  <w:style w:type="paragraph" w:styleId="TOC4">
    <w:name w:val="toc 4"/>
    <w:basedOn w:val="Normal0"/>
    <w:next w:val="Normal0"/>
    <w:pPr>
      <w:tabs>
        <w:tab w:val="right" w:leader="dot" w:pos="9360"/>
      </w:tabs>
      <w:suppressAutoHyphens w:val="0"/>
      <w:ind w:left="480" w:hanging="720"/>
    </w:pPr>
    <w:rPr>
      <w:rFonts w:ascii="Calibri" w:hAnsi="Calibri" w:cs="Calibri"/>
      <w:sz w:val="20"/>
      <w:lang w:eastAsia="zh-CN"/>
    </w:rPr>
  </w:style>
  <w:style w:type="paragraph" w:styleId="TOC5">
    <w:name w:val="toc 5"/>
    <w:basedOn w:val="Normal0"/>
    <w:next w:val="Normal0"/>
    <w:pPr>
      <w:tabs>
        <w:tab w:val="right" w:leader="dot" w:pos="9360"/>
      </w:tabs>
      <w:suppressAutoHyphens w:val="0"/>
      <w:ind w:left="720"/>
    </w:pPr>
    <w:rPr>
      <w:rFonts w:ascii="Calibri" w:hAnsi="Calibri" w:cs="Calibri"/>
      <w:sz w:val="20"/>
      <w:lang w:eastAsia="zh-CN"/>
    </w:rPr>
  </w:style>
  <w:style w:type="paragraph" w:styleId="TOC6">
    <w:name w:val="toc 6"/>
    <w:basedOn w:val="Normal0"/>
    <w:next w:val="Normal0"/>
    <w:pPr>
      <w:tabs>
        <w:tab w:val="right" w:leader="dot" w:pos="9360"/>
      </w:tabs>
      <w:suppressAutoHyphens w:val="0"/>
      <w:ind w:left="960"/>
    </w:pPr>
    <w:rPr>
      <w:rFonts w:ascii="Calibri" w:hAnsi="Calibri" w:cs="Calibri"/>
      <w:sz w:val="20"/>
      <w:lang w:eastAsia="zh-CN"/>
    </w:rPr>
  </w:style>
  <w:style w:type="paragraph" w:styleId="TOC7">
    <w:name w:val="toc 7"/>
    <w:basedOn w:val="Normal0"/>
    <w:next w:val="Normal0"/>
    <w:pPr>
      <w:tabs>
        <w:tab w:val="right" w:leader="dot" w:pos="9360"/>
      </w:tabs>
      <w:suppressAutoHyphens w:val="0"/>
      <w:ind w:left="1200"/>
    </w:pPr>
    <w:rPr>
      <w:rFonts w:ascii="Calibri" w:hAnsi="Calibri" w:cs="Calibri"/>
      <w:sz w:val="20"/>
      <w:lang w:eastAsia="zh-CN"/>
    </w:rPr>
  </w:style>
  <w:style w:type="paragraph" w:styleId="TOC8">
    <w:name w:val="toc 8"/>
    <w:basedOn w:val="Normal0"/>
    <w:next w:val="Normal0"/>
    <w:pPr>
      <w:tabs>
        <w:tab w:val="right" w:leader="dot" w:pos="9360"/>
      </w:tabs>
      <w:suppressAutoHyphens w:val="0"/>
      <w:ind w:left="1440"/>
    </w:pPr>
    <w:rPr>
      <w:rFonts w:ascii="Calibri" w:hAnsi="Calibri" w:cs="Calibri"/>
      <w:sz w:val="20"/>
      <w:lang w:eastAsia="zh-CN"/>
    </w:rPr>
  </w:style>
  <w:style w:type="paragraph" w:styleId="TOC9">
    <w:name w:val="toc 9"/>
    <w:basedOn w:val="Normal0"/>
    <w:next w:val="Normal0"/>
    <w:pPr>
      <w:tabs>
        <w:tab w:val="right" w:leader="dot" w:pos="9360"/>
      </w:tabs>
      <w:suppressAutoHyphens w:val="0"/>
      <w:ind w:left="1680"/>
    </w:pPr>
    <w:rPr>
      <w:rFonts w:ascii="Calibri" w:hAnsi="Calibri" w:cs="Calibri"/>
      <w:sz w:val="20"/>
      <w:lang w:eastAsia="zh-CN"/>
    </w:r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Normal"/>
    <w:link w:val="QuoteChar"/>
    <w:uiPriority w:val="29"/>
    <w:qFormat/>
    <w:rPr>
      <w:i/>
      <w:iCs/>
      <w:color w:val="000000"/>
    </w:rPr>
  </w:style>
  <w:style w:type="paragraph" w:customStyle="1" w:styleId="Centered">
    <w:name w:val="Centered"/>
    <w:basedOn w:val="Normal"/>
    <w:next w:val="BodyText"/>
    <w:pPr>
      <w:spacing w:line="240" w:lineRule="exact"/>
      <w:jc w:val="center"/>
    </w:p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link w:val="PlainTextChar"/>
    <w:rPr>
      <w:rFonts w:ascii="Consolas" w:hAnsi="Consolas" w:cs="Consolas"/>
      <w:sz w:val="21"/>
      <w:szCs w:val="21"/>
    </w:rPr>
  </w:style>
  <w:style w:type="paragraph" w:customStyle="1" w:styleId="pavsubhd">
    <w:name w:val="pavsubhd"/>
    <w:basedOn w:val="BodyText"/>
    <w:pPr>
      <w:ind w:left="720"/>
    </w:pPr>
    <w:rPr>
      <w:rFonts w:ascii="Comic Sans MS" w:hAnsi="Comic Sans MS"/>
      <w:i/>
      <w:sz w:val="28"/>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ViSchemeCont1">
    <w:name w:val="ViScheme Cont 1"/>
    <w:basedOn w:val="Normal"/>
    <w:pPr>
      <w:spacing w:before="240"/>
    </w:pPr>
  </w:style>
  <w:style w:type="paragraph" w:customStyle="1" w:styleId="ViSchemeCont2">
    <w:name w:val="ViScheme Cont 2"/>
    <w:basedOn w:val="ViSchemeCont1"/>
    <w:pPr>
      <w:ind w:left="720"/>
    </w:pPr>
  </w:style>
  <w:style w:type="paragraph" w:customStyle="1" w:styleId="ViSchemeCont3">
    <w:name w:val="ViScheme Cont 3"/>
    <w:basedOn w:val="ViSchemeCont2"/>
    <w:pPr>
      <w:ind w:left="1440"/>
    </w:pPr>
  </w:style>
  <w:style w:type="paragraph" w:customStyle="1" w:styleId="ViSchemeCont4">
    <w:name w:val="ViScheme Cont 4"/>
    <w:basedOn w:val="ViSchemeCont3"/>
    <w:pPr>
      <w:ind w:left="2160"/>
    </w:pPr>
  </w:style>
  <w:style w:type="paragraph" w:customStyle="1" w:styleId="ViSchemeCont5">
    <w:name w:val="ViScheme Cont 5"/>
    <w:basedOn w:val="ViSchemeCont4"/>
    <w:pPr>
      <w:ind w:left="2880"/>
    </w:pPr>
  </w:style>
  <w:style w:type="paragraph" w:customStyle="1" w:styleId="ViSchemeCont6">
    <w:name w:val="ViScheme Cont 6"/>
    <w:basedOn w:val="ViSchemeCont5"/>
    <w:pPr>
      <w:ind w:left="3600"/>
    </w:pPr>
  </w:style>
  <w:style w:type="paragraph" w:customStyle="1" w:styleId="ViSchemeCont7">
    <w:name w:val="ViScheme Cont 7"/>
    <w:basedOn w:val="ViSchemeCont6"/>
    <w:pPr>
      <w:ind w:left="4320"/>
    </w:pPr>
  </w:style>
  <w:style w:type="paragraph" w:customStyle="1" w:styleId="ViSchemeCont8">
    <w:name w:val="ViScheme Cont 8"/>
    <w:basedOn w:val="ViSchemeCont7"/>
    <w:pPr>
      <w:ind w:left="5040"/>
    </w:pPr>
  </w:style>
  <w:style w:type="paragraph" w:customStyle="1" w:styleId="ViSchemeCont9">
    <w:name w:val="ViScheme Cont 9"/>
    <w:basedOn w:val="ViSchemeCont8"/>
    <w:pPr>
      <w:ind w:left="5760"/>
    </w:pPr>
  </w:style>
  <w:style w:type="paragraph" w:customStyle="1" w:styleId="ViSchemeL1">
    <w:name w:val="ViScheme_L1"/>
    <w:basedOn w:val="Normal"/>
    <w:next w:val="BodyText"/>
    <w:pPr>
      <w:widowControl w:val="0"/>
      <w:numPr>
        <w:numId w:val="2"/>
      </w:numPr>
      <w:jc w:val="center"/>
      <w:outlineLvl w:val="0"/>
    </w:pPr>
    <w:rPr>
      <w:b/>
      <w:caps/>
      <w:u w:val="single"/>
    </w:rPr>
  </w:style>
  <w:style w:type="paragraph" w:customStyle="1" w:styleId="ViSchemeL2">
    <w:name w:val="ViScheme_L2"/>
    <w:basedOn w:val="ViSchemeL1"/>
    <w:next w:val="BodyText"/>
    <w:pPr>
      <w:numPr>
        <w:ilvl w:val="1"/>
      </w:numPr>
      <w:spacing w:after="120"/>
      <w:jc w:val="left"/>
      <w:outlineLvl w:val="1"/>
    </w:pPr>
    <w:rPr>
      <w:b w:val="0"/>
      <w:caps w:val="0"/>
    </w:rPr>
  </w:style>
  <w:style w:type="paragraph" w:customStyle="1" w:styleId="ViSchemeL3">
    <w:name w:val="ViScheme_L3"/>
    <w:basedOn w:val="ViSchemeL2"/>
    <w:next w:val="BodyText"/>
    <w:pPr>
      <w:numPr>
        <w:ilvl w:val="2"/>
      </w:numPr>
      <w:outlineLvl w:val="2"/>
    </w:pPr>
  </w:style>
  <w:style w:type="paragraph" w:customStyle="1" w:styleId="ViSchemeL4">
    <w:name w:val="ViScheme_L4"/>
    <w:basedOn w:val="ViSchemeL3"/>
    <w:next w:val="BodyText"/>
    <w:pPr>
      <w:numPr>
        <w:ilvl w:val="3"/>
      </w:numPr>
      <w:outlineLvl w:val="3"/>
    </w:pPr>
    <w:rPr>
      <w:u w:val="none"/>
    </w:rPr>
  </w:style>
  <w:style w:type="paragraph" w:customStyle="1" w:styleId="ViSchemeL5">
    <w:name w:val="ViScheme_L5"/>
    <w:basedOn w:val="ViSchemeL4"/>
    <w:next w:val="BodyText"/>
    <w:pPr>
      <w:numPr>
        <w:ilvl w:val="4"/>
      </w:numPr>
      <w:outlineLvl w:val="4"/>
    </w:pPr>
  </w:style>
  <w:style w:type="paragraph" w:customStyle="1" w:styleId="ViSchemeL6">
    <w:name w:val="ViScheme_L6"/>
    <w:basedOn w:val="ViSchemeL5"/>
    <w:next w:val="BodyText"/>
    <w:pPr>
      <w:numPr>
        <w:ilvl w:val="5"/>
      </w:numPr>
      <w:spacing w:before="120" w:after="0"/>
      <w:outlineLvl w:val="5"/>
    </w:pPr>
  </w:style>
  <w:style w:type="paragraph" w:customStyle="1" w:styleId="ViSchemeL7">
    <w:name w:val="ViScheme_L7"/>
    <w:basedOn w:val="ViSchemeL6"/>
    <w:next w:val="BodyText"/>
    <w:pPr>
      <w:numPr>
        <w:ilvl w:val="6"/>
      </w:numPr>
      <w:spacing w:before="240"/>
      <w:outlineLvl w:val="6"/>
    </w:pPr>
  </w:style>
  <w:style w:type="paragraph" w:customStyle="1" w:styleId="ViSchemeL8">
    <w:name w:val="ViScheme_L8"/>
    <w:basedOn w:val="ViSchemeL7"/>
    <w:next w:val="BodyText"/>
    <w:pPr>
      <w:numPr>
        <w:ilvl w:val="7"/>
      </w:numPr>
      <w:outlineLvl w:val="7"/>
    </w:pPr>
  </w:style>
  <w:style w:type="paragraph" w:styleId="BodyTextIndent2">
    <w:name w:val="Body Text Indent 2"/>
    <w:basedOn w:val="Normal"/>
    <w:link w:val="BodyTextIndent2Char"/>
    <w:pPr>
      <w:spacing w:after="120" w:line="480" w:lineRule="auto"/>
      <w:ind w:left="360"/>
    </w:pPr>
  </w:style>
  <w:style w:type="paragraph" w:customStyle="1" w:styleId="ViSchemeL9">
    <w:name w:val="ViScheme_L9"/>
    <w:basedOn w:val="ViSchemeL8"/>
    <w:next w:val="BodyText"/>
    <w:pPr>
      <w:numPr>
        <w:ilvl w:val="8"/>
      </w:numPr>
      <w:outlineLvl w:val="8"/>
    </w:pPr>
  </w:style>
  <w:style w:type="paragraph" w:styleId="BodyTextIndent3">
    <w:name w:val="Body Text Indent 3"/>
    <w:basedOn w:val="Normal"/>
    <w:link w:val="BodyTextIndent3Char"/>
    <w:pPr>
      <w:spacing w:after="120"/>
      <w:ind w:left="360"/>
    </w:pPr>
    <w:rPr>
      <w:sz w:val="16"/>
      <w:szCs w:val="16"/>
    </w:rPr>
  </w:style>
  <w:style w:type="character" w:customStyle="1" w:styleId="HeaderChar">
    <w:name w:val="Header Char"/>
    <w:aliases w:val="Style 3 Char"/>
    <w:link w:val="Header"/>
    <w:rPr>
      <w:rFonts w:ascii="Arial" w:eastAsia="SimSun" w:hAnsi="Arial" w:cs="Arial"/>
      <w:sz w:val="22"/>
    </w:rPr>
  </w:style>
  <w:style w:type="character" w:customStyle="1" w:styleId="BodyTextChar">
    <w:name w:val="Body Text Char"/>
    <w:link w:val="BodyText"/>
    <w:rPr>
      <w:rFonts w:ascii="Arial" w:eastAsia="SimSun" w:hAnsi="Arial" w:cs="Arial"/>
      <w:sz w:val="22"/>
      <w:szCs w:val="24"/>
      <w:lang w:eastAsia="zh-CN"/>
    </w:rPr>
  </w:style>
  <w:style w:type="character" w:customStyle="1" w:styleId="FooterChar">
    <w:name w:val="Footer Char"/>
    <w:aliases w:val="Style 2 Char"/>
    <w:link w:val="Footer"/>
    <w:uiPriority w:val="99"/>
    <w:rPr>
      <w:rFonts w:ascii="Arial" w:eastAsia="SimSun" w:hAnsi="Arial" w:cs="Arial"/>
      <w:sz w:val="22"/>
    </w:rPr>
  </w:style>
  <w:style w:type="paragraph" w:customStyle="1" w:styleId="Level1">
    <w:name w:val="Level 1"/>
    <w:basedOn w:val="Normal0"/>
    <w:pPr>
      <w:keepNext/>
      <w:numPr>
        <w:numId w:val="22"/>
      </w:numPr>
      <w:spacing w:after="240"/>
      <w:outlineLvl w:val="0"/>
    </w:pPr>
    <w:rPr>
      <w:u w:val="single"/>
    </w:rPr>
  </w:style>
  <w:style w:type="paragraph" w:customStyle="1" w:styleId="Level2">
    <w:name w:val="Level 2"/>
    <w:basedOn w:val="Normal0"/>
    <w:pPr>
      <w:numPr>
        <w:ilvl w:val="1"/>
        <w:numId w:val="22"/>
      </w:numPr>
      <w:spacing w:after="240"/>
      <w:outlineLvl w:val="1"/>
    </w:pPr>
  </w:style>
  <w:style w:type="paragraph" w:customStyle="1" w:styleId="Level3">
    <w:name w:val="Level 3"/>
    <w:basedOn w:val="Normal0"/>
    <w:next w:val="15sp05"/>
    <w:pPr>
      <w:numPr>
        <w:ilvl w:val="2"/>
        <w:numId w:val="22"/>
      </w:numPr>
      <w:spacing w:after="240"/>
      <w:outlineLvl w:val="2"/>
    </w:pPr>
  </w:style>
  <w:style w:type="paragraph" w:customStyle="1" w:styleId="Level4">
    <w:name w:val="Level 4"/>
    <w:basedOn w:val="Normal0"/>
    <w:next w:val="15sp05"/>
    <w:pPr>
      <w:numPr>
        <w:ilvl w:val="3"/>
        <w:numId w:val="22"/>
      </w:numPr>
      <w:spacing w:after="240"/>
      <w:outlineLvl w:val="3"/>
    </w:pPr>
  </w:style>
  <w:style w:type="paragraph" w:customStyle="1" w:styleId="Level5">
    <w:name w:val="Level 5"/>
    <w:basedOn w:val="Normal0"/>
    <w:pPr>
      <w:numPr>
        <w:ilvl w:val="4"/>
        <w:numId w:val="22"/>
      </w:numPr>
      <w:spacing w:after="240"/>
      <w:outlineLvl w:val="4"/>
    </w:pPr>
  </w:style>
  <w:style w:type="paragraph" w:customStyle="1" w:styleId="Level6">
    <w:name w:val="Level 6"/>
    <w:basedOn w:val="Normal0"/>
    <w:pPr>
      <w:numPr>
        <w:ilvl w:val="5"/>
        <w:numId w:val="22"/>
      </w:numPr>
      <w:spacing w:after="240"/>
      <w:outlineLvl w:val="5"/>
    </w:pPr>
  </w:style>
  <w:style w:type="paragraph" w:customStyle="1" w:styleId="Level7">
    <w:name w:val="Level 7"/>
    <w:basedOn w:val="Normal0"/>
    <w:pPr>
      <w:numPr>
        <w:ilvl w:val="6"/>
        <w:numId w:val="22"/>
      </w:numPr>
      <w:spacing w:after="240"/>
      <w:outlineLvl w:val="6"/>
    </w:pPr>
  </w:style>
  <w:style w:type="paragraph" w:customStyle="1" w:styleId="Level8">
    <w:name w:val="Level 8"/>
    <w:basedOn w:val="Normal0"/>
    <w:pPr>
      <w:numPr>
        <w:ilvl w:val="7"/>
        <w:numId w:val="22"/>
      </w:numPr>
      <w:spacing w:after="240"/>
      <w:outlineLvl w:val="7"/>
    </w:pPr>
  </w:style>
  <w:style w:type="paragraph" w:customStyle="1" w:styleId="Level9">
    <w:name w:val="Level 9"/>
    <w:basedOn w:val="Normal0"/>
    <w:pPr>
      <w:numPr>
        <w:ilvl w:val="8"/>
        <w:numId w:val="22"/>
      </w:numPr>
      <w:spacing w:after="240"/>
      <w:outlineLvl w:val="8"/>
    </w:pPr>
  </w:style>
  <w:style w:type="character" w:styleId="Hyperlink">
    <w:name w:val="Hyperlink"/>
    <w:uiPriority w:val="99"/>
    <w:rPr>
      <w:color w:val="0000FF"/>
      <w:u w:val="single"/>
    </w:rPr>
  </w:style>
  <w:style w:type="paragraph" w:customStyle="1" w:styleId="Normal0">
    <w:name w:val="@Normal"/>
    <w:pPr>
      <w:suppressAutoHyphens/>
    </w:pPr>
    <w:rPr>
      <w:rFonts w:ascii="Arial" w:eastAsia="SimSun" w:hAnsi="Arial" w:cs="Arial"/>
      <w:sz w:val="22"/>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Centered">
    <w:name w:val="_1.0sp Centered"/>
    <w:basedOn w:val="Normal0"/>
    <w:pPr>
      <w:spacing w:after="240"/>
      <w:jc w:val="center"/>
    </w:pPr>
    <w:rPr>
      <w:b/>
    </w:r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3"/>
      </w:numPr>
      <w:spacing w:after="240"/>
    </w:pPr>
  </w:style>
  <w:style w:type="paragraph" w:customStyle="1" w:styleId="Bullets05">
    <w:name w:val="_Bullets 0.5&quot;"/>
    <w:basedOn w:val="Bullets0"/>
    <w:pPr>
      <w:ind w:left="1440"/>
    </w:pPr>
  </w:style>
  <w:style w:type="paragraph" w:customStyle="1" w:styleId="Bullets1">
    <w:name w:val="_Bullets 1&quot;"/>
    <w:basedOn w:val="Bullets0"/>
    <w:pPr>
      <w:ind w:left="2160"/>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customStyle="1" w:styleId="Bullets2">
    <w:name w:val="_Bullets 2&quot;"/>
    <w:basedOn w:val="Bullets0"/>
    <w:pPr>
      <w:ind w:left="3600"/>
    </w:pPr>
  </w:style>
  <w:style w:type="paragraph" w:customStyle="1" w:styleId="Non-NumberedHdg1">
    <w:name w:val="_Non-Numbered Hdg 1"/>
    <w:basedOn w:val="Normal0"/>
    <w:pPr>
      <w:keepNext/>
      <w:keepLines/>
      <w:spacing w:before="4920" w:after="240"/>
      <w:jc w:val="center"/>
      <w:outlineLvl w:val="0"/>
    </w:pPr>
    <w:rPr>
      <w:b/>
    </w:rPr>
  </w:style>
  <w:style w:type="paragraph" w:customStyle="1" w:styleId="Bullets15">
    <w:name w:val="_Bullets 1.5&quot;"/>
    <w:basedOn w:val="Bullets0"/>
    <w:pPr>
      <w:ind w:left="2880"/>
    </w:pPr>
  </w:style>
  <w:style w:type="paragraph" w:customStyle="1" w:styleId="Non-NumberedHdg2">
    <w:name w:val="_Non-Numbered Hdg 2"/>
    <w:basedOn w:val="Normal0"/>
    <w:pPr>
      <w:keepNext/>
      <w:keepLines/>
      <w:spacing w:after="720"/>
      <w:jc w:val="center"/>
      <w:outlineLvl w:val="1"/>
    </w:pPr>
    <w:rPr>
      <w:b/>
    </w:rPr>
  </w:style>
  <w:style w:type="paragraph" w:customStyle="1" w:styleId="Non-NumberedHdg3">
    <w:name w:val="_Non-Numbered Hdg 3"/>
    <w:basedOn w:val="Normal0"/>
    <w:pPr>
      <w:keepNext/>
      <w:keepLines/>
      <w:spacing w:after="720"/>
      <w:jc w:val="center"/>
      <w:outlineLvl w:val="2"/>
    </w:pPr>
    <w:rPr>
      <w:b/>
      <w:caps/>
    </w:rPr>
  </w:style>
  <w:style w:type="paragraph" w:styleId="ListBullet2">
    <w:name w:val="List Bullet 2"/>
    <w:basedOn w:val="Normal0"/>
    <w:pPr>
      <w:numPr>
        <w:numId w:val="5"/>
      </w:numPr>
      <w:spacing w:after="240"/>
    </w:pPr>
  </w:style>
  <w:style w:type="paragraph" w:styleId="ListBullet">
    <w:name w:val="List Bullet"/>
    <w:basedOn w:val="Normal"/>
    <w:pPr>
      <w:numPr>
        <w:numId w:val="4"/>
      </w:numPr>
      <w:spacing w:after="240"/>
    </w:pPr>
  </w:style>
  <w:style w:type="paragraph" w:styleId="ListBullet3">
    <w:name w:val="List Bullet 3"/>
    <w:basedOn w:val="Normal"/>
    <w:pPr>
      <w:numPr>
        <w:numId w:val="6"/>
      </w:numPr>
      <w:spacing w:after="240"/>
    </w:pPr>
  </w:style>
  <w:style w:type="paragraph" w:styleId="ListBullet4">
    <w:name w:val="List Bullet 4"/>
    <w:basedOn w:val="Normal"/>
    <w:pPr>
      <w:numPr>
        <w:numId w:val="7"/>
      </w:numPr>
      <w:spacing w:after="240"/>
    </w:pPr>
  </w:style>
  <w:style w:type="paragraph" w:styleId="ListBullet5">
    <w:name w:val="List Bullet 5"/>
    <w:basedOn w:val="Normal"/>
    <w:pPr>
      <w:numPr>
        <w:numId w:val="8"/>
      </w:numPr>
      <w:spacing w:after="240"/>
    </w:pPr>
  </w:style>
  <w:style w:type="paragraph" w:customStyle="1" w:styleId="10spLeftInd2">
    <w:name w:val="_1.0sp Left Ind 2&quot;"/>
    <w:basedOn w:val="Normal0"/>
    <w:pPr>
      <w:spacing w:after="240"/>
      <w:ind w:left="2880"/>
    </w:pPr>
  </w:style>
  <w:style w:type="paragraph" w:customStyle="1" w:styleId="15spLeftInd2">
    <w:name w:val="_1.5sp Left Ind 2&quot;"/>
    <w:basedOn w:val="Normal0"/>
    <w:pPr>
      <w:spacing w:line="360" w:lineRule="auto"/>
      <w:ind w:left="2880"/>
    </w:pPr>
  </w:style>
  <w:style w:type="paragraph" w:customStyle="1" w:styleId="20spLeftInd2">
    <w:name w:val="_2.0sp Left Ind 2&quot;"/>
    <w:basedOn w:val="Normal0"/>
    <w:pPr>
      <w:spacing w:line="480" w:lineRule="auto"/>
      <w:ind w:left="2880"/>
    </w:pPr>
  </w:style>
  <w:style w:type="table" w:styleId="TableSubtle1">
    <w:name w:val="Table Subtle 1"/>
    <w:basedOn w:val="TableNormal"/>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Grid-Accent5">
    <w:name w:val="Colorful Grid Accent 5"/>
    <w:basedOn w:val="TableNormal"/>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Heading1Char">
    <w:name w:val="Heading 1 Char"/>
    <w:link w:val="Heading1"/>
    <w:rPr>
      <w:rFonts w:ascii="Cambria" w:hAnsi="Cambria"/>
      <w:b/>
      <w:bCs/>
      <w:color w:val="365F91"/>
      <w:sz w:val="28"/>
      <w:szCs w:val="28"/>
      <w:lang w:eastAsia="zh-CN"/>
    </w:rPr>
  </w:style>
  <w:style w:type="character" w:customStyle="1" w:styleId="Heading2Char">
    <w:name w:val="Heading 2 Char"/>
    <w:link w:val="Heading2"/>
    <w:rPr>
      <w:rFonts w:ascii="Cambria" w:hAnsi="Cambria"/>
      <w:b/>
      <w:bCs/>
      <w:color w:val="4F81BD"/>
      <w:sz w:val="26"/>
      <w:szCs w:val="26"/>
      <w:lang w:eastAsia="zh-CN"/>
    </w:rPr>
  </w:style>
  <w:style w:type="character" w:customStyle="1" w:styleId="Heading3Char">
    <w:name w:val="Heading 3 Char"/>
    <w:link w:val="Heading3"/>
    <w:rPr>
      <w:rFonts w:ascii="Arial" w:hAnsi="Arial" w:cs="Arial"/>
      <w:b/>
      <w:bCs/>
      <w:color w:val="FFFFFF" w:themeColor="background1"/>
      <w:sz w:val="24"/>
      <w:szCs w:val="24"/>
      <w:shd w:val="clear" w:color="auto" w:fill="000000" w:themeFill="text1"/>
      <w:lang w:eastAsia="zh-CN"/>
    </w:rPr>
  </w:style>
  <w:style w:type="character" w:customStyle="1" w:styleId="Heading4Char">
    <w:name w:val="Heading 4 Char"/>
    <w:link w:val="Heading4"/>
    <w:rPr>
      <w:rFonts w:ascii="Cambria" w:hAnsi="Cambria"/>
      <w:b/>
      <w:bCs/>
      <w:i/>
      <w:iCs/>
      <w:color w:val="4F81BD"/>
      <w:sz w:val="22"/>
      <w:szCs w:val="24"/>
      <w:lang w:eastAsia="zh-CN"/>
    </w:rPr>
  </w:style>
  <w:style w:type="character" w:customStyle="1" w:styleId="Heading5Char">
    <w:name w:val="Heading 5 Char"/>
    <w:link w:val="Heading5"/>
    <w:rPr>
      <w:rFonts w:ascii="Cambria" w:hAnsi="Cambria"/>
      <w:color w:val="243F60"/>
      <w:sz w:val="22"/>
      <w:szCs w:val="24"/>
      <w:lang w:eastAsia="zh-CN"/>
    </w:rPr>
  </w:style>
  <w:style w:type="character" w:customStyle="1" w:styleId="Heading6Char">
    <w:name w:val="Heading 6 Char"/>
    <w:link w:val="Heading6"/>
    <w:rPr>
      <w:rFonts w:ascii="Cambria" w:hAnsi="Cambria"/>
      <w:i/>
      <w:iCs/>
      <w:color w:val="243F60"/>
      <w:sz w:val="22"/>
      <w:szCs w:val="24"/>
      <w:lang w:eastAsia="zh-CN"/>
    </w:rPr>
  </w:style>
  <w:style w:type="character" w:customStyle="1" w:styleId="Heading7Char">
    <w:name w:val="Heading 7 Char"/>
    <w:link w:val="Heading7"/>
    <w:rPr>
      <w:rFonts w:ascii="Cambria" w:hAnsi="Cambria"/>
      <w:i/>
      <w:iCs/>
      <w:color w:val="404040"/>
      <w:sz w:val="22"/>
      <w:szCs w:val="24"/>
      <w:lang w:eastAsia="zh-CN"/>
    </w:rPr>
  </w:style>
  <w:style w:type="character" w:customStyle="1" w:styleId="Heading8Char">
    <w:name w:val="Heading 8 Char"/>
    <w:link w:val="Heading8"/>
    <w:rPr>
      <w:rFonts w:ascii="Cambria" w:hAnsi="Cambria"/>
      <w:color w:val="404040"/>
      <w:lang w:eastAsia="zh-CN"/>
    </w:rPr>
  </w:style>
  <w:style w:type="character" w:customStyle="1" w:styleId="Heading9Char">
    <w:name w:val="Heading 9 Char"/>
    <w:link w:val="Heading9"/>
    <w:rPr>
      <w:rFonts w:ascii="Cambria" w:hAnsi="Cambria"/>
      <w:i/>
      <w:iCs/>
      <w:color w:val="404040"/>
      <w:lang w:eastAsia="zh-CN"/>
    </w:rPr>
  </w:style>
  <w:style w:type="paragraph" w:customStyle="1" w:styleId="Level1Alt">
    <w:name w:val="Level 1 Alt"/>
    <w:basedOn w:val="Level1"/>
    <w:pPr>
      <w:outlineLvl w:val="9"/>
    </w:pPr>
  </w:style>
  <w:style w:type="paragraph" w:customStyle="1" w:styleId="Level2Alt">
    <w:name w:val="Level 2 Alt"/>
    <w:basedOn w:val="Level2"/>
    <w:pPr>
      <w:outlineLvl w:val="9"/>
    </w:pPr>
  </w:style>
  <w:style w:type="paragraph" w:customStyle="1" w:styleId="Level3Alt">
    <w:name w:val="Level 3 Alt"/>
    <w:basedOn w:val="Level3"/>
    <w:pPr>
      <w:outlineLvl w:val="9"/>
    </w:pPr>
  </w:style>
  <w:style w:type="paragraph" w:customStyle="1" w:styleId="Level4Alt">
    <w:name w:val="Level 4 Alt"/>
    <w:basedOn w:val="Level4"/>
    <w:pPr>
      <w:outlineLvl w:val="9"/>
    </w:pPr>
  </w:style>
  <w:style w:type="paragraph" w:customStyle="1" w:styleId="StyleLevel2Underline">
    <w:name w:val="Style Level 2 + Underline"/>
    <w:basedOn w:val="Level2"/>
  </w:style>
  <w:style w:type="paragraph" w:customStyle="1" w:styleId="Level1b">
    <w:name w:val="Level 1b"/>
    <w:basedOn w:val="Normal0"/>
    <w:next w:val="15sp05"/>
    <w:pPr>
      <w:keepNext/>
      <w:keepLines/>
      <w:numPr>
        <w:numId w:val="10"/>
      </w:numPr>
      <w:spacing w:before="360" w:after="240"/>
      <w:outlineLvl w:val="0"/>
    </w:pPr>
    <w:rPr>
      <w:b/>
      <w:caps/>
    </w:rPr>
  </w:style>
  <w:style w:type="paragraph" w:customStyle="1" w:styleId="Level2b">
    <w:name w:val="Level 2b"/>
    <w:basedOn w:val="Normal0"/>
    <w:next w:val="15sp05"/>
    <w:pPr>
      <w:keepNext/>
      <w:keepLines/>
      <w:numPr>
        <w:ilvl w:val="1"/>
        <w:numId w:val="10"/>
      </w:numPr>
      <w:spacing w:after="240"/>
      <w:outlineLvl w:val="1"/>
    </w:pPr>
    <w:rPr>
      <w:b/>
      <w:u w:val="single"/>
    </w:rPr>
  </w:style>
  <w:style w:type="paragraph" w:customStyle="1" w:styleId="Level3b">
    <w:name w:val="Level 3b"/>
    <w:basedOn w:val="Normal0"/>
    <w:next w:val="15sp05"/>
    <w:pPr>
      <w:keepNext/>
      <w:numPr>
        <w:ilvl w:val="2"/>
        <w:numId w:val="10"/>
      </w:numPr>
      <w:spacing w:after="240"/>
      <w:outlineLvl w:val="2"/>
    </w:pPr>
    <w:rPr>
      <w:b/>
      <w:u w:val="single"/>
    </w:rPr>
  </w:style>
  <w:style w:type="paragraph" w:customStyle="1" w:styleId="Level4b">
    <w:name w:val="Level 4b"/>
    <w:basedOn w:val="Normal0"/>
    <w:next w:val="15sp05"/>
    <w:pPr>
      <w:numPr>
        <w:ilvl w:val="3"/>
        <w:numId w:val="10"/>
      </w:numPr>
      <w:spacing w:after="240"/>
      <w:outlineLvl w:val="3"/>
    </w:pPr>
  </w:style>
  <w:style w:type="paragraph" w:customStyle="1" w:styleId="Level5b">
    <w:name w:val="Level 5b"/>
    <w:basedOn w:val="Normal0"/>
    <w:pPr>
      <w:numPr>
        <w:numId w:val="27"/>
      </w:numPr>
      <w:spacing w:after="240"/>
      <w:outlineLvl w:val="4"/>
    </w:pPr>
  </w:style>
  <w:style w:type="paragraph" w:customStyle="1" w:styleId="Level6b">
    <w:name w:val="Level 6b"/>
    <w:basedOn w:val="Normal0"/>
    <w:pPr>
      <w:numPr>
        <w:ilvl w:val="5"/>
        <w:numId w:val="10"/>
      </w:numPr>
      <w:spacing w:before="360" w:after="240"/>
      <w:outlineLvl w:val="5"/>
    </w:pPr>
    <w:rPr>
      <w:b/>
    </w:rPr>
  </w:style>
  <w:style w:type="paragraph" w:customStyle="1" w:styleId="Level7b">
    <w:name w:val="Level 7b"/>
    <w:basedOn w:val="Normal0"/>
    <w:pPr>
      <w:numPr>
        <w:ilvl w:val="6"/>
        <w:numId w:val="10"/>
      </w:numPr>
      <w:spacing w:before="360" w:after="240"/>
      <w:outlineLvl w:val="6"/>
    </w:pPr>
    <w:rPr>
      <w:b/>
    </w:rPr>
  </w:style>
  <w:style w:type="paragraph" w:customStyle="1" w:styleId="Level8b">
    <w:name w:val="Level 8b"/>
    <w:basedOn w:val="Normal0"/>
    <w:pPr>
      <w:numPr>
        <w:ilvl w:val="7"/>
        <w:numId w:val="10"/>
      </w:numPr>
      <w:spacing w:before="360" w:after="240"/>
      <w:outlineLvl w:val="7"/>
    </w:pPr>
    <w:rPr>
      <w:b/>
    </w:rPr>
  </w:style>
  <w:style w:type="paragraph" w:customStyle="1" w:styleId="Level9b">
    <w:name w:val="Level 9b"/>
    <w:basedOn w:val="Normal0"/>
    <w:pPr>
      <w:numPr>
        <w:ilvl w:val="8"/>
        <w:numId w:val="10"/>
      </w:numPr>
      <w:spacing w:before="360" w:after="240"/>
      <w:outlineLvl w:val="8"/>
    </w:pPr>
    <w:rPr>
      <w:b/>
    </w:rPr>
  </w:style>
  <w:style w:type="paragraph" w:customStyle="1" w:styleId="Level1bAlt">
    <w:name w:val="Level 1b Alt"/>
    <w:basedOn w:val="Level1b"/>
    <w:pPr>
      <w:outlineLvl w:val="9"/>
    </w:pPr>
  </w:style>
  <w:style w:type="paragraph" w:customStyle="1" w:styleId="Level2bAlt">
    <w:name w:val="Level 2b Alt"/>
    <w:basedOn w:val="Level2b"/>
    <w:pPr>
      <w:outlineLvl w:val="9"/>
    </w:pPr>
  </w:style>
  <w:style w:type="paragraph" w:customStyle="1" w:styleId="Level3bAlt">
    <w:name w:val="Level 3b Alt"/>
    <w:basedOn w:val="Level3b"/>
    <w:pPr>
      <w:outlineLvl w:val="9"/>
    </w:pPr>
  </w:style>
  <w:style w:type="paragraph" w:customStyle="1" w:styleId="Level4bAlt">
    <w:name w:val="Level 4b Alt"/>
    <w:basedOn w:val="Level4b"/>
  </w:style>
  <w:style w:type="paragraph" w:customStyle="1" w:styleId="Level1c">
    <w:name w:val="Level 1c"/>
    <w:basedOn w:val="Normal0"/>
    <w:pPr>
      <w:keepNext/>
      <w:numPr>
        <w:numId w:val="9"/>
      </w:numPr>
      <w:spacing w:after="240"/>
      <w:outlineLvl w:val="0"/>
    </w:pPr>
    <w:rPr>
      <w:u w:val="single"/>
    </w:rPr>
  </w:style>
  <w:style w:type="paragraph" w:customStyle="1" w:styleId="Level2c">
    <w:name w:val="Level 2c"/>
    <w:basedOn w:val="Normal0"/>
    <w:pPr>
      <w:numPr>
        <w:ilvl w:val="1"/>
        <w:numId w:val="9"/>
      </w:numPr>
      <w:spacing w:after="240"/>
      <w:outlineLvl w:val="1"/>
    </w:pPr>
  </w:style>
  <w:style w:type="paragraph" w:customStyle="1" w:styleId="Level3c">
    <w:name w:val="Level 3c"/>
    <w:basedOn w:val="Normal0"/>
    <w:pPr>
      <w:numPr>
        <w:ilvl w:val="2"/>
        <w:numId w:val="9"/>
      </w:numPr>
      <w:spacing w:after="240"/>
      <w:outlineLvl w:val="2"/>
    </w:pPr>
  </w:style>
  <w:style w:type="paragraph" w:customStyle="1" w:styleId="Level4c">
    <w:name w:val="Level 4c"/>
    <w:basedOn w:val="Normal0"/>
    <w:pPr>
      <w:numPr>
        <w:ilvl w:val="3"/>
        <w:numId w:val="9"/>
      </w:numPr>
      <w:spacing w:after="240"/>
      <w:outlineLvl w:val="3"/>
    </w:pPr>
  </w:style>
  <w:style w:type="paragraph" w:customStyle="1" w:styleId="Level5c">
    <w:name w:val="Level 5c"/>
    <w:basedOn w:val="Normal0"/>
    <w:pPr>
      <w:numPr>
        <w:ilvl w:val="4"/>
        <w:numId w:val="9"/>
      </w:numPr>
      <w:spacing w:after="240"/>
      <w:outlineLvl w:val="4"/>
    </w:pPr>
  </w:style>
  <w:style w:type="paragraph" w:customStyle="1" w:styleId="Level6c">
    <w:name w:val="Level 6c"/>
    <w:basedOn w:val="Normal0"/>
    <w:pPr>
      <w:numPr>
        <w:ilvl w:val="5"/>
        <w:numId w:val="9"/>
      </w:numPr>
      <w:spacing w:after="240"/>
      <w:outlineLvl w:val="5"/>
    </w:pPr>
  </w:style>
  <w:style w:type="paragraph" w:customStyle="1" w:styleId="Level7c">
    <w:name w:val="Level 7c"/>
    <w:basedOn w:val="Normal0"/>
    <w:pPr>
      <w:numPr>
        <w:ilvl w:val="6"/>
        <w:numId w:val="9"/>
      </w:numPr>
      <w:spacing w:after="240"/>
      <w:outlineLvl w:val="6"/>
    </w:pPr>
  </w:style>
  <w:style w:type="paragraph" w:customStyle="1" w:styleId="Level8c">
    <w:name w:val="Level 8c"/>
    <w:basedOn w:val="Normal0"/>
    <w:pPr>
      <w:numPr>
        <w:ilvl w:val="7"/>
        <w:numId w:val="9"/>
      </w:numPr>
      <w:spacing w:after="240"/>
      <w:outlineLvl w:val="7"/>
    </w:pPr>
  </w:style>
  <w:style w:type="paragraph" w:customStyle="1" w:styleId="Level9c">
    <w:name w:val="Level 9c"/>
    <w:basedOn w:val="Normal0"/>
    <w:pPr>
      <w:numPr>
        <w:ilvl w:val="8"/>
        <w:numId w:val="9"/>
      </w:numPr>
      <w:spacing w:after="240"/>
      <w:outlineLvl w:val="8"/>
    </w:pPr>
  </w:style>
  <w:style w:type="paragraph" w:customStyle="1" w:styleId="Level1cAlt">
    <w:name w:val="Level 1c Alt"/>
    <w:basedOn w:val="Level1c"/>
    <w:pPr>
      <w:outlineLvl w:val="9"/>
    </w:pPr>
  </w:style>
  <w:style w:type="paragraph" w:customStyle="1" w:styleId="Level2cAlt">
    <w:name w:val="Level 2c Alt"/>
    <w:basedOn w:val="Level2c"/>
    <w:pPr>
      <w:outlineLvl w:val="9"/>
    </w:pPr>
  </w:style>
  <w:style w:type="paragraph" w:customStyle="1" w:styleId="Level3cAlt">
    <w:name w:val="Level 3c Alt"/>
    <w:basedOn w:val="Level3c"/>
    <w:pPr>
      <w:outlineLvl w:val="9"/>
    </w:pPr>
  </w:style>
  <w:style w:type="paragraph" w:customStyle="1" w:styleId="Level4cAlt">
    <w:name w:val="Level 4c Alt"/>
    <w:basedOn w:val="Level4c"/>
    <w:pPr>
      <w:outlineLvl w:val="9"/>
    </w:pPr>
  </w:style>
  <w:style w:type="paragraph" w:customStyle="1" w:styleId="TOCHeading">
    <w:name w:val="_TOC Heading"/>
    <w:basedOn w:val="Normal"/>
    <w:pPr>
      <w:spacing w:after="240"/>
      <w:jc w:val="center"/>
    </w:pPr>
    <w:rPr>
      <w:b/>
      <w:u w:val="single"/>
    </w:rPr>
  </w:style>
  <w:style w:type="paragraph" w:customStyle="1" w:styleId="TOCPages">
    <w:name w:val="_TOC Pages"/>
    <w:basedOn w:val="Normal"/>
    <w:pPr>
      <w:jc w:val="right"/>
    </w:pPr>
    <w:rPr>
      <w:b/>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style>
  <w:style w:type="paragraph" w:styleId="BlockText">
    <w:name w:val="Block Text"/>
    <w:basedOn w:val="Normal"/>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Arial" w:eastAsia="SimSun" w:hAnsi="Arial" w:cs="Arial"/>
      <w:sz w:val="22"/>
      <w:szCs w:val="24"/>
      <w:lang w:eastAsia="zh-CN"/>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Arial" w:eastAsia="SimSun" w:hAnsi="Arial" w:cs="Arial"/>
      <w:sz w:val="16"/>
      <w:szCs w:val="16"/>
      <w:lang w:eastAsia="zh-CN"/>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link w:val="BodyTextFirstIndent"/>
    <w:rPr>
      <w:rFonts w:ascii="Arial" w:eastAsia="SimSun" w:hAnsi="Arial" w:cs="Arial"/>
      <w:sz w:val="22"/>
      <w:szCs w:val="24"/>
      <w:lang w:eastAsia="zh-CN"/>
    </w:rPr>
  </w:style>
  <w:style w:type="character" w:customStyle="1" w:styleId="BodyTextIndentChar">
    <w:name w:val="Body Text Indent Char"/>
    <w:link w:val="BodyTextIndent"/>
    <w:rPr>
      <w:rFonts w:ascii="Arial" w:eastAsia="SimSun" w:hAnsi="Arial" w:cs="Arial"/>
      <w:sz w:val="22"/>
      <w:szCs w:val="24"/>
      <w:lang w:eastAsia="zh-CN"/>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link w:val="BodyTextFirstIndent2"/>
    <w:rPr>
      <w:rFonts w:ascii="Arial" w:eastAsia="SimSun" w:hAnsi="Arial" w:cs="Arial"/>
      <w:sz w:val="22"/>
      <w:szCs w:val="24"/>
      <w:lang w:eastAsia="zh-CN"/>
    </w:rPr>
  </w:style>
  <w:style w:type="character" w:customStyle="1" w:styleId="BodyTextIndent2Char">
    <w:name w:val="Body Text Indent 2 Char"/>
    <w:link w:val="BodyTextIndent2"/>
    <w:rPr>
      <w:rFonts w:ascii="Arial" w:eastAsia="SimSun" w:hAnsi="Arial" w:cs="Arial"/>
      <w:sz w:val="22"/>
      <w:szCs w:val="24"/>
      <w:lang w:eastAsia="zh-CN"/>
    </w:rPr>
  </w:style>
  <w:style w:type="character" w:customStyle="1" w:styleId="BodyTextIndent3Char">
    <w:name w:val="Body Text Indent 3 Char"/>
    <w:link w:val="BodyTextIndent3"/>
    <w:rPr>
      <w:rFonts w:ascii="Arial" w:eastAsia="SimSun" w:hAnsi="Arial" w:cs="Arial"/>
      <w:sz w:val="16"/>
      <w:szCs w:val="16"/>
      <w:lang w:eastAsia="zh-CN"/>
    </w:rPr>
  </w:style>
  <w:style w:type="paragraph" w:styleId="Caption">
    <w:name w:val="caption"/>
    <w:basedOn w:val="Normal"/>
    <w:next w:val="Normal"/>
    <w:qFormat/>
    <w:pPr>
      <w:spacing w:after="200"/>
    </w:pPr>
    <w:rPr>
      <w:b/>
      <w:bCs/>
      <w:color w:val="4F81BD"/>
      <w:sz w:val="18"/>
      <w:szCs w:val="18"/>
    </w:rPr>
  </w:style>
  <w:style w:type="paragraph" w:styleId="Closing">
    <w:name w:val="Closing"/>
    <w:basedOn w:val="Normal"/>
    <w:link w:val="ClosingChar"/>
    <w:pPr>
      <w:ind w:left="4320"/>
    </w:pPr>
  </w:style>
  <w:style w:type="character" w:customStyle="1" w:styleId="ClosingChar">
    <w:name w:val="Closing Char"/>
    <w:link w:val="Closing"/>
    <w:rPr>
      <w:rFonts w:ascii="Arial" w:eastAsia="SimSun" w:hAnsi="Arial" w:cs="Arial"/>
      <w:sz w:val="22"/>
      <w:szCs w:val="24"/>
      <w:lang w:eastAsia="zh-CN"/>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eastAsia="SimSun" w:hAnsi="Arial" w:cs="Arial"/>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SimSun" w:hAnsi="Arial" w:cs="Arial"/>
      <w:b/>
      <w:bCs/>
      <w:lang w:eastAsia="zh-CN"/>
    </w:rPr>
  </w:style>
  <w:style w:type="paragraph" w:styleId="Date">
    <w:name w:val="Date"/>
    <w:basedOn w:val="Normal"/>
    <w:next w:val="Normal"/>
    <w:link w:val="DateChar"/>
  </w:style>
  <w:style w:type="character" w:customStyle="1" w:styleId="DateChar">
    <w:name w:val="Date Char"/>
    <w:link w:val="Date"/>
    <w:rPr>
      <w:rFonts w:ascii="Arial" w:eastAsia="SimSun" w:hAnsi="Arial" w:cs="Arial"/>
      <w:sz w:val="22"/>
      <w:szCs w:val="24"/>
      <w:lang w:eastAsia="zh-CN"/>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ascii="Arial" w:eastAsia="SimSun" w:hAnsi="Arial" w:cs="Arial"/>
      <w:sz w:val="22"/>
      <w:szCs w:val="24"/>
      <w:lang w:eastAsia="zh-CN"/>
    </w:rPr>
  </w:style>
  <w:style w:type="paragraph" w:styleId="EndnoteText">
    <w:name w:val="endnote text"/>
    <w:basedOn w:val="Normal"/>
    <w:link w:val="EndnoteTextChar"/>
    <w:rPr>
      <w:sz w:val="20"/>
      <w:szCs w:val="20"/>
    </w:rPr>
  </w:style>
  <w:style w:type="character" w:customStyle="1" w:styleId="EndnoteTextChar">
    <w:name w:val="Endnote Text Char"/>
    <w:link w:val="EndnoteText"/>
    <w:rPr>
      <w:rFonts w:ascii="Arial" w:eastAsia="SimSun" w:hAnsi="Arial" w:cs="Arial"/>
      <w:lang w:eastAsia="zh-CN"/>
    </w:rPr>
  </w:style>
  <w:style w:type="paragraph" w:styleId="EnvelopeReturn">
    <w:name w:val="envelope return"/>
    <w:basedOn w:val="Normal"/>
    <w:rPr>
      <w:rFonts w:ascii="Cambria" w:eastAsia="Times New Roman" w:hAnsi="Cambria"/>
      <w:sz w:val="20"/>
      <w:szCs w:val="20"/>
    </w:rPr>
  </w:style>
  <w:style w:type="paragraph" w:styleId="HTMLAddress">
    <w:name w:val="HTML Address"/>
    <w:basedOn w:val="Normal"/>
    <w:link w:val="HTMLAddressChar"/>
    <w:rPr>
      <w:i/>
      <w:iCs/>
    </w:rPr>
  </w:style>
  <w:style w:type="character" w:customStyle="1" w:styleId="HTMLAddressChar">
    <w:name w:val="HTML Address Char"/>
    <w:link w:val="HTMLAddress"/>
    <w:rPr>
      <w:rFonts w:ascii="Arial" w:eastAsia="SimSun" w:hAnsi="Arial" w:cs="Arial"/>
      <w:i/>
      <w:iCs/>
      <w:sz w:val="22"/>
      <w:szCs w:val="24"/>
      <w:lang w:eastAsia="zh-CN"/>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link w:val="HTMLPreformatted"/>
    <w:rPr>
      <w:rFonts w:ascii="Consolas" w:eastAsia="SimSun" w:hAnsi="Consolas" w:cs="Consolas"/>
      <w:lang w:eastAsia="zh-CN"/>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eastAsia="Times New Roman" w:hAnsi="Cambria"/>
      <w:b/>
      <w:bCs/>
    </w:rPr>
  </w:style>
  <w:style w:type="paragraph" w:styleId="IntenseQuote">
    <w:name w:val="Intense Quote"/>
    <w:basedOn w:val="Normal"/>
    <w:next w:val="Normal"/>
    <w:link w:val="IntenseQuoteChar"/>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Pr>
      <w:rFonts w:ascii="Arial" w:eastAsia="SimSun" w:hAnsi="Arial" w:cs="Arial"/>
      <w:b/>
      <w:bCs/>
      <w:i/>
      <w:iCs/>
      <w:color w:val="4F81BD"/>
      <w:sz w:val="22"/>
      <w:szCs w:val="24"/>
      <w:lang w:eastAsia="zh-CN"/>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15"/>
      </w:numPr>
      <w:contextualSpacing/>
    </w:pPr>
  </w:style>
  <w:style w:type="paragraph" w:styleId="ListParagraph">
    <w:name w:val="List Paragraph"/>
    <w:basedOn w:val="Normal"/>
    <w:uiPriority w:val="34"/>
    <w:qFormat/>
    <w:pPr>
      <w:ind w:left="720"/>
      <w:contextualSpacing/>
    </w:pPr>
  </w:style>
  <w:style w:type="character" w:customStyle="1" w:styleId="MacroTextChar">
    <w:name w:val="Macro Text Char"/>
    <w:link w:val="MacroText"/>
    <w:rPr>
      <w:rFonts w:ascii="Consolas" w:eastAsia="SimSun" w:hAnsi="Consolas" w:cs="Consolas"/>
      <w:lang w:eastAsia="zh-CN"/>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rPr>
  </w:style>
  <w:style w:type="character" w:customStyle="1" w:styleId="MessageHeaderChar">
    <w:name w:val="Message Header Char"/>
    <w:link w:val="MessageHeader"/>
    <w:rPr>
      <w:rFonts w:ascii="Cambria" w:hAnsi="Cambria"/>
      <w:sz w:val="22"/>
      <w:szCs w:val="24"/>
      <w:shd w:val="pct20" w:color="auto" w:fill="auto"/>
      <w:lang w:eastAsia="zh-CN"/>
    </w:rPr>
  </w:style>
  <w:style w:type="paragraph" w:styleId="NoSpacing">
    <w:name w:val="No Spacing"/>
    <w:qFormat/>
    <w:rPr>
      <w:rFonts w:eastAsia="SimSun"/>
      <w:sz w:val="24"/>
      <w:szCs w:val="24"/>
      <w:lang w:eastAsia="zh-CN"/>
    </w:rPr>
  </w:style>
  <w:style w:type="paragraph" w:styleId="NormalWeb">
    <w:name w:val="Normal (Web)"/>
    <w:basedOn w:val="Normal"/>
  </w:style>
  <w:style w:type="paragraph" w:styleId="NoteHeading">
    <w:name w:val="Note Heading"/>
    <w:basedOn w:val="Normal"/>
    <w:next w:val="Normal"/>
    <w:link w:val="NoteHeadingChar"/>
  </w:style>
  <w:style w:type="character" w:customStyle="1" w:styleId="NoteHeadingChar">
    <w:name w:val="Note Heading Char"/>
    <w:link w:val="NoteHeading"/>
    <w:rPr>
      <w:rFonts w:ascii="Arial" w:eastAsia="SimSun" w:hAnsi="Arial" w:cs="Arial"/>
      <w:sz w:val="22"/>
      <w:szCs w:val="24"/>
      <w:lang w:eastAsia="zh-CN"/>
    </w:rPr>
  </w:style>
  <w:style w:type="character" w:customStyle="1" w:styleId="PlainTextChar">
    <w:name w:val="Plain Text Char"/>
    <w:link w:val="PlainText"/>
    <w:rPr>
      <w:rFonts w:ascii="Consolas" w:eastAsia="SimSun" w:hAnsi="Consolas" w:cs="Consolas"/>
      <w:sz w:val="21"/>
      <w:szCs w:val="21"/>
      <w:lang w:eastAsia="zh-CN"/>
    </w:rPr>
  </w:style>
  <w:style w:type="character" w:customStyle="1" w:styleId="QuoteChar">
    <w:name w:val="Quote Char"/>
    <w:link w:val="Quote"/>
    <w:uiPriority w:val="29"/>
    <w:rPr>
      <w:rFonts w:ascii="Arial" w:eastAsia="SimSun" w:hAnsi="Arial" w:cs="Arial"/>
      <w:i/>
      <w:iCs/>
      <w:color w:val="000000"/>
      <w:sz w:val="22"/>
      <w:szCs w:val="24"/>
      <w:lang w:eastAsia="zh-CN"/>
    </w:rPr>
  </w:style>
  <w:style w:type="paragraph" w:styleId="Salutation">
    <w:name w:val="Salutation"/>
    <w:basedOn w:val="Normal"/>
    <w:next w:val="Normal"/>
    <w:link w:val="SalutationChar"/>
  </w:style>
  <w:style w:type="character" w:customStyle="1" w:styleId="SalutationChar">
    <w:name w:val="Salutation Char"/>
    <w:link w:val="Salutation"/>
    <w:rPr>
      <w:rFonts w:ascii="Arial" w:eastAsia="SimSun" w:hAnsi="Arial" w:cs="Arial"/>
      <w:sz w:val="22"/>
      <w:szCs w:val="24"/>
      <w:lang w:eastAsia="zh-CN"/>
    </w:rPr>
  </w:style>
  <w:style w:type="paragraph" w:styleId="Signature">
    <w:name w:val="Signature"/>
    <w:basedOn w:val="Normal"/>
    <w:link w:val="SignatureChar"/>
    <w:pPr>
      <w:ind w:left="4320"/>
    </w:pPr>
  </w:style>
  <w:style w:type="character" w:customStyle="1" w:styleId="SignatureChar">
    <w:name w:val="Signature Char"/>
    <w:link w:val="Signature"/>
    <w:rPr>
      <w:rFonts w:ascii="Arial" w:eastAsia="SimSun" w:hAnsi="Arial" w:cs="Arial"/>
      <w:sz w:val="22"/>
      <w:szCs w:val="24"/>
      <w:lang w:eastAsia="zh-CN"/>
    </w:rPr>
  </w:style>
  <w:style w:type="paragraph" w:styleId="Subtitle">
    <w:name w:val="Subtitle"/>
    <w:basedOn w:val="Normal"/>
    <w:next w:val="Normal"/>
    <w:link w:val="SubtitleChar"/>
    <w:qFormat/>
    <w:pPr>
      <w:numPr>
        <w:ilvl w:val="1"/>
      </w:numPr>
    </w:pPr>
    <w:rPr>
      <w:rFonts w:ascii="Cambria" w:eastAsia="Times New Roman" w:hAnsi="Cambria"/>
      <w:i/>
      <w:iCs/>
      <w:color w:val="4F81BD"/>
      <w:spacing w:val="15"/>
    </w:rPr>
  </w:style>
  <w:style w:type="character" w:customStyle="1" w:styleId="SubtitleChar">
    <w:name w:val="Subtitle Char"/>
    <w:link w:val="Subtitle"/>
    <w:rPr>
      <w:rFonts w:ascii="Cambria" w:hAnsi="Cambria"/>
      <w:i/>
      <w:iCs/>
      <w:color w:val="4F81BD"/>
      <w:spacing w:val="15"/>
      <w:sz w:val="22"/>
      <w:szCs w:val="24"/>
      <w:lang w:eastAsia="zh-CN"/>
    </w:rPr>
  </w:style>
  <w:style w:type="paragraph" w:styleId="TableofFigures">
    <w:name w:val="table of figures"/>
    <w:basedOn w:val="Normal"/>
    <w:next w:val="Normal"/>
  </w:style>
  <w:style w:type="paragraph" w:styleId="Title">
    <w:name w:val="Title"/>
    <w:basedOn w:val="Normal"/>
    <w:next w:val="Normal"/>
    <w:link w:val="TitleChar"/>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Pr>
      <w:rFonts w:ascii="Cambria" w:hAnsi="Cambria"/>
      <w:color w:val="17365D"/>
      <w:spacing w:val="5"/>
      <w:kern w:val="28"/>
      <w:sz w:val="52"/>
      <w:szCs w:val="52"/>
      <w:lang w:eastAsia="zh-CN"/>
    </w:rPr>
  </w:style>
  <w:style w:type="paragraph" w:styleId="TOCHeading0">
    <w:name w:val="TOC Heading"/>
    <w:basedOn w:val="Heading1"/>
    <w:next w:val="Normal"/>
    <w:qFormat/>
    <w:pPr>
      <w:outlineLvl w:val="9"/>
    </w:pPr>
  </w:style>
  <w:style w:type="character" w:styleId="CommentReference">
    <w:name w:val="annotation reference"/>
    <w:rPr>
      <w:sz w:val="16"/>
      <w:szCs w:val="16"/>
    </w:rPr>
  </w:style>
  <w:style w:type="paragraph" w:styleId="Revision">
    <w:name w:val="Revision"/>
    <w:hidden/>
    <w:rPr>
      <w:rFonts w:ascii="Arial" w:eastAsia="SimSun" w:hAnsi="Arial" w:cs="Arial"/>
      <w:sz w:val="22"/>
      <w:szCs w:val="24"/>
      <w:lang w:eastAsia="zh-CN"/>
    </w:rPr>
  </w:style>
  <w:style w:type="paragraph" w:customStyle="1" w:styleId="StyleLevel5bUnderline">
    <w:name w:val="Style Level 5b + Underline"/>
    <w:basedOn w:val="Level5b"/>
    <w:pPr>
      <w:numPr>
        <w:numId w:val="18"/>
      </w:numPr>
      <w:spacing w:before="120"/>
      <w:ind w:left="0" w:firstLine="2160"/>
    </w:pPr>
    <w:rPr>
      <w:b/>
      <w:bCs/>
    </w:rPr>
  </w:style>
  <w:style w:type="paragraph" w:customStyle="1" w:styleId="Style10sp0After6pt">
    <w:name w:val="Style _1.0sp 0&quot; + After:  6 pt"/>
    <w:basedOn w:val="10sp0"/>
    <w:pPr>
      <w:spacing w:after="120"/>
    </w:pPr>
    <w:rPr>
      <w:rFonts w:eastAsia="Times New Roman"/>
    </w:rPr>
  </w:style>
  <w:style w:type="paragraph" w:customStyle="1" w:styleId="NormalTimesRoman">
    <w:name w:val="Normal.TimesRoman"/>
    <w:basedOn w:val="Normal"/>
    <w:rPr>
      <w:rFonts w:ascii="Courier New" w:eastAsia="Times New Roman" w:hAnsi="Courier New"/>
      <w:szCs w:val="20"/>
      <w:lang w:eastAsia="en-US"/>
    </w:rPr>
  </w:style>
  <w:style w:type="character" w:customStyle="1" w:styleId="FootnoteTextChar">
    <w:name w:val="Footnote Text Char"/>
    <w:basedOn w:val="DefaultParagraphFont"/>
    <w:link w:val="FootnoteText"/>
    <w:rPr>
      <w:rFonts w:ascii="Arial" w:eastAsia="SimSun" w:hAnsi="Arial" w:cs="Arial"/>
      <w:sz w:val="22"/>
    </w:rPr>
  </w:style>
  <w:style w:type="character" w:styleId="FollowedHyperlink">
    <w:name w:val="FollowedHyperlink"/>
    <w:basedOn w:val="DefaultParagraphFon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173">
      <w:bodyDiv w:val="1"/>
      <w:marLeft w:val="0"/>
      <w:marRight w:val="0"/>
      <w:marTop w:val="0"/>
      <w:marBottom w:val="0"/>
      <w:divBdr>
        <w:top w:val="none" w:sz="0" w:space="0" w:color="auto"/>
        <w:left w:val="none" w:sz="0" w:space="0" w:color="auto"/>
        <w:bottom w:val="none" w:sz="0" w:space="0" w:color="auto"/>
        <w:right w:val="none" w:sz="0" w:space="0" w:color="auto"/>
      </w:divBdr>
    </w:div>
    <w:div w:id="6642388">
      <w:bodyDiv w:val="1"/>
      <w:marLeft w:val="0"/>
      <w:marRight w:val="0"/>
      <w:marTop w:val="0"/>
      <w:marBottom w:val="0"/>
      <w:divBdr>
        <w:top w:val="none" w:sz="0" w:space="0" w:color="auto"/>
        <w:left w:val="none" w:sz="0" w:space="0" w:color="auto"/>
        <w:bottom w:val="none" w:sz="0" w:space="0" w:color="auto"/>
        <w:right w:val="none" w:sz="0" w:space="0" w:color="auto"/>
      </w:divBdr>
    </w:div>
    <w:div w:id="16543806">
      <w:bodyDiv w:val="1"/>
      <w:marLeft w:val="0"/>
      <w:marRight w:val="0"/>
      <w:marTop w:val="0"/>
      <w:marBottom w:val="0"/>
      <w:divBdr>
        <w:top w:val="none" w:sz="0" w:space="0" w:color="auto"/>
        <w:left w:val="none" w:sz="0" w:space="0" w:color="auto"/>
        <w:bottom w:val="none" w:sz="0" w:space="0" w:color="auto"/>
        <w:right w:val="none" w:sz="0" w:space="0" w:color="auto"/>
      </w:divBdr>
    </w:div>
    <w:div w:id="146097416">
      <w:bodyDiv w:val="1"/>
      <w:marLeft w:val="0"/>
      <w:marRight w:val="0"/>
      <w:marTop w:val="0"/>
      <w:marBottom w:val="0"/>
      <w:divBdr>
        <w:top w:val="none" w:sz="0" w:space="0" w:color="auto"/>
        <w:left w:val="none" w:sz="0" w:space="0" w:color="auto"/>
        <w:bottom w:val="none" w:sz="0" w:space="0" w:color="auto"/>
        <w:right w:val="none" w:sz="0" w:space="0" w:color="auto"/>
      </w:divBdr>
    </w:div>
    <w:div w:id="302083343">
      <w:bodyDiv w:val="1"/>
      <w:marLeft w:val="0"/>
      <w:marRight w:val="0"/>
      <w:marTop w:val="0"/>
      <w:marBottom w:val="0"/>
      <w:divBdr>
        <w:top w:val="none" w:sz="0" w:space="0" w:color="auto"/>
        <w:left w:val="none" w:sz="0" w:space="0" w:color="auto"/>
        <w:bottom w:val="none" w:sz="0" w:space="0" w:color="auto"/>
        <w:right w:val="none" w:sz="0" w:space="0" w:color="auto"/>
      </w:divBdr>
    </w:div>
    <w:div w:id="384908856">
      <w:bodyDiv w:val="1"/>
      <w:marLeft w:val="0"/>
      <w:marRight w:val="0"/>
      <w:marTop w:val="0"/>
      <w:marBottom w:val="0"/>
      <w:divBdr>
        <w:top w:val="none" w:sz="0" w:space="0" w:color="auto"/>
        <w:left w:val="none" w:sz="0" w:space="0" w:color="auto"/>
        <w:bottom w:val="none" w:sz="0" w:space="0" w:color="auto"/>
        <w:right w:val="none" w:sz="0" w:space="0" w:color="auto"/>
      </w:divBdr>
    </w:div>
    <w:div w:id="514881965">
      <w:bodyDiv w:val="1"/>
      <w:marLeft w:val="0"/>
      <w:marRight w:val="0"/>
      <w:marTop w:val="0"/>
      <w:marBottom w:val="0"/>
      <w:divBdr>
        <w:top w:val="none" w:sz="0" w:space="0" w:color="auto"/>
        <w:left w:val="none" w:sz="0" w:space="0" w:color="auto"/>
        <w:bottom w:val="none" w:sz="0" w:space="0" w:color="auto"/>
        <w:right w:val="none" w:sz="0" w:space="0" w:color="auto"/>
      </w:divBdr>
    </w:div>
    <w:div w:id="580680135">
      <w:bodyDiv w:val="1"/>
      <w:marLeft w:val="0"/>
      <w:marRight w:val="0"/>
      <w:marTop w:val="0"/>
      <w:marBottom w:val="0"/>
      <w:divBdr>
        <w:top w:val="none" w:sz="0" w:space="0" w:color="auto"/>
        <w:left w:val="none" w:sz="0" w:space="0" w:color="auto"/>
        <w:bottom w:val="none" w:sz="0" w:space="0" w:color="auto"/>
        <w:right w:val="none" w:sz="0" w:space="0" w:color="auto"/>
      </w:divBdr>
    </w:div>
    <w:div w:id="710767710">
      <w:bodyDiv w:val="1"/>
      <w:marLeft w:val="0"/>
      <w:marRight w:val="0"/>
      <w:marTop w:val="0"/>
      <w:marBottom w:val="0"/>
      <w:divBdr>
        <w:top w:val="none" w:sz="0" w:space="0" w:color="auto"/>
        <w:left w:val="none" w:sz="0" w:space="0" w:color="auto"/>
        <w:bottom w:val="none" w:sz="0" w:space="0" w:color="auto"/>
        <w:right w:val="none" w:sz="0" w:space="0" w:color="auto"/>
      </w:divBdr>
    </w:div>
    <w:div w:id="880701716">
      <w:bodyDiv w:val="1"/>
      <w:marLeft w:val="0"/>
      <w:marRight w:val="0"/>
      <w:marTop w:val="0"/>
      <w:marBottom w:val="0"/>
      <w:divBdr>
        <w:top w:val="none" w:sz="0" w:space="0" w:color="auto"/>
        <w:left w:val="none" w:sz="0" w:space="0" w:color="auto"/>
        <w:bottom w:val="none" w:sz="0" w:space="0" w:color="auto"/>
        <w:right w:val="none" w:sz="0" w:space="0" w:color="auto"/>
      </w:divBdr>
    </w:div>
    <w:div w:id="988678709">
      <w:bodyDiv w:val="1"/>
      <w:marLeft w:val="0"/>
      <w:marRight w:val="0"/>
      <w:marTop w:val="0"/>
      <w:marBottom w:val="0"/>
      <w:divBdr>
        <w:top w:val="none" w:sz="0" w:space="0" w:color="auto"/>
        <w:left w:val="none" w:sz="0" w:space="0" w:color="auto"/>
        <w:bottom w:val="none" w:sz="0" w:space="0" w:color="auto"/>
        <w:right w:val="none" w:sz="0" w:space="0" w:color="auto"/>
      </w:divBdr>
    </w:div>
    <w:div w:id="1015956173">
      <w:bodyDiv w:val="1"/>
      <w:marLeft w:val="0"/>
      <w:marRight w:val="0"/>
      <w:marTop w:val="0"/>
      <w:marBottom w:val="0"/>
      <w:divBdr>
        <w:top w:val="none" w:sz="0" w:space="0" w:color="auto"/>
        <w:left w:val="none" w:sz="0" w:space="0" w:color="auto"/>
        <w:bottom w:val="none" w:sz="0" w:space="0" w:color="auto"/>
        <w:right w:val="none" w:sz="0" w:space="0" w:color="auto"/>
      </w:divBdr>
    </w:div>
    <w:div w:id="1034815374">
      <w:bodyDiv w:val="1"/>
      <w:marLeft w:val="0"/>
      <w:marRight w:val="0"/>
      <w:marTop w:val="0"/>
      <w:marBottom w:val="0"/>
      <w:divBdr>
        <w:top w:val="none" w:sz="0" w:space="0" w:color="auto"/>
        <w:left w:val="none" w:sz="0" w:space="0" w:color="auto"/>
        <w:bottom w:val="none" w:sz="0" w:space="0" w:color="auto"/>
        <w:right w:val="none" w:sz="0" w:space="0" w:color="auto"/>
      </w:divBdr>
    </w:div>
    <w:div w:id="1280066270">
      <w:bodyDiv w:val="1"/>
      <w:marLeft w:val="0"/>
      <w:marRight w:val="0"/>
      <w:marTop w:val="0"/>
      <w:marBottom w:val="0"/>
      <w:divBdr>
        <w:top w:val="none" w:sz="0" w:space="0" w:color="auto"/>
        <w:left w:val="none" w:sz="0" w:space="0" w:color="auto"/>
        <w:bottom w:val="none" w:sz="0" w:space="0" w:color="auto"/>
        <w:right w:val="none" w:sz="0" w:space="0" w:color="auto"/>
      </w:divBdr>
    </w:div>
    <w:div w:id="1578125885">
      <w:bodyDiv w:val="1"/>
      <w:marLeft w:val="0"/>
      <w:marRight w:val="0"/>
      <w:marTop w:val="0"/>
      <w:marBottom w:val="0"/>
      <w:divBdr>
        <w:top w:val="none" w:sz="0" w:space="0" w:color="auto"/>
        <w:left w:val="none" w:sz="0" w:space="0" w:color="auto"/>
        <w:bottom w:val="none" w:sz="0" w:space="0" w:color="auto"/>
        <w:right w:val="none" w:sz="0" w:space="0" w:color="auto"/>
      </w:divBdr>
    </w:div>
    <w:div w:id="1704868961">
      <w:bodyDiv w:val="1"/>
      <w:marLeft w:val="0"/>
      <w:marRight w:val="0"/>
      <w:marTop w:val="0"/>
      <w:marBottom w:val="0"/>
      <w:divBdr>
        <w:top w:val="none" w:sz="0" w:space="0" w:color="auto"/>
        <w:left w:val="none" w:sz="0" w:space="0" w:color="auto"/>
        <w:bottom w:val="none" w:sz="0" w:space="0" w:color="auto"/>
        <w:right w:val="none" w:sz="0" w:space="0" w:color="auto"/>
      </w:divBdr>
    </w:div>
    <w:div w:id="1707094539">
      <w:bodyDiv w:val="1"/>
      <w:marLeft w:val="0"/>
      <w:marRight w:val="0"/>
      <w:marTop w:val="0"/>
      <w:marBottom w:val="0"/>
      <w:divBdr>
        <w:top w:val="none" w:sz="0" w:space="0" w:color="auto"/>
        <w:left w:val="none" w:sz="0" w:space="0" w:color="auto"/>
        <w:bottom w:val="none" w:sz="0" w:space="0" w:color="auto"/>
        <w:right w:val="none" w:sz="0" w:space="0" w:color="auto"/>
      </w:divBdr>
    </w:div>
    <w:div w:id="1780563650">
      <w:bodyDiv w:val="1"/>
      <w:marLeft w:val="0"/>
      <w:marRight w:val="0"/>
      <w:marTop w:val="0"/>
      <w:marBottom w:val="0"/>
      <w:divBdr>
        <w:top w:val="none" w:sz="0" w:space="0" w:color="auto"/>
        <w:left w:val="none" w:sz="0" w:space="0" w:color="auto"/>
        <w:bottom w:val="none" w:sz="0" w:space="0" w:color="auto"/>
        <w:right w:val="none" w:sz="0" w:space="0" w:color="auto"/>
      </w:divBdr>
    </w:div>
    <w:div w:id="1888373034">
      <w:bodyDiv w:val="1"/>
      <w:marLeft w:val="0"/>
      <w:marRight w:val="0"/>
      <w:marTop w:val="0"/>
      <w:marBottom w:val="0"/>
      <w:divBdr>
        <w:top w:val="none" w:sz="0" w:space="0" w:color="auto"/>
        <w:left w:val="none" w:sz="0" w:space="0" w:color="auto"/>
        <w:bottom w:val="none" w:sz="0" w:space="0" w:color="auto"/>
        <w:right w:val="none" w:sz="0" w:space="0" w:color="auto"/>
      </w:divBdr>
    </w:div>
    <w:div w:id="1899515365">
      <w:bodyDiv w:val="1"/>
      <w:marLeft w:val="0"/>
      <w:marRight w:val="0"/>
      <w:marTop w:val="0"/>
      <w:marBottom w:val="0"/>
      <w:divBdr>
        <w:top w:val="none" w:sz="0" w:space="0" w:color="auto"/>
        <w:left w:val="none" w:sz="0" w:space="0" w:color="auto"/>
        <w:bottom w:val="none" w:sz="0" w:space="0" w:color="auto"/>
        <w:right w:val="none" w:sz="0" w:space="0" w:color="auto"/>
      </w:divBdr>
    </w:div>
    <w:div w:id="1976912046">
      <w:bodyDiv w:val="1"/>
      <w:marLeft w:val="0"/>
      <w:marRight w:val="0"/>
      <w:marTop w:val="0"/>
      <w:marBottom w:val="0"/>
      <w:divBdr>
        <w:top w:val="none" w:sz="0" w:space="0" w:color="auto"/>
        <w:left w:val="none" w:sz="0" w:space="0" w:color="auto"/>
        <w:bottom w:val="none" w:sz="0" w:space="0" w:color="auto"/>
        <w:right w:val="none" w:sz="0" w:space="0" w:color="auto"/>
      </w:divBdr>
    </w:div>
    <w:div w:id="19770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0E07-1886-43E2-A1E4-2049FDAF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cp:lastModifiedBy/>
  <cp:revision>1</cp:revision>
  <dcterms:created xsi:type="dcterms:W3CDTF">2019-07-18T20:12:00Z</dcterms:created>
  <dcterms:modified xsi:type="dcterms:W3CDTF">2019-07-18T20:12:00Z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42100848.1</vt:lpwstr>
  </property>
  <property fmtid="{D5CDD505-2E9C-101B-9397-08002B2CF9AE}" pid="3" name="vDocIDInserted">
    <vt:lpwstr>Y</vt:lpwstr>
  </property>
</Properties>
</file>