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6C" w:rsidRDefault="0050722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Apply to Present: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All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In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Project Showcase Webinar Series</w:t>
      </w:r>
    </w:p>
    <w:p w:rsidR="00CA3C6C" w:rsidRDefault="0050722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bookmarkStart w:id="0" w:name="_oqcg5i8dx8gx" w:colFirst="0" w:colLast="0"/>
    <w:bookmarkEnd w:id="0"/>
    <w:p w:rsidR="00CA3C6C" w:rsidRDefault="0050722E">
      <w:pPr>
        <w:rPr>
          <w:rFonts w:ascii="Arial" w:eastAsia="Arial" w:hAnsi="Arial" w:cs="Arial"/>
          <w:sz w:val="22"/>
          <w:szCs w:val="22"/>
        </w:rPr>
      </w:pPr>
      <w:r>
        <w:fldChar w:fldCharType="begin"/>
      </w:r>
      <w:r>
        <w:instrText xml:space="preserve"> HYPERLINK "http://www.allindata.org/" \h </w:instrText>
      </w:r>
      <w:r>
        <w:fldChar w:fldCharType="separate"/>
      </w:r>
      <w:r>
        <w:rPr>
          <w:rFonts w:ascii="Arial" w:eastAsia="Arial" w:hAnsi="Arial" w:cs="Arial"/>
          <w:i/>
          <w:color w:val="0000FF"/>
          <w:sz w:val="22"/>
          <w:szCs w:val="22"/>
          <w:u w:val="single"/>
        </w:rPr>
        <w:t>All In: Data for Community Health</w:t>
      </w:r>
      <w:r>
        <w:rPr>
          <w:rFonts w:ascii="Arial" w:eastAsia="Arial" w:hAnsi="Arial" w:cs="Arial"/>
          <w:i/>
          <w:color w:val="0000FF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is seeking applications for the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Project Showcase Webinar Series. These monthly webinars typically feature community collaborations sharing multi-sector data to address the social determinants of health.</w:t>
      </w:r>
    </w:p>
    <w:p w:rsidR="00CA3C6C" w:rsidRDefault="0050722E">
      <w:pPr>
        <w:rPr>
          <w:rFonts w:ascii="Arial" w:eastAsia="Arial" w:hAnsi="Arial" w:cs="Arial"/>
          <w:sz w:val="22"/>
          <w:szCs w:val="22"/>
        </w:rPr>
      </w:pPr>
      <w:bookmarkStart w:id="1" w:name="_jgy2krydzhoe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CA3C6C" w:rsidRDefault="0050722E">
      <w:pPr>
        <w:rPr>
          <w:rFonts w:ascii="Arial" w:eastAsia="Arial" w:hAnsi="Arial" w:cs="Arial"/>
          <w:b/>
          <w:sz w:val="22"/>
          <w:szCs w:val="22"/>
        </w:rPr>
      </w:pPr>
      <w:bookmarkStart w:id="2" w:name="_nqw1wqp216n8" w:colFirst="0" w:colLast="0"/>
      <w:bookmarkEnd w:id="2"/>
      <w:r>
        <w:rPr>
          <w:rFonts w:ascii="Arial" w:eastAsia="Arial" w:hAnsi="Arial" w:cs="Arial"/>
          <w:b/>
          <w:sz w:val="22"/>
          <w:szCs w:val="22"/>
          <w:u w:val="single"/>
        </w:rPr>
        <w:t>Goals for the Project Showcase Webinar Series</w:t>
      </w:r>
    </w:p>
    <w:p w:rsidR="00CA3C6C" w:rsidRDefault="00CA3C6C">
      <w:pPr>
        <w:rPr>
          <w:rFonts w:ascii="Arial" w:eastAsia="Arial" w:hAnsi="Arial" w:cs="Arial"/>
          <w:b/>
          <w:sz w:val="22"/>
          <w:szCs w:val="22"/>
        </w:rPr>
      </w:pPr>
      <w:bookmarkStart w:id="3" w:name="_o7tq5w3x1ol4" w:colFirst="0" w:colLast="0"/>
      <w:bookmarkEnd w:id="3"/>
    </w:p>
    <w:p w:rsidR="00CA3C6C" w:rsidRDefault="0050722E" w:rsidP="00BD400B">
      <w:pPr>
        <w:numPr>
          <w:ilvl w:val="0"/>
          <w:numId w:val="5"/>
        </w:numPr>
        <w:contextualSpacing/>
        <w:rPr>
          <w:sz w:val="22"/>
          <w:szCs w:val="22"/>
        </w:rPr>
      </w:pPr>
      <w:bookmarkStart w:id="4" w:name="_h5q6lyn5kqm9" w:colFirst="0" w:colLast="0"/>
      <w:bookmarkEnd w:id="4"/>
      <w:r>
        <w:rPr>
          <w:rFonts w:ascii="Arial" w:eastAsia="Arial" w:hAnsi="Arial" w:cs="Arial"/>
          <w:sz w:val="22"/>
          <w:szCs w:val="22"/>
        </w:rPr>
        <w:t>Celebrate and acknowledge the effort</w:t>
      </w:r>
      <w:r>
        <w:rPr>
          <w:rFonts w:ascii="Arial" w:eastAsia="Arial" w:hAnsi="Arial" w:cs="Arial"/>
          <w:sz w:val="22"/>
          <w:szCs w:val="22"/>
        </w:rPr>
        <w:t>s made to date by communities across the country</w:t>
      </w:r>
    </w:p>
    <w:p w:rsidR="00CA3C6C" w:rsidRDefault="0050722E" w:rsidP="00BD400B">
      <w:pPr>
        <w:numPr>
          <w:ilvl w:val="0"/>
          <w:numId w:val="5"/>
        </w:numPr>
        <w:contextualSpacing/>
        <w:rPr>
          <w:sz w:val="22"/>
          <w:szCs w:val="22"/>
        </w:rPr>
      </w:pPr>
      <w:bookmarkStart w:id="5" w:name="_fyur2p3n7zrr" w:colFirst="0" w:colLast="0"/>
      <w:bookmarkEnd w:id="5"/>
      <w:r>
        <w:rPr>
          <w:rFonts w:ascii="Arial" w:eastAsia="Arial" w:hAnsi="Arial" w:cs="Arial"/>
          <w:sz w:val="22"/>
          <w:szCs w:val="22"/>
        </w:rPr>
        <w:t>Share learnings and failures that other communities can apply to their work</w:t>
      </w:r>
    </w:p>
    <w:p w:rsidR="00CA3C6C" w:rsidRDefault="0050722E" w:rsidP="00BD400B">
      <w:pPr>
        <w:numPr>
          <w:ilvl w:val="0"/>
          <w:numId w:val="5"/>
        </w:numPr>
        <w:contextualSpacing/>
        <w:rPr>
          <w:sz w:val="22"/>
          <w:szCs w:val="22"/>
        </w:rPr>
      </w:pPr>
      <w:bookmarkStart w:id="6" w:name="_hp5qmtwf4nz" w:colFirst="0" w:colLast="0"/>
      <w:bookmarkEnd w:id="6"/>
      <w:r>
        <w:rPr>
          <w:rFonts w:ascii="Arial" w:eastAsia="Arial" w:hAnsi="Arial" w:cs="Arial"/>
          <w:sz w:val="22"/>
          <w:szCs w:val="22"/>
        </w:rPr>
        <w:t xml:space="preserve">Reinforce the power of the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All In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network and encourage dialogue and peer-to-peer connections during the webinar that continues thr</w:t>
      </w:r>
      <w:r>
        <w:rPr>
          <w:rFonts w:ascii="Arial" w:eastAsia="Arial" w:hAnsi="Arial" w:cs="Arial"/>
          <w:sz w:val="22"/>
          <w:szCs w:val="22"/>
        </w:rPr>
        <w:t>ough the</w:t>
      </w:r>
      <w:hyperlink r:id="rId7">
        <w:r>
          <w:rPr>
            <w:rFonts w:ascii="Arial" w:eastAsia="Arial" w:hAnsi="Arial" w:cs="Arial"/>
            <w:sz w:val="22"/>
            <w:szCs w:val="22"/>
          </w:rPr>
          <w:t xml:space="preserve"> </w:t>
        </w:r>
      </w:hyperlink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 xml:space="preserve">online community </w:t>
        </w:r>
      </w:hyperlink>
      <w:r>
        <w:rPr>
          <w:rFonts w:ascii="Arial" w:eastAsia="Arial" w:hAnsi="Arial" w:cs="Arial"/>
          <w:color w:val="0000FF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CA3C6C" w:rsidRDefault="0050722E">
      <w:pPr>
        <w:rPr>
          <w:rFonts w:ascii="Arial" w:eastAsia="Arial" w:hAnsi="Arial" w:cs="Arial"/>
          <w:sz w:val="22"/>
          <w:szCs w:val="22"/>
        </w:rPr>
      </w:pPr>
      <w:bookmarkStart w:id="7" w:name="_y51myh6sj7w2" w:colFirst="0" w:colLast="0"/>
      <w:bookmarkEnd w:id="7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CA3C6C" w:rsidRDefault="0050722E">
      <w:pPr>
        <w:rPr>
          <w:rFonts w:ascii="Arial" w:eastAsia="Arial" w:hAnsi="Arial" w:cs="Arial"/>
          <w:sz w:val="22"/>
          <w:szCs w:val="22"/>
        </w:rPr>
      </w:pPr>
      <w:bookmarkStart w:id="8" w:name="_8c1fvhdhixmf" w:colFirst="0" w:colLast="0"/>
      <w:bookmarkEnd w:id="8"/>
      <w:r>
        <w:rPr>
          <w:rFonts w:ascii="Arial" w:eastAsia="Arial" w:hAnsi="Arial" w:cs="Arial"/>
          <w:sz w:val="22"/>
          <w:szCs w:val="22"/>
        </w:rPr>
        <w:t xml:space="preserve">We invite you to consider submitting a presentation that focuses specifically on a few key learnings, rather than an overview of your full project scope (partners, objectives, activities, etc.). We encourage presentations to begin with a brief background, </w:t>
      </w:r>
      <w:r>
        <w:rPr>
          <w:rFonts w:ascii="Arial" w:eastAsia="Arial" w:hAnsi="Arial" w:cs="Arial"/>
          <w:sz w:val="22"/>
          <w:szCs w:val="22"/>
        </w:rPr>
        <w:t xml:space="preserve">then describe what you discovered/learned through the process that would be most relevant/applicable to other communities across the country. Your presentation will be paired with that from another community focusing on some commonality, e.g. those with a </w:t>
      </w:r>
      <w:r>
        <w:rPr>
          <w:rFonts w:ascii="Arial" w:eastAsia="Arial" w:hAnsi="Arial" w:cs="Arial"/>
          <w:sz w:val="22"/>
          <w:szCs w:val="22"/>
        </w:rPr>
        <w:t>similar use case, approach, data system being used, health outcome/s of interest, sectors engaged, stage of project development (planning, implementation, scaling) etc. We are also willing to explore other formats / approaches for these webinar series.</w:t>
      </w:r>
      <w:bookmarkStart w:id="9" w:name="_GoBack"/>
      <w:bookmarkEnd w:id="9"/>
    </w:p>
    <w:p w:rsidR="00CA3C6C" w:rsidRDefault="0050722E">
      <w:pPr>
        <w:rPr>
          <w:rFonts w:ascii="Arial" w:eastAsia="Arial" w:hAnsi="Arial" w:cs="Arial"/>
          <w:sz w:val="22"/>
          <w:szCs w:val="22"/>
        </w:rPr>
      </w:pPr>
      <w:bookmarkStart w:id="10" w:name="_27fzilnwunz1" w:colFirst="0" w:colLast="0"/>
      <w:bookmarkEnd w:id="10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CA3C6C" w:rsidRDefault="0050722E">
      <w:pPr>
        <w:rPr>
          <w:rFonts w:ascii="Arial" w:eastAsia="Arial" w:hAnsi="Arial" w:cs="Arial"/>
          <w:sz w:val="22"/>
          <w:szCs w:val="22"/>
        </w:rPr>
      </w:pPr>
      <w:bookmarkStart w:id="11" w:name="_ehg21l1yzd0c" w:colFirst="0" w:colLast="0"/>
      <w:bookmarkEnd w:id="11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xamples of past webinars can be found here:</w:t>
      </w:r>
      <w:hyperlink r:id="rId9">
        <w:r>
          <w:rPr>
            <w:rFonts w:ascii="Arial" w:eastAsia="Arial" w:hAnsi="Arial" w:cs="Arial"/>
            <w:sz w:val="22"/>
            <w:szCs w:val="22"/>
          </w:rPr>
          <w:t xml:space="preserve"> </w:t>
        </w:r>
      </w:hyperlink>
      <w:hyperlink r:id="rId10">
        <w:r w:rsidRPr="00501EBF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https://allin.healthdoers.org/webinars/</w:t>
        </w:r>
      </w:hyperlink>
      <w:r>
        <w:rPr>
          <w:rFonts w:ascii="Arial" w:eastAsia="Arial" w:hAnsi="Arial" w:cs="Arial"/>
          <w:sz w:val="22"/>
          <w:szCs w:val="22"/>
        </w:rPr>
        <w:t>. We are especially interested in submissions on topics</w:t>
      </w:r>
      <w:r>
        <w:rPr>
          <w:rFonts w:ascii="Arial" w:eastAsia="Arial" w:hAnsi="Arial" w:cs="Arial"/>
          <w:sz w:val="22"/>
          <w:szCs w:val="22"/>
        </w:rPr>
        <w:t xml:space="preserve"> such as:</w:t>
      </w:r>
    </w:p>
    <w:p w:rsidR="00A12A35" w:rsidRDefault="00A12A35">
      <w:pPr>
        <w:rPr>
          <w:rFonts w:ascii="Arial" w:eastAsia="Arial" w:hAnsi="Arial" w:cs="Arial"/>
          <w:sz w:val="22"/>
          <w:szCs w:val="22"/>
        </w:rPr>
      </w:pPr>
    </w:p>
    <w:p w:rsidR="00CA3C6C" w:rsidRPr="00BD400B" w:rsidRDefault="0050722E" w:rsidP="00BD400B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bookmarkStart w:id="12" w:name="_fnhvl87977fw" w:colFirst="0" w:colLast="0"/>
      <w:bookmarkEnd w:id="12"/>
      <w:r w:rsidRPr="00BD400B">
        <w:rPr>
          <w:rFonts w:ascii="Arial" w:eastAsia="Arial" w:hAnsi="Arial" w:cs="Arial"/>
          <w:sz w:val="22"/>
          <w:szCs w:val="22"/>
        </w:rPr>
        <w:t>Integrating data from sectors such as behavioral health, law enforcement, criminal justice, health care and public health</w:t>
      </w:r>
    </w:p>
    <w:p w:rsidR="00CA3C6C" w:rsidRPr="00BD400B" w:rsidRDefault="0050722E" w:rsidP="00BD400B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bookmarkStart w:id="13" w:name="_emzms39feg4j" w:colFirst="0" w:colLast="0"/>
      <w:bookmarkEnd w:id="13"/>
      <w:r w:rsidRPr="00BD400B">
        <w:rPr>
          <w:rFonts w:ascii="Arial" w:eastAsia="Arial" w:hAnsi="Arial" w:cs="Arial"/>
          <w:sz w:val="22"/>
          <w:szCs w:val="22"/>
        </w:rPr>
        <w:t>Models for collecting and sharing data for efforts that address health and housing</w:t>
      </w:r>
    </w:p>
    <w:p w:rsidR="00CA3C6C" w:rsidRPr="00BD400B" w:rsidRDefault="0050722E" w:rsidP="00BD400B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bookmarkStart w:id="14" w:name="_7s3xmrel2vc7" w:colFirst="0" w:colLast="0"/>
      <w:bookmarkEnd w:id="14"/>
      <w:r w:rsidRPr="00BD400B">
        <w:rPr>
          <w:rFonts w:ascii="Arial" w:eastAsia="Arial" w:hAnsi="Arial" w:cs="Arial"/>
          <w:sz w:val="22"/>
          <w:szCs w:val="22"/>
        </w:rPr>
        <w:t>Use of multi-sector data and collaboratio</w:t>
      </w:r>
      <w:r w:rsidRPr="00BD400B">
        <w:rPr>
          <w:rFonts w:ascii="Arial" w:eastAsia="Arial" w:hAnsi="Arial" w:cs="Arial"/>
          <w:sz w:val="22"/>
          <w:szCs w:val="22"/>
        </w:rPr>
        <w:t>ns to inform community health needs assessments</w:t>
      </w:r>
    </w:p>
    <w:p w:rsidR="00CA3C6C" w:rsidRPr="00BD400B" w:rsidRDefault="0050722E" w:rsidP="00BD400B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bookmarkStart w:id="15" w:name="_uqujy92wtvs5" w:colFirst="0" w:colLast="0"/>
      <w:bookmarkEnd w:id="15"/>
      <w:r w:rsidRPr="00BD400B">
        <w:rPr>
          <w:rFonts w:ascii="Arial" w:eastAsia="Arial" w:hAnsi="Arial" w:cs="Arial"/>
          <w:sz w:val="22"/>
          <w:szCs w:val="22"/>
        </w:rPr>
        <w:t>Effective models for data governance and/or collaboration governance (processes to engage stakeholders from planning to implementation)</w:t>
      </w:r>
    </w:p>
    <w:p w:rsidR="00CA3C6C" w:rsidRPr="00BD400B" w:rsidRDefault="0050722E" w:rsidP="00BD400B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bookmarkStart w:id="16" w:name="_ptguj4p7vlhy" w:colFirst="0" w:colLast="0"/>
      <w:bookmarkEnd w:id="16"/>
      <w:r w:rsidRPr="00BD400B">
        <w:rPr>
          <w:rFonts w:ascii="Arial" w:eastAsia="Arial" w:hAnsi="Arial" w:cs="Arial"/>
          <w:sz w:val="22"/>
          <w:szCs w:val="22"/>
        </w:rPr>
        <w:t xml:space="preserve">How collaborations use multi-sector, systematic data sharing to address </w:t>
      </w:r>
      <w:r w:rsidRPr="00BD400B">
        <w:rPr>
          <w:rFonts w:ascii="Arial" w:eastAsia="Arial" w:hAnsi="Arial" w:cs="Arial"/>
          <w:sz w:val="22"/>
          <w:szCs w:val="22"/>
        </w:rPr>
        <w:t>health equity</w:t>
      </w:r>
    </w:p>
    <w:p w:rsidR="00CA3C6C" w:rsidRPr="00BD400B" w:rsidRDefault="0050722E" w:rsidP="00BD400B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bookmarkStart w:id="17" w:name="_tul7h42eo726" w:colFirst="0" w:colLast="0"/>
      <w:bookmarkEnd w:id="17"/>
      <w:r w:rsidRPr="00BD400B">
        <w:rPr>
          <w:rFonts w:ascii="Arial" w:eastAsia="Arial" w:hAnsi="Arial" w:cs="Arial"/>
          <w:sz w:val="22"/>
          <w:szCs w:val="22"/>
        </w:rPr>
        <w:t>Examples of collaborations using multi-sector data to address community safety and violence prevention</w:t>
      </w:r>
    </w:p>
    <w:p w:rsidR="00CA3C6C" w:rsidRPr="00BD400B" w:rsidRDefault="0050722E" w:rsidP="00BD400B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bookmarkStart w:id="18" w:name="_dicsvha0xuwt" w:colFirst="0" w:colLast="0"/>
      <w:bookmarkEnd w:id="18"/>
      <w:r w:rsidRPr="00BD400B">
        <w:rPr>
          <w:rFonts w:ascii="Arial" w:eastAsia="Arial" w:hAnsi="Arial" w:cs="Arial"/>
          <w:sz w:val="22"/>
          <w:szCs w:val="22"/>
        </w:rPr>
        <w:t>Strategies to integrate community-collected qualitative data into larger data systems; ground-truthing/validating big data with community i</w:t>
      </w:r>
      <w:r w:rsidRPr="00BD400B">
        <w:rPr>
          <w:rFonts w:ascii="Arial" w:eastAsia="Arial" w:hAnsi="Arial" w:cs="Arial"/>
          <w:sz w:val="22"/>
          <w:szCs w:val="22"/>
        </w:rPr>
        <w:t>nput</w:t>
      </w:r>
    </w:p>
    <w:p w:rsidR="00CA3C6C" w:rsidRPr="00BD400B" w:rsidRDefault="0050722E" w:rsidP="00BD400B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bookmarkStart w:id="19" w:name="_9zvbacsbuytp" w:colFirst="0" w:colLast="0"/>
      <w:bookmarkEnd w:id="19"/>
      <w:r w:rsidRPr="00BD400B">
        <w:rPr>
          <w:rFonts w:ascii="Arial" w:eastAsia="Arial" w:hAnsi="Arial" w:cs="Arial"/>
          <w:sz w:val="22"/>
          <w:szCs w:val="22"/>
        </w:rPr>
        <w:t>Examples of successfully engaging payers or managed care organizations in multi-sector data sharing efforts</w:t>
      </w:r>
    </w:p>
    <w:p w:rsidR="00CA3C6C" w:rsidRDefault="0050722E">
      <w:pPr>
        <w:rPr>
          <w:rFonts w:ascii="Arial" w:eastAsia="Arial" w:hAnsi="Arial" w:cs="Arial"/>
          <w:sz w:val="22"/>
          <w:szCs w:val="22"/>
        </w:rPr>
      </w:pPr>
      <w:bookmarkStart w:id="20" w:name="_v2fd1rt5m88" w:colFirst="0" w:colLast="0"/>
      <w:bookmarkEnd w:id="20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A12A35" w:rsidRDefault="00A12A35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br w:type="page"/>
      </w:r>
    </w:p>
    <w:p w:rsidR="00CA3C6C" w:rsidRDefault="0050722E">
      <w:pPr>
        <w:spacing w:after="12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lastRenderedPageBreak/>
        <w:t>Webinar Information and Expectations</w:t>
      </w:r>
    </w:p>
    <w:p w:rsidR="00CA3C6C" w:rsidRPr="00BD400B" w:rsidRDefault="0050722E" w:rsidP="00BD400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D400B">
        <w:rPr>
          <w:rFonts w:ascii="Arial" w:eastAsia="Arial" w:hAnsi="Arial" w:cs="Arial"/>
          <w:sz w:val="22"/>
          <w:szCs w:val="22"/>
        </w:rPr>
        <w:t xml:space="preserve">Presenters are required to become a member of </w:t>
      </w:r>
      <w:r w:rsidRPr="00BD400B">
        <w:rPr>
          <w:rFonts w:ascii="Arial" w:eastAsia="Arial" w:hAnsi="Arial" w:cs="Arial"/>
          <w:i/>
          <w:sz w:val="22"/>
          <w:szCs w:val="22"/>
        </w:rPr>
        <w:t>All In</w:t>
      </w:r>
      <w:r w:rsidRPr="00BD400B">
        <w:rPr>
          <w:rFonts w:ascii="Arial" w:eastAsia="Arial" w:hAnsi="Arial" w:cs="Arial"/>
          <w:sz w:val="22"/>
          <w:szCs w:val="22"/>
        </w:rPr>
        <w:t xml:space="preserve"> if not already. Read more about becoming a member</w:t>
      </w:r>
      <w:hyperlink r:id="rId11">
        <w:r w:rsidRPr="00BD400B">
          <w:rPr>
            <w:rFonts w:ascii="Arial" w:eastAsia="Arial" w:hAnsi="Arial" w:cs="Arial"/>
            <w:sz w:val="22"/>
            <w:szCs w:val="22"/>
          </w:rPr>
          <w:t xml:space="preserve"> </w:t>
        </w:r>
      </w:hyperlink>
      <w:hyperlink r:id="rId12">
        <w:r w:rsidRPr="00BD400B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here</w:t>
        </w:r>
      </w:hyperlink>
      <w:r w:rsidRPr="00BD400B">
        <w:rPr>
          <w:rFonts w:ascii="Arial" w:eastAsia="Arial" w:hAnsi="Arial" w:cs="Arial"/>
          <w:sz w:val="22"/>
          <w:szCs w:val="22"/>
        </w:rPr>
        <w:t>.</w:t>
      </w:r>
    </w:p>
    <w:p w:rsidR="00CA3C6C" w:rsidRPr="00BD400B" w:rsidRDefault="0050722E" w:rsidP="00BD400B">
      <w:pPr>
        <w:pStyle w:val="ListParagraph"/>
        <w:numPr>
          <w:ilvl w:val="0"/>
          <w:numId w:val="7"/>
        </w:numPr>
        <w:rPr>
          <w:sz w:val="22"/>
          <w:szCs w:val="22"/>
        </w:rPr>
      </w:pPr>
      <w:bookmarkStart w:id="21" w:name="_auk8f9my7cg" w:colFirst="0" w:colLast="0"/>
      <w:bookmarkEnd w:id="21"/>
      <w:r w:rsidRPr="00BD400B">
        <w:rPr>
          <w:rFonts w:ascii="Arial" w:eastAsia="Arial" w:hAnsi="Arial" w:cs="Arial"/>
          <w:sz w:val="22"/>
          <w:szCs w:val="22"/>
        </w:rPr>
        <w:t>Most webinars are scheduled for an hour and feature a speaker from two different communities. Presenters will have approximately 15 minutes for their presentation so that ample time is available for Q&amp;A at the end of the presentations.</w:t>
      </w:r>
    </w:p>
    <w:p w:rsidR="00CA3C6C" w:rsidRPr="00BD400B" w:rsidRDefault="0050722E" w:rsidP="00BD400B">
      <w:pPr>
        <w:pStyle w:val="ListParagraph"/>
        <w:numPr>
          <w:ilvl w:val="0"/>
          <w:numId w:val="7"/>
        </w:numPr>
        <w:rPr>
          <w:sz w:val="22"/>
          <w:szCs w:val="22"/>
        </w:rPr>
      </w:pPr>
      <w:bookmarkStart w:id="22" w:name="_pixlv3653ehv" w:colFirst="0" w:colLast="0"/>
      <w:bookmarkEnd w:id="22"/>
      <w:r w:rsidRPr="00BD400B">
        <w:rPr>
          <w:rFonts w:ascii="Arial" w:eastAsia="Arial" w:hAnsi="Arial" w:cs="Arial"/>
          <w:sz w:val="22"/>
          <w:szCs w:val="22"/>
        </w:rPr>
        <w:t>Webinars are schedul</w:t>
      </w:r>
      <w:r w:rsidRPr="00BD400B">
        <w:rPr>
          <w:rFonts w:ascii="Arial" w:eastAsia="Arial" w:hAnsi="Arial" w:cs="Arial"/>
          <w:sz w:val="22"/>
          <w:szCs w:val="22"/>
        </w:rPr>
        <w:t>ed based on presenters’ availability. Specific webinar dates will be solidified once the presenters for a specific topic have been selected and notified.</w:t>
      </w:r>
    </w:p>
    <w:p w:rsidR="00CA3C6C" w:rsidRPr="00BD400B" w:rsidRDefault="0050722E" w:rsidP="00BD400B">
      <w:pPr>
        <w:pStyle w:val="ListParagraph"/>
        <w:numPr>
          <w:ilvl w:val="0"/>
          <w:numId w:val="7"/>
        </w:numPr>
        <w:rPr>
          <w:sz w:val="22"/>
          <w:szCs w:val="22"/>
        </w:rPr>
      </w:pPr>
      <w:bookmarkStart w:id="23" w:name="_ccixxk2183d" w:colFirst="0" w:colLast="0"/>
      <w:bookmarkEnd w:id="23"/>
      <w:r w:rsidRPr="00BD400B">
        <w:rPr>
          <w:rFonts w:ascii="Arial" w:eastAsia="Arial" w:hAnsi="Arial" w:cs="Arial"/>
          <w:sz w:val="22"/>
          <w:szCs w:val="22"/>
        </w:rPr>
        <w:t xml:space="preserve">Presenters are asked to participate in a 1-hour prep call (4-6 weeks ahead), share links to any related resources or websites (about the project or tools/resources utilized), and two weeks following the webinar, reply to any questions posted on the online </w:t>
      </w:r>
      <w:r w:rsidRPr="00BD400B">
        <w:rPr>
          <w:rFonts w:ascii="Arial" w:eastAsia="Arial" w:hAnsi="Arial" w:cs="Arial"/>
          <w:sz w:val="22"/>
          <w:szCs w:val="22"/>
        </w:rPr>
        <w:t>platform in follow-up to the webinar discussion.</w:t>
      </w:r>
    </w:p>
    <w:p w:rsidR="00CA3C6C" w:rsidRPr="00BD400B" w:rsidRDefault="0050722E" w:rsidP="00BD400B">
      <w:pPr>
        <w:pStyle w:val="ListParagraph"/>
        <w:numPr>
          <w:ilvl w:val="0"/>
          <w:numId w:val="7"/>
        </w:numPr>
        <w:rPr>
          <w:sz w:val="22"/>
          <w:szCs w:val="22"/>
        </w:rPr>
      </w:pPr>
      <w:bookmarkStart w:id="24" w:name="_7h59pj8tjjyv" w:colFirst="0" w:colLast="0"/>
      <w:bookmarkEnd w:id="24"/>
      <w:r w:rsidRPr="00BD400B">
        <w:rPr>
          <w:rFonts w:ascii="Arial" w:eastAsia="Arial" w:hAnsi="Arial" w:cs="Arial"/>
          <w:i/>
          <w:sz w:val="22"/>
          <w:szCs w:val="22"/>
        </w:rPr>
        <w:t>All In</w:t>
      </w:r>
      <w:r w:rsidRPr="00BD400B">
        <w:rPr>
          <w:rFonts w:ascii="Arial" w:eastAsia="Arial" w:hAnsi="Arial" w:cs="Arial"/>
          <w:sz w:val="22"/>
          <w:szCs w:val="22"/>
        </w:rPr>
        <w:t xml:space="preserve"> staff will host and manage the webinar, typically using the </w:t>
      </w:r>
      <w:proofErr w:type="spellStart"/>
      <w:r w:rsidRPr="00BD400B">
        <w:rPr>
          <w:rFonts w:ascii="Arial" w:eastAsia="Arial" w:hAnsi="Arial" w:cs="Arial"/>
          <w:sz w:val="22"/>
          <w:szCs w:val="22"/>
        </w:rPr>
        <w:t>GoToWebinar</w:t>
      </w:r>
      <w:proofErr w:type="spellEnd"/>
      <w:r w:rsidRPr="00BD400B">
        <w:rPr>
          <w:rFonts w:ascii="Arial" w:eastAsia="Arial" w:hAnsi="Arial" w:cs="Arial"/>
          <w:sz w:val="22"/>
          <w:szCs w:val="22"/>
        </w:rPr>
        <w:t xml:space="preserve"> system.</w:t>
      </w:r>
    </w:p>
    <w:p w:rsidR="00CA3C6C" w:rsidRPr="00BD400B" w:rsidRDefault="0050722E" w:rsidP="00BD400B">
      <w:pPr>
        <w:pStyle w:val="ListParagraph"/>
        <w:numPr>
          <w:ilvl w:val="0"/>
          <w:numId w:val="7"/>
        </w:numPr>
        <w:rPr>
          <w:sz w:val="22"/>
          <w:szCs w:val="22"/>
        </w:rPr>
      </w:pPr>
      <w:bookmarkStart w:id="25" w:name="_9d1gawjblo1h" w:colFirst="0" w:colLast="0"/>
      <w:bookmarkEnd w:id="25"/>
      <w:r w:rsidRPr="00BD400B">
        <w:rPr>
          <w:rFonts w:ascii="Arial" w:eastAsia="Arial" w:hAnsi="Arial" w:cs="Arial"/>
          <w:sz w:val="22"/>
          <w:szCs w:val="22"/>
        </w:rPr>
        <w:t xml:space="preserve">A recording of the broadcasted webinar and a copy of the presentation slides will be available for viewing on </w:t>
      </w:r>
      <w:r w:rsidRPr="00BD400B">
        <w:rPr>
          <w:rFonts w:ascii="Arial" w:eastAsia="Arial" w:hAnsi="Arial" w:cs="Arial"/>
          <w:i/>
          <w:sz w:val="22"/>
          <w:szCs w:val="22"/>
        </w:rPr>
        <w:t>All In</w:t>
      </w:r>
      <w:r w:rsidRPr="00BD400B">
        <w:rPr>
          <w:rFonts w:ascii="Arial" w:eastAsia="Arial" w:hAnsi="Arial" w:cs="Arial"/>
          <w:sz w:val="22"/>
          <w:szCs w:val="22"/>
        </w:rPr>
        <w:t xml:space="preserve"> onl</w:t>
      </w:r>
      <w:r w:rsidRPr="00BD400B">
        <w:rPr>
          <w:rFonts w:ascii="Arial" w:eastAsia="Arial" w:hAnsi="Arial" w:cs="Arial"/>
          <w:sz w:val="22"/>
          <w:szCs w:val="22"/>
        </w:rPr>
        <w:t>ine platform after the webinar, along with any relevant resources and contact information for presenters.</w:t>
      </w:r>
    </w:p>
    <w:p w:rsidR="00CA3C6C" w:rsidRDefault="0050722E">
      <w:pPr>
        <w:rPr>
          <w:rFonts w:ascii="Arial" w:eastAsia="Arial" w:hAnsi="Arial" w:cs="Arial"/>
          <w:b/>
          <w:sz w:val="22"/>
          <w:szCs w:val="22"/>
        </w:rPr>
      </w:pPr>
      <w:bookmarkStart w:id="26" w:name="_mdikkrr2uq4z" w:colFirst="0" w:colLast="0"/>
      <w:bookmarkEnd w:id="26"/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CA3C6C" w:rsidRDefault="0050722E">
      <w:pPr>
        <w:spacing w:after="120"/>
        <w:rPr>
          <w:rFonts w:ascii="Arial" w:eastAsia="Arial" w:hAnsi="Arial" w:cs="Arial"/>
          <w:color w:val="1155CC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How to Apply</w:t>
      </w:r>
    </w:p>
    <w:p w:rsidR="00CA3C6C" w:rsidRDefault="0050722E">
      <w:pPr>
        <w:rPr>
          <w:rFonts w:ascii="Arial" w:eastAsia="Arial" w:hAnsi="Arial" w:cs="Arial"/>
          <w:sz w:val="22"/>
          <w:szCs w:val="22"/>
        </w:rPr>
      </w:pPr>
      <w:bookmarkStart w:id="27" w:name="_gjdgxs" w:colFirst="0" w:colLast="0"/>
      <w:bookmarkEnd w:id="27"/>
      <w:r>
        <w:rPr>
          <w:rFonts w:ascii="Arial" w:eastAsia="Arial" w:hAnsi="Arial" w:cs="Arial"/>
          <w:sz w:val="22"/>
          <w:szCs w:val="22"/>
        </w:rPr>
        <w:t xml:space="preserve">Applications will be accepted on a rolling basis and applicants will be notified only if their application is accepted. Please keep in </w:t>
      </w:r>
      <w:r>
        <w:rPr>
          <w:rFonts w:ascii="Arial" w:eastAsia="Arial" w:hAnsi="Arial" w:cs="Arial"/>
          <w:sz w:val="22"/>
          <w:szCs w:val="22"/>
        </w:rPr>
        <w:t>mind, we may very much like your presentation submission, but still be working to find another community to match you with for a webinar topic. Or, we may have recently hosted a webinar on a similar topic and want to diversify our offerings. Send completed</w:t>
      </w:r>
      <w:r>
        <w:rPr>
          <w:rFonts w:ascii="Arial" w:eastAsia="Arial" w:hAnsi="Arial" w:cs="Arial"/>
          <w:sz w:val="22"/>
          <w:szCs w:val="22"/>
        </w:rPr>
        <w:t xml:space="preserve"> applications to </w:t>
      </w:r>
      <w:hyperlink r:id="rId13" w:history="1">
        <w:r w:rsidRPr="00501EBF">
          <w:rPr>
            <w:rStyle w:val="Hyperlink"/>
            <w:rFonts w:ascii="Arial" w:eastAsia="Arial" w:hAnsi="Arial" w:cs="Arial"/>
            <w:sz w:val="22"/>
            <w:szCs w:val="22"/>
          </w:rPr>
          <w:t>info@allindata.org</w:t>
        </w:r>
      </w:hyperlink>
    </w:p>
    <w:p w:rsidR="00CA3C6C" w:rsidRDefault="0050722E">
      <w:pPr>
        <w:rPr>
          <w:rFonts w:ascii="Arial" w:eastAsia="Arial" w:hAnsi="Arial" w:cs="Arial"/>
          <w:sz w:val="22"/>
          <w:szCs w:val="22"/>
        </w:rPr>
      </w:pPr>
      <w:bookmarkStart w:id="28" w:name="_197c7mde6cc0" w:colFirst="0" w:colLast="0"/>
      <w:bookmarkEnd w:id="28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CA3C6C" w:rsidRDefault="0050722E">
      <w:pPr>
        <w:numPr>
          <w:ilvl w:val="0"/>
          <w:numId w:val="2"/>
        </w:numPr>
        <w:contextualSpacing/>
        <w:rPr>
          <w:rFonts w:ascii="Arial" w:eastAsia="Arial" w:hAnsi="Arial" w:cs="Arial"/>
          <w:b/>
          <w:sz w:val="22"/>
          <w:szCs w:val="22"/>
        </w:rPr>
      </w:pPr>
      <w:bookmarkStart w:id="29" w:name="_l37zlpue41cq" w:colFirst="0" w:colLast="0"/>
      <w:bookmarkEnd w:id="29"/>
      <w:r>
        <w:rPr>
          <w:rFonts w:ascii="Arial" w:eastAsia="Arial" w:hAnsi="Arial" w:cs="Arial"/>
          <w:b/>
          <w:sz w:val="22"/>
          <w:szCs w:val="22"/>
        </w:rPr>
        <w:t>Presenter’s Name:</w:t>
      </w:r>
    </w:p>
    <w:p w:rsidR="00CA3C6C" w:rsidRDefault="00CA3C6C">
      <w:pPr>
        <w:rPr>
          <w:rFonts w:ascii="Arial" w:eastAsia="Arial" w:hAnsi="Arial" w:cs="Arial"/>
          <w:b/>
          <w:sz w:val="22"/>
          <w:szCs w:val="22"/>
        </w:rPr>
      </w:pPr>
      <w:bookmarkStart w:id="30" w:name="_rq1dmpe4ih3b" w:colFirst="0" w:colLast="0"/>
      <w:bookmarkEnd w:id="30"/>
    </w:p>
    <w:p w:rsidR="00CA3C6C" w:rsidRDefault="0050722E">
      <w:pPr>
        <w:numPr>
          <w:ilvl w:val="0"/>
          <w:numId w:val="2"/>
        </w:numPr>
        <w:contextualSpacing/>
        <w:rPr>
          <w:rFonts w:ascii="Arial" w:eastAsia="Arial" w:hAnsi="Arial" w:cs="Arial"/>
          <w:b/>
          <w:sz w:val="22"/>
          <w:szCs w:val="22"/>
        </w:rPr>
      </w:pPr>
      <w:bookmarkStart w:id="31" w:name="_bgot4s289eat" w:colFirst="0" w:colLast="0"/>
      <w:bookmarkEnd w:id="31"/>
      <w:r>
        <w:rPr>
          <w:rFonts w:ascii="Arial" w:eastAsia="Arial" w:hAnsi="Arial" w:cs="Arial"/>
          <w:b/>
          <w:sz w:val="22"/>
          <w:szCs w:val="22"/>
        </w:rPr>
        <w:t>Presenter’s Title:</w:t>
      </w:r>
    </w:p>
    <w:p w:rsidR="00CA3C6C" w:rsidRDefault="00CA3C6C">
      <w:pPr>
        <w:rPr>
          <w:rFonts w:ascii="Arial" w:eastAsia="Arial" w:hAnsi="Arial" w:cs="Arial"/>
          <w:b/>
          <w:sz w:val="22"/>
          <w:szCs w:val="22"/>
        </w:rPr>
      </w:pPr>
      <w:bookmarkStart w:id="32" w:name="_ydeukurg8s25" w:colFirst="0" w:colLast="0"/>
      <w:bookmarkEnd w:id="32"/>
    </w:p>
    <w:p w:rsidR="00CA3C6C" w:rsidRDefault="0050722E">
      <w:pPr>
        <w:numPr>
          <w:ilvl w:val="0"/>
          <w:numId w:val="2"/>
        </w:numPr>
        <w:contextualSpacing/>
        <w:rPr>
          <w:rFonts w:ascii="Arial" w:eastAsia="Arial" w:hAnsi="Arial" w:cs="Arial"/>
          <w:b/>
          <w:sz w:val="22"/>
          <w:szCs w:val="22"/>
        </w:rPr>
      </w:pPr>
      <w:bookmarkStart w:id="33" w:name="_qsh69oh8zjui" w:colFirst="0" w:colLast="0"/>
      <w:bookmarkEnd w:id="33"/>
      <w:r>
        <w:rPr>
          <w:rFonts w:ascii="Arial" w:eastAsia="Arial" w:hAnsi="Arial" w:cs="Arial"/>
          <w:b/>
          <w:sz w:val="22"/>
          <w:szCs w:val="22"/>
        </w:rPr>
        <w:t>Presenter’s Organization:</w:t>
      </w:r>
    </w:p>
    <w:p w:rsidR="00CA3C6C" w:rsidRDefault="0050722E">
      <w:pPr>
        <w:rPr>
          <w:rFonts w:ascii="Arial" w:eastAsia="Arial" w:hAnsi="Arial" w:cs="Arial"/>
          <w:sz w:val="22"/>
          <w:szCs w:val="22"/>
        </w:rPr>
      </w:pPr>
      <w:bookmarkStart w:id="34" w:name="_pxud0e5291pr" w:colFirst="0" w:colLast="0"/>
      <w:bookmarkEnd w:id="34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CA3C6C" w:rsidRDefault="0050722E">
      <w:pPr>
        <w:numPr>
          <w:ilvl w:val="0"/>
          <w:numId w:val="2"/>
        </w:numPr>
        <w:contextualSpacing/>
        <w:rPr>
          <w:rFonts w:ascii="Arial" w:eastAsia="Arial" w:hAnsi="Arial" w:cs="Arial"/>
          <w:b/>
          <w:sz w:val="22"/>
          <w:szCs w:val="22"/>
        </w:rPr>
      </w:pPr>
      <w:bookmarkStart w:id="35" w:name="_kq3jb7gfcey6" w:colFirst="0" w:colLast="0"/>
      <w:bookmarkEnd w:id="35"/>
      <w:r>
        <w:rPr>
          <w:rFonts w:ascii="Arial" w:eastAsia="Arial" w:hAnsi="Arial" w:cs="Arial"/>
          <w:b/>
          <w:sz w:val="22"/>
          <w:szCs w:val="22"/>
        </w:rPr>
        <w:t>Sectors or Collaborator’s Involved:</w:t>
      </w:r>
    </w:p>
    <w:p w:rsidR="00CA3C6C" w:rsidRDefault="0050722E">
      <w:pPr>
        <w:rPr>
          <w:rFonts w:ascii="Arial" w:eastAsia="Arial" w:hAnsi="Arial" w:cs="Arial"/>
          <w:b/>
          <w:sz w:val="22"/>
          <w:szCs w:val="22"/>
        </w:rPr>
      </w:pPr>
      <w:bookmarkStart w:id="36" w:name="_y0en0k2t80ov" w:colFirst="0" w:colLast="0"/>
      <w:bookmarkEnd w:id="36"/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CA3C6C" w:rsidRDefault="0050722E">
      <w:pPr>
        <w:numPr>
          <w:ilvl w:val="0"/>
          <w:numId w:val="2"/>
        </w:numPr>
        <w:contextualSpacing/>
        <w:rPr>
          <w:rFonts w:ascii="Arial" w:eastAsia="Arial" w:hAnsi="Arial" w:cs="Arial"/>
          <w:b/>
          <w:sz w:val="22"/>
          <w:szCs w:val="22"/>
        </w:rPr>
      </w:pPr>
      <w:bookmarkStart w:id="37" w:name="_j9b0cudgzmkh" w:colFirst="0" w:colLast="0"/>
      <w:bookmarkEnd w:id="37"/>
      <w:r>
        <w:rPr>
          <w:rFonts w:ascii="Arial" w:eastAsia="Arial" w:hAnsi="Arial" w:cs="Arial"/>
          <w:b/>
          <w:sz w:val="22"/>
          <w:szCs w:val="22"/>
        </w:rPr>
        <w:t>Presentation Title:</w:t>
      </w:r>
    </w:p>
    <w:p w:rsidR="00CA3C6C" w:rsidRDefault="00CA3C6C">
      <w:pPr>
        <w:rPr>
          <w:rFonts w:ascii="Arial" w:eastAsia="Arial" w:hAnsi="Arial" w:cs="Arial"/>
          <w:b/>
          <w:sz w:val="22"/>
          <w:szCs w:val="22"/>
        </w:rPr>
      </w:pPr>
      <w:bookmarkStart w:id="38" w:name="_plzz89v1m397" w:colFirst="0" w:colLast="0"/>
      <w:bookmarkEnd w:id="38"/>
    </w:p>
    <w:p w:rsidR="00CA3C6C" w:rsidRDefault="0050722E">
      <w:pPr>
        <w:numPr>
          <w:ilvl w:val="0"/>
          <w:numId w:val="2"/>
        </w:numPr>
        <w:contextualSpacing/>
        <w:rPr>
          <w:sz w:val="22"/>
          <w:szCs w:val="22"/>
        </w:rPr>
      </w:pPr>
      <w:bookmarkStart w:id="39" w:name="_mipfsyc2jvu1" w:colFirst="0" w:colLast="0"/>
      <w:bookmarkEnd w:id="39"/>
      <w:r>
        <w:rPr>
          <w:rFonts w:ascii="Arial" w:eastAsia="Arial" w:hAnsi="Arial" w:cs="Arial"/>
          <w:b/>
          <w:sz w:val="22"/>
          <w:szCs w:val="22"/>
        </w:rPr>
        <w:t>Session Description:</w:t>
      </w:r>
      <w:r>
        <w:rPr>
          <w:rFonts w:ascii="Arial" w:eastAsia="Arial" w:hAnsi="Arial" w:cs="Arial"/>
          <w:sz w:val="22"/>
          <w:szCs w:val="22"/>
        </w:rPr>
        <w:t xml:space="preserve"> In 250 words or less, succinctly describe the presentation.</w:t>
      </w:r>
    </w:p>
    <w:p w:rsidR="00CA3C6C" w:rsidRDefault="00CA3C6C">
      <w:pPr>
        <w:rPr>
          <w:rFonts w:ascii="Arial" w:eastAsia="Arial" w:hAnsi="Arial" w:cs="Arial"/>
          <w:b/>
          <w:sz w:val="22"/>
          <w:szCs w:val="22"/>
        </w:rPr>
      </w:pPr>
      <w:bookmarkStart w:id="40" w:name="_z0zisv8ap08d" w:colFirst="0" w:colLast="0"/>
      <w:bookmarkEnd w:id="40"/>
    </w:p>
    <w:p w:rsidR="00CA3C6C" w:rsidRDefault="0050722E">
      <w:pPr>
        <w:numPr>
          <w:ilvl w:val="0"/>
          <w:numId w:val="2"/>
        </w:numPr>
        <w:contextualSpacing/>
        <w:rPr>
          <w:sz w:val="22"/>
          <w:szCs w:val="22"/>
        </w:rPr>
      </w:pPr>
      <w:bookmarkStart w:id="41" w:name="_1ilq9segs6z0" w:colFirst="0" w:colLast="0"/>
      <w:bookmarkEnd w:id="41"/>
      <w:r>
        <w:rPr>
          <w:rFonts w:ascii="Arial" w:eastAsia="Arial" w:hAnsi="Arial" w:cs="Arial"/>
          <w:b/>
          <w:sz w:val="22"/>
          <w:szCs w:val="22"/>
        </w:rPr>
        <w:t xml:space="preserve">What you are most excited to share with other communities in </w:t>
      </w:r>
      <w:r>
        <w:rPr>
          <w:rFonts w:ascii="Arial" w:eastAsia="Arial" w:hAnsi="Arial" w:cs="Arial"/>
          <w:b/>
          <w:i/>
          <w:sz w:val="22"/>
          <w:szCs w:val="22"/>
        </w:rPr>
        <w:t>All In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In 100 words or less, please explain what is unique or innovative about your approach. Include any relevant outcomes/data.</w:t>
      </w:r>
    </w:p>
    <w:p w:rsidR="00CA3C6C" w:rsidRDefault="00CA3C6C">
      <w:pPr>
        <w:rPr>
          <w:rFonts w:ascii="Arial" w:eastAsia="Arial" w:hAnsi="Arial" w:cs="Arial"/>
          <w:sz w:val="22"/>
          <w:szCs w:val="22"/>
        </w:rPr>
      </w:pPr>
      <w:bookmarkStart w:id="42" w:name="_7ykq3ys0xk19" w:colFirst="0" w:colLast="0"/>
      <w:bookmarkEnd w:id="42"/>
    </w:p>
    <w:p w:rsidR="00CA3C6C" w:rsidRDefault="0050722E">
      <w:pPr>
        <w:numPr>
          <w:ilvl w:val="0"/>
          <w:numId w:val="2"/>
        </w:numPr>
        <w:contextualSpacing/>
        <w:rPr>
          <w:sz w:val="22"/>
          <w:szCs w:val="22"/>
        </w:rPr>
      </w:pPr>
      <w:bookmarkStart w:id="43" w:name="_jjut736snx57" w:colFirst="0" w:colLast="0"/>
      <w:bookmarkEnd w:id="43"/>
      <w:r>
        <w:rPr>
          <w:rFonts w:ascii="Arial" w:eastAsia="Arial" w:hAnsi="Arial" w:cs="Arial"/>
          <w:b/>
          <w:sz w:val="22"/>
          <w:szCs w:val="22"/>
        </w:rPr>
        <w:t xml:space="preserve">Optional: Any other information you wish to share with us </w:t>
      </w:r>
      <w:r>
        <w:rPr>
          <w:rFonts w:ascii="Arial" w:eastAsia="Arial" w:hAnsi="Arial" w:cs="Arial"/>
          <w:sz w:val="22"/>
          <w:szCs w:val="22"/>
        </w:rPr>
        <w:t>(such</w:t>
      </w:r>
      <w:r>
        <w:rPr>
          <w:rFonts w:ascii="Arial" w:eastAsia="Arial" w:hAnsi="Arial" w:cs="Arial"/>
          <w:sz w:val="22"/>
          <w:szCs w:val="22"/>
        </w:rPr>
        <w:t xml:space="preserve"> as websites, articles or resources about your project).</w:t>
      </w:r>
    </w:p>
    <w:p w:rsidR="00CA3C6C" w:rsidRDefault="0050722E">
      <w:pPr>
        <w:rPr>
          <w:rFonts w:ascii="Arial" w:eastAsia="Arial" w:hAnsi="Arial" w:cs="Arial"/>
          <w:sz w:val="22"/>
          <w:szCs w:val="22"/>
        </w:rPr>
      </w:pPr>
      <w:bookmarkStart w:id="44" w:name="_ip86rgqxctqv" w:colFirst="0" w:colLast="0"/>
      <w:bookmarkEnd w:id="44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CA3C6C" w:rsidRDefault="0050722E">
      <w:pPr>
        <w:rPr>
          <w:rFonts w:ascii="Arial" w:eastAsia="Arial" w:hAnsi="Arial" w:cs="Arial"/>
          <w:b/>
        </w:rPr>
      </w:pPr>
      <w:bookmarkStart w:id="45" w:name="_dhi60q1lthnm" w:colFirst="0" w:colLast="0"/>
      <w:bookmarkEnd w:id="45"/>
      <w:r>
        <w:rPr>
          <w:rFonts w:ascii="Arial" w:eastAsia="Arial" w:hAnsi="Arial" w:cs="Arial"/>
          <w:sz w:val="22"/>
          <w:szCs w:val="22"/>
        </w:rPr>
        <w:t xml:space="preserve">Please email </w:t>
      </w:r>
      <w:hyperlink r:id="rId14" w:history="1">
        <w:r w:rsidR="00501EBF" w:rsidRPr="007B70DC">
          <w:rPr>
            <w:rStyle w:val="Hyperlink"/>
            <w:rFonts w:ascii="Arial" w:eastAsia="Arial" w:hAnsi="Arial" w:cs="Arial"/>
            <w:sz w:val="22"/>
            <w:szCs w:val="22"/>
          </w:rPr>
          <w:t>info@allindata.org</w:t>
        </w:r>
      </w:hyperlink>
      <w:r w:rsidR="00501EB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 any questions, we are happy to vet or discuss your idea before submission.</w:t>
      </w:r>
    </w:p>
    <w:sectPr w:rsidR="00CA3C6C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22E" w:rsidRDefault="0050722E">
      <w:r>
        <w:separator/>
      </w:r>
    </w:p>
  </w:endnote>
  <w:endnote w:type="continuationSeparator" w:id="0">
    <w:p w:rsidR="0050722E" w:rsidRDefault="0050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22E" w:rsidRDefault="0050722E">
      <w:r>
        <w:separator/>
      </w:r>
    </w:p>
  </w:footnote>
  <w:footnote w:type="continuationSeparator" w:id="0">
    <w:p w:rsidR="0050722E" w:rsidRDefault="00507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C6C" w:rsidRDefault="005072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1057275</wp:posOffset>
          </wp:positionH>
          <wp:positionV relativeFrom="paragraph">
            <wp:posOffset>104775</wp:posOffset>
          </wp:positionV>
          <wp:extent cx="3888740" cy="914400"/>
          <wp:effectExtent l="0" t="0" r="0" b="0"/>
          <wp:wrapTopAndBottom distT="0" dist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874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EF3"/>
    <w:multiLevelType w:val="multilevel"/>
    <w:tmpl w:val="E6C80C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847A8E"/>
    <w:multiLevelType w:val="multilevel"/>
    <w:tmpl w:val="C722DEC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15635E9"/>
    <w:multiLevelType w:val="multilevel"/>
    <w:tmpl w:val="E6C80C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FE51E2"/>
    <w:multiLevelType w:val="multilevel"/>
    <w:tmpl w:val="3CF61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EB6054"/>
    <w:multiLevelType w:val="multilevel"/>
    <w:tmpl w:val="706A1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7E2B11"/>
    <w:multiLevelType w:val="multilevel"/>
    <w:tmpl w:val="C0D40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A16113"/>
    <w:multiLevelType w:val="multilevel"/>
    <w:tmpl w:val="E6C80C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6C"/>
    <w:rsid w:val="00501EBF"/>
    <w:rsid w:val="0050722E"/>
    <w:rsid w:val="00A12A35"/>
    <w:rsid w:val="00BD400B"/>
    <w:rsid w:val="00CA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7D43"/>
  <w15:docId w15:val="{7B932651-61BA-40D6-87AB-EDDFE4FA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D4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E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E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in.healthdoers.org/" TargetMode="External"/><Relationship Id="rId13" Type="http://schemas.openxmlformats.org/officeDocument/2006/relationships/hyperlink" Target="mailto:info@allinda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lin.healthdoers.org/" TargetMode="External"/><Relationship Id="rId12" Type="http://schemas.openxmlformats.org/officeDocument/2006/relationships/hyperlink" Target="http://www.allindata.org/get-involve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indata.org/get-involve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llin.healthdoers.org/webina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in.healthdoers.org/webinars/" TargetMode="External"/><Relationship Id="rId14" Type="http://schemas.openxmlformats.org/officeDocument/2006/relationships/hyperlink" Target="mailto:info@allindat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JFrkovich</dc:creator>
  <cp:lastModifiedBy>JFrkovich</cp:lastModifiedBy>
  <cp:revision>4</cp:revision>
  <dcterms:created xsi:type="dcterms:W3CDTF">2018-06-11T15:36:00Z</dcterms:created>
  <dcterms:modified xsi:type="dcterms:W3CDTF">2018-06-11T15:38:00Z</dcterms:modified>
</cp:coreProperties>
</file>