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Spec="center" w:tblpY="-118"/>
        <w:tblOverlap w:val="never"/>
        <w:tblW w:w="18905" w:type="dxa"/>
        <w:tblLayout w:type="fixed"/>
        <w:tblLook w:val="04A0" w:firstRow="1" w:lastRow="0" w:firstColumn="1" w:lastColumn="0" w:noHBand="0" w:noVBand="1"/>
      </w:tblPr>
      <w:tblGrid>
        <w:gridCol w:w="2335"/>
        <w:gridCol w:w="7205"/>
        <w:gridCol w:w="1860"/>
        <w:gridCol w:w="1735"/>
        <w:gridCol w:w="1620"/>
        <w:gridCol w:w="1535"/>
        <w:gridCol w:w="2615"/>
      </w:tblGrid>
      <w:tr w:rsidR="0030766F" w:rsidRPr="00DC4B50" w14:paraId="667F354B" w14:textId="77777777" w:rsidTr="008D033C">
        <w:tc>
          <w:tcPr>
            <w:tcW w:w="18905" w:type="dxa"/>
            <w:gridSpan w:val="7"/>
            <w:shd w:val="clear" w:color="auto" w:fill="D5DCE4" w:themeFill="text2" w:themeFillTint="33"/>
          </w:tcPr>
          <w:p w14:paraId="53473BEB" w14:textId="6C9F47E8" w:rsidR="0030766F" w:rsidRPr="007361E4" w:rsidRDefault="0030766F" w:rsidP="00BC282A">
            <w:pPr>
              <w:rPr>
                <w:rFonts w:asciiTheme="minorHAnsi" w:hAnsiTheme="minorHAnsi" w:cstheme="minorHAnsi"/>
                <w:b/>
                <w:bCs/>
                <w:sz w:val="28"/>
                <w:szCs w:val="28"/>
              </w:rPr>
            </w:pPr>
            <w:r w:rsidRPr="007361E4">
              <w:rPr>
                <w:rFonts w:asciiTheme="minorHAnsi" w:hAnsiTheme="minorHAnsi" w:cstheme="minorHAnsi"/>
                <w:b/>
                <w:bCs/>
                <w:sz w:val="28"/>
                <w:szCs w:val="28"/>
              </w:rPr>
              <w:t>Direct District Impact</w:t>
            </w:r>
            <w:r w:rsidR="00365CC2" w:rsidRPr="007361E4">
              <w:rPr>
                <w:rFonts w:asciiTheme="minorHAnsi" w:hAnsiTheme="minorHAnsi" w:cstheme="minorHAnsi"/>
                <w:b/>
                <w:bCs/>
                <w:sz w:val="28"/>
                <w:szCs w:val="28"/>
              </w:rPr>
              <w:t xml:space="preserve"> and Requirements</w:t>
            </w:r>
          </w:p>
          <w:p w14:paraId="3CF6E36A" w14:textId="7B1798A0" w:rsidR="0030766F" w:rsidRPr="00DC4B50" w:rsidRDefault="0030766F" w:rsidP="00BC282A">
            <w:pPr>
              <w:rPr>
                <w:rFonts w:asciiTheme="minorHAnsi" w:hAnsiTheme="minorHAnsi" w:cstheme="minorHAnsi"/>
              </w:rPr>
            </w:pPr>
          </w:p>
        </w:tc>
      </w:tr>
      <w:tr w:rsidR="000240FC" w:rsidRPr="00935546" w14:paraId="21CB3795" w14:textId="77777777" w:rsidTr="008D033C">
        <w:tc>
          <w:tcPr>
            <w:tcW w:w="2335" w:type="dxa"/>
          </w:tcPr>
          <w:p w14:paraId="5B94EDA1" w14:textId="77777777" w:rsidR="000240FC" w:rsidRPr="00935546" w:rsidRDefault="000240FC" w:rsidP="000240FC">
            <w:pPr>
              <w:rPr>
                <w:rFonts w:asciiTheme="minorHAnsi" w:hAnsiTheme="minorHAnsi" w:cstheme="minorHAnsi"/>
              </w:rPr>
            </w:pPr>
            <w:hyperlink r:id="rId8" w:history="1">
              <w:r w:rsidRPr="00935546">
                <w:rPr>
                  <w:rFonts w:asciiTheme="minorHAnsi" w:hAnsiTheme="minorHAnsi" w:cstheme="minorHAnsi"/>
                  <w:color w:val="0000CC"/>
                  <w:position w:val="-3"/>
                  <w:u w:val="single"/>
                </w:rPr>
                <w:t>SSB 5030</w:t>
              </w:r>
            </w:hyperlink>
          </w:p>
          <w:p w14:paraId="6522E1BB" w14:textId="7B6D0FCD" w:rsidR="000240FC" w:rsidRPr="00935546" w:rsidRDefault="000240FC" w:rsidP="000240FC">
            <w:pPr>
              <w:rPr>
                <w:rFonts w:asciiTheme="minorHAnsi" w:hAnsiTheme="minorHAnsi" w:cstheme="minorHAnsi"/>
              </w:rPr>
            </w:pPr>
            <w:r w:rsidRPr="00935546">
              <w:rPr>
                <w:rFonts w:asciiTheme="minorHAnsi" w:hAnsiTheme="minorHAnsi" w:cstheme="minorHAnsi"/>
              </w:rPr>
              <w:t xml:space="preserve">Vital records access </w:t>
            </w:r>
          </w:p>
        </w:tc>
        <w:tc>
          <w:tcPr>
            <w:tcW w:w="7205" w:type="dxa"/>
          </w:tcPr>
          <w:p w14:paraId="22043545" w14:textId="77777777" w:rsidR="000240FC" w:rsidRPr="00935546" w:rsidRDefault="000240FC" w:rsidP="008B2403">
            <w:pPr>
              <w:pStyle w:val="NormalWeb"/>
              <w:numPr>
                <w:ilvl w:val="0"/>
                <w:numId w:val="53"/>
              </w:numPr>
              <w:shd w:val="clear" w:color="auto" w:fill="FFFFFF"/>
              <w:snapToGrid w:val="0"/>
              <w:spacing w:before="0" w:beforeAutospacing="0" w:after="0" w:afterAutospacing="0"/>
              <w:contextualSpacing/>
              <w:rPr>
                <w:rFonts w:asciiTheme="minorHAnsi" w:hAnsiTheme="minorHAnsi" w:cstheme="minorHAnsi"/>
              </w:rPr>
            </w:pPr>
            <w:r w:rsidRPr="00935546">
              <w:rPr>
                <w:rFonts w:asciiTheme="minorHAnsi" w:hAnsiTheme="minorHAnsi" w:cstheme="minorHAnsi"/>
              </w:rPr>
              <w:t xml:space="preserve">Prohibits fees from being charged to obtain a vital record of the birth of a child, requested by a parent or guardian who has a child who is eligible for or receiving food benefits under the federal Supplemental Nutrition Assistance Program or the state Food Assistance Program and is enrolling the child in an early learning program or a public school. </w:t>
            </w:r>
          </w:p>
          <w:p w14:paraId="063A9CC7" w14:textId="167C4D0B" w:rsidR="000240FC" w:rsidRPr="00935546" w:rsidRDefault="000240FC" w:rsidP="008B2403">
            <w:pPr>
              <w:pStyle w:val="NormalWeb"/>
              <w:numPr>
                <w:ilvl w:val="0"/>
                <w:numId w:val="100"/>
              </w:numPr>
              <w:shd w:val="clear" w:color="auto" w:fill="FFFFFF"/>
              <w:snapToGrid w:val="0"/>
              <w:spacing w:after="0" w:afterAutospacing="0"/>
              <w:contextualSpacing/>
              <w:rPr>
                <w:rFonts w:asciiTheme="minorHAnsi" w:hAnsiTheme="minorHAnsi" w:cstheme="minorHAnsi"/>
              </w:rPr>
            </w:pPr>
            <w:r w:rsidRPr="00935546">
              <w:rPr>
                <w:rFonts w:asciiTheme="minorHAnsi" w:hAnsiTheme="minorHAnsi" w:cstheme="minorHAnsi"/>
              </w:rPr>
              <w:t>Requires the Department of Children, Youth, and Families and the Office of the Superintendent of Public Instruction to adopt rules to accept birth certificates, passports, and alternative documents to show a child's age or date of birth for the purposes of enrollment in the Early Childhood Education and Assistance Program and public schools</w:t>
            </w:r>
          </w:p>
        </w:tc>
        <w:tc>
          <w:tcPr>
            <w:tcW w:w="1860" w:type="dxa"/>
            <w:shd w:val="clear" w:color="auto" w:fill="auto"/>
          </w:tcPr>
          <w:p w14:paraId="39A46295" w14:textId="77777777" w:rsidR="000240FC" w:rsidRPr="00935546" w:rsidRDefault="000240FC" w:rsidP="000240FC">
            <w:pPr>
              <w:rPr>
                <w:rFonts w:asciiTheme="minorHAnsi" w:hAnsiTheme="minorHAnsi" w:cstheme="minorHAnsi"/>
                <w:b/>
                <w:bCs/>
              </w:rPr>
            </w:pPr>
            <w:r w:rsidRPr="00935546">
              <w:rPr>
                <w:rFonts w:asciiTheme="minorHAnsi" w:hAnsiTheme="minorHAnsi" w:cstheme="minorHAnsi"/>
                <w:b/>
                <w:bCs/>
              </w:rPr>
              <w:t>Effective July 27, 2025</w:t>
            </w:r>
          </w:p>
          <w:p w14:paraId="119D299B" w14:textId="77777777" w:rsidR="000240FC" w:rsidRPr="00935546" w:rsidRDefault="000240FC" w:rsidP="000240FC">
            <w:pPr>
              <w:pStyle w:val="NormalWeb"/>
              <w:shd w:val="clear" w:color="auto" w:fill="FFFFFF"/>
              <w:rPr>
                <w:rFonts w:asciiTheme="minorHAnsi" w:hAnsiTheme="minorHAnsi" w:cstheme="minorHAnsi"/>
                <w:b/>
                <w:bCs/>
                <w:color w:val="1E2328"/>
              </w:rPr>
            </w:pPr>
          </w:p>
        </w:tc>
        <w:tc>
          <w:tcPr>
            <w:tcW w:w="1735" w:type="dxa"/>
          </w:tcPr>
          <w:p w14:paraId="5551D255" w14:textId="405B24B5" w:rsidR="000240FC" w:rsidRPr="00935546" w:rsidRDefault="00443BE4" w:rsidP="000240FC">
            <w:pPr>
              <w:rPr>
                <w:rFonts w:asciiTheme="minorHAnsi" w:hAnsiTheme="minorHAnsi" w:cstheme="minorHAnsi"/>
              </w:rPr>
            </w:pPr>
            <w:r w:rsidRPr="00935546">
              <w:rPr>
                <w:rFonts w:asciiTheme="minorHAnsi" w:hAnsiTheme="minorHAnsi" w:cstheme="minorHAnsi"/>
              </w:rPr>
              <w:t>N/A</w:t>
            </w:r>
          </w:p>
        </w:tc>
        <w:tc>
          <w:tcPr>
            <w:tcW w:w="1620" w:type="dxa"/>
          </w:tcPr>
          <w:p w14:paraId="3EFEFB78" w14:textId="7266C1D2" w:rsidR="000240FC" w:rsidRPr="00935546" w:rsidRDefault="000240FC" w:rsidP="000240FC">
            <w:pPr>
              <w:rPr>
                <w:rFonts w:asciiTheme="minorHAnsi" w:hAnsiTheme="minorHAnsi" w:cstheme="minorHAnsi"/>
              </w:rPr>
            </w:pPr>
            <w:r w:rsidRPr="00935546">
              <w:rPr>
                <w:rFonts w:asciiTheme="minorHAnsi" w:hAnsiTheme="minorHAnsi" w:cstheme="minorHAnsi"/>
              </w:rPr>
              <w:t xml:space="preserve">N/A </w:t>
            </w:r>
          </w:p>
        </w:tc>
        <w:tc>
          <w:tcPr>
            <w:tcW w:w="1535" w:type="dxa"/>
          </w:tcPr>
          <w:p w14:paraId="5701F658" w14:textId="6B26915E" w:rsidR="000240FC" w:rsidRPr="00935546" w:rsidRDefault="000240FC" w:rsidP="000240FC">
            <w:pPr>
              <w:pStyle w:val="NormalWeb"/>
              <w:shd w:val="clear" w:color="auto" w:fill="FFFFFF"/>
              <w:rPr>
                <w:rFonts w:asciiTheme="minorHAnsi" w:hAnsiTheme="minorHAnsi" w:cstheme="minorHAnsi"/>
              </w:rPr>
            </w:pPr>
            <w:r w:rsidRPr="00935546">
              <w:rPr>
                <w:rFonts w:asciiTheme="minorHAnsi" w:hAnsiTheme="minorHAnsi" w:cstheme="minorHAnsi"/>
              </w:rPr>
              <w:t xml:space="preserve">N/A </w:t>
            </w:r>
          </w:p>
        </w:tc>
        <w:tc>
          <w:tcPr>
            <w:tcW w:w="2615" w:type="dxa"/>
          </w:tcPr>
          <w:p w14:paraId="41A3BB8F" w14:textId="77777777" w:rsidR="000240FC" w:rsidRPr="00935546" w:rsidRDefault="000240FC" w:rsidP="000240FC">
            <w:pPr>
              <w:rPr>
                <w:rFonts w:asciiTheme="minorHAnsi" w:hAnsiTheme="minorHAnsi" w:cstheme="minorHAnsi"/>
              </w:rPr>
            </w:pPr>
            <w:hyperlink r:id="rId9"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p w14:paraId="415F32E4" w14:textId="77777777" w:rsidR="000240FC" w:rsidRPr="00935546" w:rsidRDefault="000240FC" w:rsidP="000240FC">
            <w:pPr>
              <w:rPr>
                <w:rFonts w:asciiTheme="minorHAnsi" w:hAnsiTheme="minorHAnsi" w:cstheme="minorHAnsi"/>
              </w:rPr>
            </w:pPr>
          </w:p>
          <w:p w14:paraId="01548050" w14:textId="7C303BC7" w:rsidR="000240FC" w:rsidRPr="00935546" w:rsidRDefault="000240FC" w:rsidP="000240FC">
            <w:pPr>
              <w:rPr>
                <w:rFonts w:asciiTheme="minorHAnsi" w:hAnsiTheme="minorHAnsi" w:cstheme="minorHAnsi"/>
              </w:rPr>
            </w:pPr>
            <w:hyperlink r:id="rId10" w:history="1">
              <w:r w:rsidRPr="00935546">
                <w:rPr>
                  <w:rStyle w:val="Hyperlink"/>
                  <w:rFonts w:asciiTheme="minorHAnsi" w:hAnsiTheme="minorHAnsi" w:cstheme="minorHAnsi"/>
                </w:rPr>
                <w:t>Washington State Department of Health</w:t>
              </w:r>
            </w:hyperlink>
            <w:r w:rsidRPr="00935546">
              <w:rPr>
                <w:rFonts w:asciiTheme="minorHAnsi" w:hAnsiTheme="minorHAnsi" w:cstheme="minorHAnsi"/>
              </w:rPr>
              <w:t xml:space="preserve"> </w:t>
            </w:r>
          </w:p>
        </w:tc>
      </w:tr>
      <w:tr w:rsidR="00BE129A" w:rsidRPr="00935546" w14:paraId="30FAE721" w14:textId="77777777" w:rsidTr="008D033C">
        <w:tc>
          <w:tcPr>
            <w:tcW w:w="2335" w:type="dxa"/>
          </w:tcPr>
          <w:p w14:paraId="747A5FB4" w14:textId="77777777" w:rsidR="00BE129A" w:rsidRPr="00935546" w:rsidRDefault="00BE129A" w:rsidP="00BE129A">
            <w:pPr>
              <w:rPr>
                <w:rFonts w:asciiTheme="minorHAnsi" w:hAnsiTheme="minorHAnsi" w:cstheme="minorHAnsi"/>
              </w:rPr>
            </w:pPr>
            <w:hyperlink r:id="rId11" w:history="1">
              <w:r w:rsidRPr="00935546">
                <w:rPr>
                  <w:rFonts w:asciiTheme="minorHAnsi" w:hAnsiTheme="minorHAnsi" w:cstheme="minorHAnsi"/>
                  <w:color w:val="0000CC"/>
                  <w:position w:val="-3"/>
                  <w:u w:val="single"/>
                </w:rPr>
                <w:t>ESSB 5142</w:t>
              </w:r>
            </w:hyperlink>
          </w:p>
          <w:p w14:paraId="15B6696A" w14:textId="77777777" w:rsidR="00BE129A" w:rsidRPr="00935546" w:rsidRDefault="00BE129A" w:rsidP="00BE129A">
            <w:pPr>
              <w:rPr>
                <w:rFonts w:asciiTheme="minorHAnsi" w:hAnsiTheme="minorHAnsi" w:cstheme="minorHAnsi"/>
              </w:rPr>
            </w:pPr>
            <w:r w:rsidRPr="00935546">
              <w:rPr>
                <w:rFonts w:asciiTheme="minorHAnsi" w:hAnsiTheme="minorHAnsi" w:cstheme="minorHAnsi"/>
              </w:rPr>
              <w:t xml:space="preserve">Eminent domain purchase back </w:t>
            </w:r>
          </w:p>
          <w:p w14:paraId="722E16FF" w14:textId="77777777" w:rsidR="00BE129A" w:rsidRPr="00935546" w:rsidRDefault="00BE129A" w:rsidP="00BE129A">
            <w:pPr>
              <w:rPr>
                <w:rFonts w:asciiTheme="minorHAnsi" w:hAnsiTheme="minorHAnsi" w:cstheme="minorHAnsi"/>
              </w:rPr>
            </w:pPr>
          </w:p>
        </w:tc>
        <w:tc>
          <w:tcPr>
            <w:tcW w:w="7205" w:type="dxa"/>
          </w:tcPr>
          <w:p w14:paraId="6D352AF2" w14:textId="619B0802" w:rsidR="00BE129A" w:rsidRPr="00935546" w:rsidRDefault="00EE7D61" w:rsidP="00EE7D61">
            <w:pPr>
              <w:pStyle w:val="NormalWeb"/>
              <w:numPr>
                <w:ilvl w:val="0"/>
                <w:numId w:val="100"/>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Requires school districts that acquire real estate through a condemnation action or threat of a condemnation action to offer the previous owner an opportunity to purchase it back before selling, transferring, or putting it to any other use.</w:t>
            </w:r>
          </w:p>
        </w:tc>
        <w:tc>
          <w:tcPr>
            <w:tcW w:w="1860" w:type="dxa"/>
            <w:shd w:val="clear" w:color="auto" w:fill="auto"/>
          </w:tcPr>
          <w:p w14:paraId="2BBD7EED" w14:textId="43199414" w:rsidR="00BE129A" w:rsidRPr="00935546" w:rsidRDefault="00BE129A" w:rsidP="00BE129A">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t xml:space="preserve">Effective July 27, 2025 </w:t>
            </w:r>
          </w:p>
        </w:tc>
        <w:tc>
          <w:tcPr>
            <w:tcW w:w="1735" w:type="dxa"/>
          </w:tcPr>
          <w:p w14:paraId="1FBB0B10" w14:textId="15382C97" w:rsidR="00BE129A" w:rsidRPr="00935546" w:rsidRDefault="00443BE4" w:rsidP="00BE129A">
            <w:pPr>
              <w:rPr>
                <w:rFonts w:asciiTheme="minorHAnsi" w:hAnsiTheme="minorHAnsi" w:cstheme="minorHAnsi"/>
              </w:rPr>
            </w:pPr>
            <w:r w:rsidRPr="00935546">
              <w:rPr>
                <w:rFonts w:asciiTheme="minorHAnsi" w:hAnsiTheme="minorHAnsi" w:cstheme="minorHAnsi"/>
              </w:rPr>
              <w:t>N/A</w:t>
            </w:r>
          </w:p>
        </w:tc>
        <w:tc>
          <w:tcPr>
            <w:tcW w:w="1620" w:type="dxa"/>
          </w:tcPr>
          <w:p w14:paraId="65A42ACB" w14:textId="4752A08D" w:rsidR="00BE129A" w:rsidRPr="00935546" w:rsidRDefault="00BE129A" w:rsidP="00BE129A">
            <w:pPr>
              <w:rPr>
                <w:rFonts w:asciiTheme="minorHAnsi" w:hAnsiTheme="minorHAnsi" w:cstheme="minorHAnsi"/>
              </w:rPr>
            </w:pPr>
            <w:r w:rsidRPr="00935546">
              <w:rPr>
                <w:rFonts w:asciiTheme="minorHAnsi" w:hAnsiTheme="minorHAnsi" w:cstheme="minorHAnsi"/>
              </w:rPr>
              <w:t>N/A</w:t>
            </w:r>
          </w:p>
        </w:tc>
        <w:tc>
          <w:tcPr>
            <w:tcW w:w="1535" w:type="dxa"/>
          </w:tcPr>
          <w:p w14:paraId="660AA09C" w14:textId="47E62088" w:rsidR="00BE129A" w:rsidRPr="00935546" w:rsidRDefault="00BE129A" w:rsidP="00BE129A">
            <w:pPr>
              <w:pStyle w:val="NormalWeb"/>
              <w:shd w:val="clear" w:color="auto" w:fill="FFFFFF"/>
              <w:rPr>
                <w:rFonts w:asciiTheme="minorHAnsi" w:hAnsiTheme="minorHAnsi" w:cstheme="minorHAnsi"/>
              </w:rPr>
            </w:pPr>
            <w:r w:rsidRPr="00935546">
              <w:rPr>
                <w:rFonts w:asciiTheme="minorHAnsi" w:hAnsiTheme="minorHAnsi" w:cstheme="minorHAnsi"/>
              </w:rPr>
              <w:t xml:space="preserve">N/A </w:t>
            </w:r>
          </w:p>
        </w:tc>
        <w:tc>
          <w:tcPr>
            <w:tcW w:w="2615" w:type="dxa"/>
          </w:tcPr>
          <w:p w14:paraId="40C06BF8" w14:textId="627ADD0B" w:rsidR="00BE129A" w:rsidRPr="00935546" w:rsidRDefault="00BE129A" w:rsidP="00BE129A">
            <w:pPr>
              <w:rPr>
                <w:rFonts w:asciiTheme="minorHAnsi" w:hAnsiTheme="minorHAnsi" w:cstheme="minorHAnsi"/>
              </w:rPr>
            </w:pPr>
            <w:hyperlink r:id="rId12"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tc>
      </w:tr>
      <w:tr w:rsidR="00BF59A2" w:rsidRPr="00935546" w14:paraId="26A481F4" w14:textId="77777777" w:rsidTr="008D033C">
        <w:tc>
          <w:tcPr>
            <w:tcW w:w="2335" w:type="dxa"/>
          </w:tcPr>
          <w:p w14:paraId="79DC5D52" w14:textId="0D9C8D2D" w:rsidR="00BF59A2" w:rsidRPr="00935546" w:rsidRDefault="00BF59A2" w:rsidP="00BF59A2">
            <w:pPr>
              <w:rPr>
                <w:rFonts w:asciiTheme="minorHAnsi" w:hAnsiTheme="minorHAnsi" w:cstheme="minorHAnsi"/>
                <w:color w:val="000000"/>
                <w:position w:val="-3"/>
              </w:rPr>
            </w:pPr>
            <w:hyperlink r:id="rId13" w:history="1">
              <w:r w:rsidRPr="00935546">
                <w:rPr>
                  <w:rFonts w:asciiTheme="minorHAnsi" w:hAnsiTheme="minorHAnsi" w:cstheme="minorHAnsi"/>
                  <w:color w:val="0000CC"/>
                  <w:position w:val="-3"/>
                  <w:u w:val="single"/>
                </w:rPr>
                <w:t>SHB 1543</w:t>
              </w:r>
            </w:hyperlink>
          </w:p>
          <w:p w14:paraId="56C58B6E" w14:textId="15F5146B" w:rsidR="00BF59A2" w:rsidRPr="00935546" w:rsidRDefault="00BF59A2" w:rsidP="00BF59A2">
            <w:pPr>
              <w:rPr>
                <w:rFonts w:asciiTheme="minorHAnsi" w:hAnsiTheme="minorHAnsi" w:cstheme="minorHAnsi"/>
              </w:rPr>
            </w:pPr>
            <w:r w:rsidRPr="00935546">
              <w:rPr>
                <w:rFonts w:asciiTheme="minorHAnsi" w:hAnsiTheme="minorHAnsi" w:cstheme="minorHAnsi"/>
                <w:color w:val="000000"/>
                <w:position w:val="-3"/>
              </w:rPr>
              <w:t xml:space="preserve">Clean buildings standard </w:t>
            </w:r>
          </w:p>
        </w:tc>
        <w:tc>
          <w:tcPr>
            <w:tcW w:w="7205" w:type="dxa"/>
          </w:tcPr>
          <w:p w14:paraId="6D2040A2" w14:textId="77777777" w:rsidR="003D138A" w:rsidRPr="00935546" w:rsidRDefault="003D138A" w:rsidP="005258CA">
            <w:pPr>
              <w:pStyle w:val="NormalWeb"/>
              <w:numPr>
                <w:ilvl w:val="0"/>
                <w:numId w:val="92"/>
              </w:numPr>
              <w:shd w:val="clear" w:color="auto" w:fill="FFFFFF"/>
              <w:rPr>
                <w:rFonts w:asciiTheme="minorHAnsi" w:hAnsiTheme="minorHAnsi" w:cstheme="minorHAnsi"/>
                <w:color w:val="1E2328"/>
              </w:rPr>
            </w:pPr>
            <w:r w:rsidRPr="00935546">
              <w:rPr>
                <w:rFonts w:asciiTheme="minorHAnsi" w:hAnsiTheme="minorHAnsi" w:cstheme="minorHAnsi"/>
              </w:rPr>
              <w:t>Exempts additional buildings from compliance with the State Energy Performance Standard (the Standard).</w:t>
            </w:r>
          </w:p>
          <w:p w14:paraId="68A1DB2A" w14:textId="77777777" w:rsidR="003D138A" w:rsidRPr="00935546" w:rsidRDefault="003D138A" w:rsidP="005258CA">
            <w:pPr>
              <w:pStyle w:val="NormalWeb"/>
              <w:numPr>
                <w:ilvl w:val="0"/>
                <w:numId w:val="92"/>
              </w:numPr>
              <w:shd w:val="clear" w:color="auto" w:fill="FFFFFF"/>
              <w:rPr>
                <w:rFonts w:asciiTheme="minorHAnsi" w:hAnsiTheme="minorHAnsi" w:cstheme="minorHAnsi"/>
                <w:color w:val="1E2328"/>
              </w:rPr>
            </w:pPr>
            <w:r w:rsidRPr="00935546">
              <w:rPr>
                <w:rFonts w:asciiTheme="minorHAnsi" w:hAnsiTheme="minorHAnsi" w:cstheme="minorHAnsi"/>
              </w:rPr>
              <w:t>Allows the Department of Commerce to develop and authorize alternative metric targets for Tier 1 building compliance and to approve requests for extensions to comply with the Standard.</w:t>
            </w:r>
          </w:p>
          <w:p w14:paraId="2F734F03" w14:textId="77777777" w:rsidR="003F4AF1" w:rsidRPr="00935546" w:rsidRDefault="003D138A" w:rsidP="005258CA">
            <w:pPr>
              <w:pStyle w:val="NormalWeb"/>
              <w:numPr>
                <w:ilvl w:val="0"/>
                <w:numId w:val="92"/>
              </w:numPr>
              <w:shd w:val="clear" w:color="auto" w:fill="FFFFFF"/>
              <w:rPr>
                <w:rFonts w:asciiTheme="minorHAnsi" w:hAnsiTheme="minorHAnsi" w:cstheme="minorHAnsi"/>
                <w:color w:val="1E2328"/>
              </w:rPr>
            </w:pPr>
            <w:r w:rsidRPr="00935546">
              <w:rPr>
                <w:rFonts w:asciiTheme="minorHAnsi" w:hAnsiTheme="minorHAnsi" w:cstheme="minorHAnsi"/>
              </w:rPr>
              <w:t xml:space="preserve">Requires certain gas and electric utilities to provide monthly energy consumption data for all buildings under the Standard, rather than </w:t>
            </w:r>
            <w:r w:rsidRPr="00935546">
              <w:rPr>
                <w:rFonts w:asciiTheme="minorHAnsi" w:hAnsiTheme="minorHAnsi" w:cstheme="minorHAnsi"/>
              </w:rPr>
              <w:lastRenderedPageBreak/>
              <w:t>just for large commercial buildings, to building owners or to the United</w:t>
            </w:r>
            <w:r w:rsidR="003F4AF1" w:rsidRPr="00935546">
              <w:rPr>
                <w:rFonts w:asciiTheme="minorHAnsi" w:hAnsiTheme="minorHAnsi" w:cstheme="minorHAnsi"/>
              </w:rPr>
              <w:t xml:space="preserve"> States Environmental Protection Agency. </w:t>
            </w:r>
          </w:p>
          <w:p w14:paraId="7382D88B" w14:textId="5AF62196" w:rsidR="00BF59A2" w:rsidRPr="00935546" w:rsidRDefault="003F4AF1" w:rsidP="003F4AF1">
            <w:pPr>
              <w:pStyle w:val="NormalWeb"/>
              <w:numPr>
                <w:ilvl w:val="0"/>
                <w:numId w:val="92"/>
              </w:numPr>
              <w:shd w:val="clear" w:color="auto" w:fill="FFFFFF"/>
              <w:spacing w:after="0" w:afterAutospacing="0"/>
              <w:rPr>
                <w:rFonts w:asciiTheme="minorHAnsi" w:hAnsiTheme="minorHAnsi" w:cstheme="minorHAnsi"/>
                <w:color w:val="1E2328"/>
              </w:rPr>
            </w:pPr>
            <w:r w:rsidRPr="00935546">
              <w:rPr>
                <w:rFonts w:asciiTheme="minorHAnsi" w:hAnsiTheme="minorHAnsi" w:cstheme="minorHAnsi"/>
              </w:rPr>
              <w:t>Prohibits penalties incurred from non-compliance from being passed along to tenants if tenants meet certain conditions.</w:t>
            </w:r>
          </w:p>
        </w:tc>
        <w:tc>
          <w:tcPr>
            <w:tcW w:w="1860" w:type="dxa"/>
            <w:shd w:val="clear" w:color="auto" w:fill="auto"/>
          </w:tcPr>
          <w:p w14:paraId="7DBA47AD" w14:textId="54BCFE13" w:rsidR="00BF59A2" w:rsidRPr="00935546" w:rsidRDefault="00BF59A2" w:rsidP="00BF59A2">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lastRenderedPageBreak/>
              <w:t>Effective July 27, 2025</w:t>
            </w:r>
          </w:p>
        </w:tc>
        <w:tc>
          <w:tcPr>
            <w:tcW w:w="1735" w:type="dxa"/>
          </w:tcPr>
          <w:p w14:paraId="6E5CA95D" w14:textId="2E5917E2" w:rsidR="00BF59A2" w:rsidRPr="00935546" w:rsidRDefault="00443BE4" w:rsidP="00BF59A2">
            <w:pPr>
              <w:rPr>
                <w:rFonts w:asciiTheme="minorHAnsi" w:hAnsiTheme="minorHAnsi" w:cstheme="minorHAnsi"/>
              </w:rPr>
            </w:pPr>
            <w:r w:rsidRPr="00935546">
              <w:rPr>
                <w:rFonts w:asciiTheme="minorHAnsi" w:hAnsiTheme="minorHAnsi" w:cstheme="minorHAnsi"/>
              </w:rPr>
              <w:t>N/A</w:t>
            </w:r>
          </w:p>
        </w:tc>
        <w:tc>
          <w:tcPr>
            <w:tcW w:w="1620" w:type="dxa"/>
          </w:tcPr>
          <w:p w14:paraId="73DA35D1" w14:textId="716C095F" w:rsidR="00BF59A2" w:rsidRPr="00935546" w:rsidRDefault="00BF59A2" w:rsidP="00BF59A2">
            <w:pPr>
              <w:rPr>
                <w:rFonts w:asciiTheme="minorHAnsi" w:hAnsiTheme="minorHAnsi" w:cstheme="minorHAnsi"/>
              </w:rPr>
            </w:pPr>
            <w:r w:rsidRPr="00935546">
              <w:rPr>
                <w:rFonts w:asciiTheme="minorHAnsi" w:hAnsiTheme="minorHAnsi" w:cstheme="minorHAnsi"/>
              </w:rPr>
              <w:t>N/A</w:t>
            </w:r>
          </w:p>
        </w:tc>
        <w:tc>
          <w:tcPr>
            <w:tcW w:w="1535" w:type="dxa"/>
          </w:tcPr>
          <w:p w14:paraId="154F7576" w14:textId="58B085FC" w:rsidR="00BF59A2" w:rsidRPr="00935546" w:rsidRDefault="00BF59A2" w:rsidP="00BF59A2">
            <w:pPr>
              <w:pStyle w:val="NormalWeb"/>
              <w:shd w:val="clear" w:color="auto" w:fill="FFFFFF"/>
              <w:rPr>
                <w:rFonts w:asciiTheme="minorHAnsi" w:hAnsiTheme="minorHAnsi" w:cstheme="minorHAnsi"/>
              </w:rPr>
            </w:pPr>
            <w:r w:rsidRPr="00935546">
              <w:rPr>
                <w:rFonts w:asciiTheme="minorHAnsi" w:hAnsiTheme="minorHAnsi" w:cstheme="minorHAnsi"/>
              </w:rPr>
              <w:t xml:space="preserve">Commerce may impose penalties on building owners for failing to demonstrate compliance </w:t>
            </w:r>
            <w:r w:rsidRPr="00935546">
              <w:rPr>
                <w:rFonts w:asciiTheme="minorHAnsi" w:hAnsiTheme="minorHAnsi" w:cstheme="minorHAnsi"/>
              </w:rPr>
              <w:lastRenderedPageBreak/>
              <w:t>with the Standard.</w:t>
            </w:r>
          </w:p>
        </w:tc>
        <w:tc>
          <w:tcPr>
            <w:tcW w:w="2615" w:type="dxa"/>
          </w:tcPr>
          <w:p w14:paraId="0710F3C9" w14:textId="77777777" w:rsidR="00BF59A2" w:rsidRPr="00935546" w:rsidRDefault="00BF59A2" w:rsidP="00BF59A2">
            <w:pPr>
              <w:rPr>
                <w:rFonts w:asciiTheme="minorHAnsi" w:hAnsiTheme="minorHAnsi" w:cstheme="minorHAnsi"/>
              </w:rPr>
            </w:pPr>
            <w:hyperlink r:id="rId14" w:history="1">
              <w:r w:rsidRPr="00935546">
                <w:rPr>
                  <w:rStyle w:val="Hyperlink"/>
                  <w:rFonts w:asciiTheme="minorHAnsi" w:hAnsiTheme="minorHAnsi" w:cstheme="minorHAnsi"/>
                </w:rPr>
                <w:t>House Bill Report</w:t>
              </w:r>
            </w:hyperlink>
          </w:p>
          <w:p w14:paraId="30651454" w14:textId="77777777" w:rsidR="00BF59A2" w:rsidRPr="00935546" w:rsidRDefault="00BF59A2" w:rsidP="00BF59A2">
            <w:pPr>
              <w:rPr>
                <w:rFonts w:asciiTheme="minorHAnsi" w:hAnsiTheme="minorHAnsi" w:cstheme="minorHAnsi"/>
              </w:rPr>
            </w:pPr>
            <w:r w:rsidRPr="00935546">
              <w:rPr>
                <w:rFonts w:asciiTheme="minorHAnsi" w:hAnsiTheme="minorHAnsi" w:cstheme="minorHAnsi"/>
              </w:rPr>
              <w:t xml:space="preserve"> </w:t>
            </w:r>
          </w:p>
          <w:p w14:paraId="2459DDF3" w14:textId="30C997BC" w:rsidR="00BF59A2" w:rsidRPr="00935546" w:rsidRDefault="00BF59A2" w:rsidP="00BF59A2">
            <w:pPr>
              <w:rPr>
                <w:rFonts w:asciiTheme="minorHAnsi" w:hAnsiTheme="minorHAnsi" w:cstheme="minorHAnsi"/>
              </w:rPr>
            </w:pPr>
            <w:hyperlink r:id="rId15" w:history="1">
              <w:r w:rsidRPr="00935546">
                <w:rPr>
                  <w:rStyle w:val="Hyperlink"/>
                  <w:rFonts w:asciiTheme="minorHAnsi" w:hAnsiTheme="minorHAnsi" w:cstheme="minorHAnsi"/>
                </w:rPr>
                <w:t>Clean Buildings Performance Standard (CBPS)</w:t>
              </w:r>
            </w:hyperlink>
            <w:r w:rsidRPr="00935546">
              <w:rPr>
                <w:rFonts w:asciiTheme="minorHAnsi" w:hAnsiTheme="minorHAnsi" w:cstheme="minorHAnsi"/>
              </w:rPr>
              <w:t xml:space="preserve"> </w:t>
            </w:r>
          </w:p>
        </w:tc>
      </w:tr>
      <w:tr w:rsidR="00BF59A2" w:rsidRPr="00935546" w14:paraId="4E038103" w14:textId="77777777" w:rsidTr="008D033C">
        <w:tc>
          <w:tcPr>
            <w:tcW w:w="2335" w:type="dxa"/>
          </w:tcPr>
          <w:p w14:paraId="15F27068" w14:textId="77777777" w:rsidR="00935FA8" w:rsidRDefault="00AC6489" w:rsidP="00BF59A2">
            <w:pPr>
              <w:rPr>
                <w:rFonts w:asciiTheme="minorHAnsi" w:hAnsiTheme="minorHAnsi" w:cstheme="minorHAnsi"/>
              </w:rPr>
            </w:pPr>
            <w:hyperlink r:id="rId16" w:history="1">
              <w:r w:rsidRPr="00AC6489">
                <w:rPr>
                  <w:rStyle w:val="Hyperlink"/>
                  <w:rFonts w:asciiTheme="minorHAnsi" w:hAnsiTheme="minorHAnsi" w:cstheme="minorHAnsi"/>
                </w:rPr>
                <w:t>SB 5</w:t>
              </w:r>
              <w:r w:rsidRPr="00AC6489">
                <w:rPr>
                  <w:rStyle w:val="Hyperlink"/>
                  <w:rFonts w:asciiTheme="minorHAnsi" w:hAnsiTheme="minorHAnsi" w:cstheme="minorHAnsi"/>
                </w:rPr>
                <w:t>7</w:t>
              </w:r>
              <w:r w:rsidRPr="00AC6489">
                <w:rPr>
                  <w:rStyle w:val="Hyperlink"/>
                  <w:rFonts w:asciiTheme="minorHAnsi" w:hAnsiTheme="minorHAnsi" w:cstheme="minorHAnsi"/>
                </w:rPr>
                <w:t>69</w:t>
              </w:r>
            </w:hyperlink>
            <w:r w:rsidRPr="00AC6489">
              <w:rPr>
                <w:rFonts w:asciiTheme="minorHAnsi" w:hAnsiTheme="minorHAnsi" w:cstheme="minorHAnsi"/>
              </w:rPr>
              <w:t xml:space="preserve"> </w:t>
            </w:r>
          </w:p>
          <w:p w14:paraId="2945FEB0" w14:textId="2D64FAB3" w:rsidR="00BF59A2" w:rsidRPr="00AC6489" w:rsidRDefault="00AC6489" w:rsidP="00BF59A2">
            <w:pPr>
              <w:rPr>
                <w:rFonts w:asciiTheme="minorHAnsi" w:hAnsiTheme="minorHAnsi" w:cstheme="minorHAnsi"/>
              </w:rPr>
            </w:pPr>
            <w:r w:rsidRPr="00AC6489">
              <w:rPr>
                <w:rFonts w:asciiTheme="minorHAnsi" w:hAnsiTheme="minorHAnsi" w:cstheme="minorHAnsi"/>
              </w:rPr>
              <w:t>Transition to Kindergarten</w:t>
            </w:r>
          </w:p>
        </w:tc>
        <w:tc>
          <w:tcPr>
            <w:tcW w:w="7205" w:type="dxa"/>
          </w:tcPr>
          <w:p w14:paraId="7D485C8F" w14:textId="4FDEF857" w:rsidR="00BF59A2" w:rsidRPr="00935546" w:rsidRDefault="00AC6489" w:rsidP="00AC6489">
            <w:pPr>
              <w:pStyle w:val="NormalWeb"/>
              <w:numPr>
                <w:ilvl w:val="0"/>
                <w:numId w:val="102"/>
              </w:numPr>
              <w:shd w:val="clear" w:color="auto" w:fill="FFFFFF"/>
              <w:rPr>
                <w:rFonts w:asciiTheme="minorHAnsi" w:hAnsiTheme="minorHAnsi" w:cstheme="minorHAnsi"/>
              </w:rPr>
            </w:pPr>
            <w:r>
              <w:rPr>
                <w:rFonts w:asciiTheme="minorHAnsi" w:hAnsiTheme="minorHAnsi" w:cstheme="minorHAnsi"/>
              </w:rPr>
              <w:t>Caps the TK program at the 2024-25 enrollment levels.</w:t>
            </w:r>
          </w:p>
        </w:tc>
        <w:tc>
          <w:tcPr>
            <w:tcW w:w="1860" w:type="dxa"/>
            <w:shd w:val="clear" w:color="auto" w:fill="auto"/>
          </w:tcPr>
          <w:p w14:paraId="0087633F" w14:textId="77777777" w:rsidR="00BF59A2" w:rsidRDefault="00AC6489" w:rsidP="00BF59A2">
            <w:pPr>
              <w:pStyle w:val="NormalWeb"/>
              <w:shd w:val="clear" w:color="auto" w:fill="FFFFFF"/>
              <w:rPr>
                <w:rFonts w:asciiTheme="minorHAnsi" w:hAnsiTheme="minorHAnsi" w:cstheme="minorHAnsi"/>
                <w:b/>
                <w:bCs/>
                <w:color w:val="1E2328"/>
              </w:rPr>
            </w:pPr>
            <w:r>
              <w:rPr>
                <w:rFonts w:asciiTheme="minorHAnsi" w:hAnsiTheme="minorHAnsi" w:cstheme="minorHAnsi"/>
                <w:b/>
                <w:bCs/>
                <w:color w:val="1E2328"/>
              </w:rPr>
              <w:t>Effective starting with the 2025-26 school year</w:t>
            </w:r>
          </w:p>
          <w:p w14:paraId="5C13C3BF" w14:textId="5EA35DEE" w:rsidR="00AC6489" w:rsidRPr="00935546" w:rsidRDefault="00AC6489" w:rsidP="00BF59A2">
            <w:pPr>
              <w:pStyle w:val="NormalWeb"/>
              <w:shd w:val="clear" w:color="auto" w:fill="FFFFFF"/>
              <w:rPr>
                <w:rFonts w:asciiTheme="minorHAnsi" w:hAnsiTheme="minorHAnsi" w:cstheme="minorHAnsi"/>
                <w:b/>
                <w:bCs/>
                <w:color w:val="1E2328"/>
              </w:rPr>
            </w:pPr>
          </w:p>
        </w:tc>
        <w:tc>
          <w:tcPr>
            <w:tcW w:w="1735" w:type="dxa"/>
          </w:tcPr>
          <w:p w14:paraId="7D496281" w14:textId="06AE3984" w:rsidR="00BF59A2" w:rsidRPr="00AC6489" w:rsidRDefault="00AC6489" w:rsidP="00BF59A2">
            <w:pPr>
              <w:rPr>
                <w:rFonts w:asciiTheme="minorHAnsi" w:hAnsiTheme="minorHAnsi" w:cstheme="minorHAnsi"/>
              </w:rPr>
            </w:pPr>
            <w:r w:rsidRPr="00AC6489">
              <w:rPr>
                <w:rFonts w:asciiTheme="minorHAnsi" w:hAnsiTheme="minorHAnsi" w:cstheme="minorHAnsi"/>
              </w:rPr>
              <w:t>Districts currently operating a TK program will receive continued funding; the state savings for pausing the program is $</w:t>
            </w:r>
            <w:r w:rsidRPr="00AC6489">
              <w:rPr>
                <w:rFonts w:asciiTheme="minorHAnsi" w:hAnsiTheme="minorHAnsi" w:cstheme="minorHAnsi"/>
              </w:rPr>
              <w:t>74.6 million</w:t>
            </w:r>
          </w:p>
        </w:tc>
        <w:tc>
          <w:tcPr>
            <w:tcW w:w="1620" w:type="dxa"/>
          </w:tcPr>
          <w:p w14:paraId="0354F331" w14:textId="4EEB87B2" w:rsidR="00BF59A2" w:rsidRPr="00935546" w:rsidRDefault="00BF59A2" w:rsidP="00BF59A2">
            <w:pPr>
              <w:rPr>
                <w:rFonts w:asciiTheme="minorHAnsi" w:hAnsiTheme="minorHAnsi" w:cstheme="minorHAnsi"/>
              </w:rPr>
            </w:pPr>
            <w:r w:rsidRPr="00935546">
              <w:rPr>
                <w:rFonts w:asciiTheme="minorHAnsi" w:hAnsiTheme="minorHAnsi" w:cstheme="minorHAnsi"/>
              </w:rPr>
              <w:t xml:space="preserve">N/A </w:t>
            </w:r>
          </w:p>
        </w:tc>
        <w:tc>
          <w:tcPr>
            <w:tcW w:w="1535" w:type="dxa"/>
          </w:tcPr>
          <w:p w14:paraId="6D0249BB" w14:textId="03AB2172" w:rsidR="00BF59A2" w:rsidRPr="00935546" w:rsidRDefault="00AC6489" w:rsidP="00BF59A2">
            <w:pPr>
              <w:pStyle w:val="NormalWeb"/>
              <w:shd w:val="clear" w:color="auto" w:fill="FFFFFF"/>
              <w:rPr>
                <w:rFonts w:asciiTheme="minorHAnsi" w:hAnsiTheme="minorHAnsi" w:cstheme="minorHAnsi"/>
                <w:color w:val="1E2328"/>
              </w:rPr>
            </w:pPr>
            <w:r>
              <w:rPr>
                <w:rFonts w:asciiTheme="minorHAnsi" w:hAnsiTheme="minorHAnsi" w:cstheme="minorHAnsi"/>
                <w:color w:val="1E2328"/>
              </w:rPr>
              <w:t>School districts operating a TK program must report enrollment to OSPI; OSPI must report to the legislature by December 1, 2026</w:t>
            </w:r>
          </w:p>
        </w:tc>
        <w:tc>
          <w:tcPr>
            <w:tcW w:w="2615" w:type="dxa"/>
          </w:tcPr>
          <w:p w14:paraId="4DA14E4E" w14:textId="1BF3A2CA" w:rsidR="00BF59A2" w:rsidRPr="00935546" w:rsidRDefault="00AC6489" w:rsidP="00BF59A2">
            <w:pPr>
              <w:rPr>
                <w:rFonts w:asciiTheme="minorHAnsi" w:hAnsiTheme="minorHAnsi" w:cstheme="minorHAnsi"/>
              </w:rPr>
            </w:pPr>
            <w:hyperlink r:id="rId17" w:history="1">
              <w:r w:rsidRPr="00AC6489">
                <w:rPr>
                  <w:rStyle w:val="Hyperlink"/>
                  <w:rFonts w:asciiTheme="minorHAnsi" w:hAnsiTheme="minorHAnsi" w:cstheme="minorHAnsi"/>
                </w:rPr>
                <w:t>Final Bill Report</w:t>
              </w:r>
            </w:hyperlink>
          </w:p>
          <w:p w14:paraId="4045DA7B" w14:textId="77777777" w:rsidR="00BF59A2" w:rsidRPr="00935546" w:rsidRDefault="00BF59A2" w:rsidP="00BF59A2">
            <w:pPr>
              <w:rPr>
                <w:rFonts w:asciiTheme="minorHAnsi" w:hAnsiTheme="minorHAnsi" w:cstheme="minorHAnsi"/>
              </w:rPr>
            </w:pPr>
          </w:p>
          <w:p w14:paraId="0BD38E37" w14:textId="77777777" w:rsidR="00BF59A2" w:rsidRPr="00935546" w:rsidRDefault="00BF59A2" w:rsidP="00BF59A2">
            <w:pPr>
              <w:jc w:val="both"/>
              <w:rPr>
                <w:rFonts w:asciiTheme="minorHAnsi" w:hAnsiTheme="minorHAnsi" w:cstheme="minorHAnsi"/>
              </w:rPr>
            </w:pPr>
          </w:p>
        </w:tc>
      </w:tr>
      <w:tr w:rsidR="00BF59A2" w:rsidRPr="00935546" w14:paraId="74F77810" w14:textId="77777777" w:rsidTr="008D033C">
        <w:tc>
          <w:tcPr>
            <w:tcW w:w="2335" w:type="dxa"/>
          </w:tcPr>
          <w:p w14:paraId="3657BF78" w14:textId="11DA4A12" w:rsidR="00BF59A2" w:rsidRPr="00935546" w:rsidRDefault="00BF59A2" w:rsidP="00BF59A2">
            <w:pPr>
              <w:rPr>
                <w:rFonts w:asciiTheme="minorHAnsi" w:hAnsiTheme="minorHAnsi" w:cstheme="minorHAnsi"/>
              </w:rPr>
            </w:pPr>
            <w:hyperlink r:id="rId18" w:history="1">
              <w:r w:rsidRPr="00935546">
                <w:rPr>
                  <w:rStyle w:val="Hyperlink"/>
                  <w:rFonts w:asciiTheme="minorHAnsi" w:hAnsiTheme="minorHAnsi" w:cstheme="minorHAnsi"/>
                </w:rPr>
                <w:t>HB 13</w:t>
              </w:r>
              <w:r w:rsidR="00B02572" w:rsidRPr="00935546">
                <w:rPr>
                  <w:rStyle w:val="Hyperlink"/>
                  <w:rFonts w:asciiTheme="minorHAnsi" w:hAnsiTheme="minorHAnsi" w:cstheme="minorHAnsi"/>
                </w:rPr>
                <w:t>0</w:t>
              </w:r>
              <w:r w:rsidRPr="00935546">
                <w:rPr>
                  <w:rStyle w:val="Hyperlink"/>
                  <w:rFonts w:asciiTheme="minorHAnsi" w:hAnsiTheme="minorHAnsi" w:cstheme="minorHAnsi"/>
                </w:rPr>
                <w:t>8</w:t>
              </w:r>
            </w:hyperlink>
          </w:p>
          <w:p w14:paraId="19205619" w14:textId="0EA92E5A" w:rsidR="00C436C1" w:rsidRPr="00935546" w:rsidRDefault="00C436C1" w:rsidP="00BF59A2">
            <w:pPr>
              <w:rPr>
                <w:rFonts w:asciiTheme="minorHAnsi" w:hAnsiTheme="minorHAnsi" w:cstheme="minorHAnsi"/>
              </w:rPr>
            </w:pPr>
            <w:r w:rsidRPr="00935546">
              <w:rPr>
                <w:rFonts w:asciiTheme="minorHAnsi" w:hAnsiTheme="minorHAnsi" w:cstheme="minorHAnsi"/>
              </w:rPr>
              <w:t xml:space="preserve">Access to personnel records </w:t>
            </w:r>
          </w:p>
        </w:tc>
        <w:tc>
          <w:tcPr>
            <w:tcW w:w="7205" w:type="dxa"/>
          </w:tcPr>
          <w:p w14:paraId="0F67C72A" w14:textId="59F90F8E" w:rsidR="00BF59A2" w:rsidRPr="00935546" w:rsidRDefault="00BF59A2" w:rsidP="00B02572">
            <w:pPr>
              <w:pStyle w:val="NormalWeb"/>
              <w:numPr>
                <w:ilvl w:val="0"/>
                <w:numId w:val="95"/>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 xml:space="preserve">Requires a private employer to provide an employee or former employee with a copy of the employee's personnel file within 21 days of a request and requires a public employer to do so in accordance with the requirements and procedures of the Public Records Act. </w:t>
            </w:r>
          </w:p>
          <w:p w14:paraId="3C2B953A" w14:textId="77777777" w:rsidR="00BF59A2" w:rsidRPr="00935546" w:rsidRDefault="00BF59A2" w:rsidP="00B02572">
            <w:pPr>
              <w:pStyle w:val="NormalWeb"/>
              <w:numPr>
                <w:ilvl w:val="0"/>
                <w:numId w:val="90"/>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 xml:space="preserve">Requires a private employer to provide to a former employee, upon request, a statement of the employee's discharge date and reasons, if any, for the discharge. </w:t>
            </w:r>
          </w:p>
          <w:p w14:paraId="0893B176" w14:textId="65F0AEBF" w:rsidR="00BF59A2" w:rsidRPr="00935546" w:rsidRDefault="00BF59A2" w:rsidP="00B02572">
            <w:pPr>
              <w:pStyle w:val="NormalWeb"/>
              <w:numPr>
                <w:ilvl w:val="0"/>
                <w:numId w:val="90"/>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lastRenderedPageBreak/>
              <w:t xml:space="preserve">Creates a private cause of action with statutory damages for enforcing the requirements for private employers to disclose personnel files and provide written discharge statements. </w:t>
            </w:r>
          </w:p>
        </w:tc>
        <w:tc>
          <w:tcPr>
            <w:tcW w:w="1860" w:type="dxa"/>
            <w:shd w:val="clear" w:color="auto" w:fill="auto"/>
          </w:tcPr>
          <w:p w14:paraId="0E892C68" w14:textId="77777777" w:rsidR="00BF59A2" w:rsidRPr="00935546" w:rsidRDefault="00BF59A2" w:rsidP="00BF59A2">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lastRenderedPageBreak/>
              <w:t xml:space="preserve">Effective July 27, 2025 </w:t>
            </w:r>
          </w:p>
          <w:p w14:paraId="250BAE12" w14:textId="77777777" w:rsidR="00BF59A2" w:rsidRPr="00935546" w:rsidRDefault="00BF59A2" w:rsidP="00BF59A2">
            <w:pPr>
              <w:pStyle w:val="NormalWeb"/>
              <w:shd w:val="clear" w:color="auto" w:fill="FFFFFF"/>
              <w:rPr>
                <w:rFonts w:asciiTheme="minorHAnsi" w:hAnsiTheme="minorHAnsi" w:cstheme="minorHAnsi"/>
                <w:b/>
                <w:bCs/>
                <w:color w:val="1E2328"/>
              </w:rPr>
            </w:pPr>
          </w:p>
        </w:tc>
        <w:tc>
          <w:tcPr>
            <w:tcW w:w="1735" w:type="dxa"/>
          </w:tcPr>
          <w:p w14:paraId="4C21B6D7" w14:textId="0622E6C9" w:rsidR="00BF59A2" w:rsidRPr="00935546" w:rsidRDefault="00443BE4" w:rsidP="00BF59A2">
            <w:pPr>
              <w:rPr>
                <w:rFonts w:asciiTheme="minorHAnsi" w:hAnsiTheme="minorHAnsi" w:cstheme="minorHAnsi"/>
              </w:rPr>
            </w:pPr>
            <w:r>
              <w:rPr>
                <w:rFonts w:asciiTheme="minorHAnsi" w:hAnsiTheme="minorHAnsi" w:cstheme="minorHAnsi"/>
              </w:rPr>
              <w:t>None</w:t>
            </w:r>
          </w:p>
        </w:tc>
        <w:tc>
          <w:tcPr>
            <w:tcW w:w="1620" w:type="dxa"/>
          </w:tcPr>
          <w:p w14:paraId="7B447FA9" w14:textId="77777777" w:rsidR="00BF59A2" w:rsidRPr="00935546" w:rsidRDefault="000240FC" w:rsidP="00BF59A2">
            <w:pPr>
              <w:rPr>
                <w:rFonts w:asciiTheme="minorHAnsi" w:hAnsiTheme="minorHAnsi" w:cstheme="minorHAnsi"/>
              </w:rPr>
            </w:pPr>
            <w:r w:rsidRPr="00935546">
              <w:rPr>
                <w:rFonts w:asciiTheme="minorHAnsi" w:hAnsiTheme="minorHAnsi" w:cstheme="minorHAnsi"/>
              </w:rPr>
              <w:t>N/A</w:t>
            </w:r>
          </w:p>
          <w:p w14:paraId="447028D4" w14:textId="48A02673" w:rsidR="000240FC" w:rsidRPr="00935546" w:rsidRDefault="000240FC" w:rsidP="00BF59A2">
            <w:pPr>
              <w:rPr>
                <w:rFonts w:asciiTheme="minorHAnsi" w:hAnsiTheme="minorHAnsi" w:cstheme="minorHAnsi"/>
              </w:rPr>
            </w:pPr>
          </w:p>
        </w:tc>
        <w:tc>
          <w:tcPr>
            <w:tcW w:w="1535" w:type="dxa"/>
          </w:tcPr>
          <w:p w14:paraId="1DDB14E0" w14:textId="5AAF6767" w:rsidR="00BF59A2" w:rsidRPr="00935546" w:rsidRDefault="00933B31" w:rsidP="00BF59A2">
            <w:pPr>
              <w:pStyle w:val="NormalWeb"/>
              <w:shd w:val="clear" w:color="auto" w:fill="FFFFFF"/>
              <w:rPr>
                <w:rFonts w:asciiTheme="minorHAnsi" w:hAnsiTheme="minorHAnsi" w:cstheme="minorHAnsi"/>
                <w:color w:val="1E2328"/>
              </w:rPr>
            </w:pPr>
            <w:r w:rsidRPr="00935546">
              <w:rPr>
                <w:rFonts w:asciiTheme="minorHAnsi" w:hAnsiTheme="minorHAnsi" w:cstheme="minorHAnsi"/>
              </w:rPr>
              <w:t xml:space="preserve">A private employer must, within 21 days, provide a free copy of a personnel file and a signed statement of </w:t>
            </w:r>
            <w:r w:rsidRPr="00935546">
              <w:rPr>
                <w:rFonts w:asciiTheme="minorHAnsi" w:hAnsiTheme="minorHAnsi" w:cstheme="minorHAnsi"/>
              </w:rPr>
              <w:lastRenderedPageBreak/>
              <w:t>the discharge date and reason, if requested.</w:t>
            </w:r>
          </w:p>
        </w:tc>
        <w:tc>
          <w:tcPr>
            <w:tcW w:w="2615" w:type="dxa"/>
          </w:tcPr>
          <w:p w14:paraId="78BC9044" w14:textId="1946A693" w:rsidR="00BF59A2" w:rsidRPr="00935546" w:rsidRDefault="00BF59A2" w:rsidP="00BF59A2">
            <w:pPr>
              <w:jc w:val="both"/>
              <w:rPr>
                <w:rFonts w:asciiTheme="minorHAnsi" w:hAnsiTheme="minorHAnsi" w:cstheme="minorHAnsi"/>
              </w:rPr>
            </w:pPr>
            <w:hyperlink r:id="rId19"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tc>
      </w:tr>
      <w:tr w:rsidR="00BF59A2" w:rsidRPr="00935546" w14:paraId="41591A93" w14:textId="77777777" w:rsidTr="008D033C">
        <w:tc>
          <w:tcPr>
            <w:tcW w:w="2335" w:type="dxa"/>
          </w:tcPr>
          <w:p w14:paraId="14A6FEF5" w14:textId="77777777" w:rsidR="00BF59A2" w:rsidRPr="00935546" w:rsidRDefault="00BF59A2" w:rsidP="00BF59A2">
            <w:pPr>
              <w:rPr>
                <w:rFonts w:asciiTheme="minorHAnsi" w:hAnsiTheme="minorHAnsi" w:cstheme="minorHAnsi"/>
              </w:rPr>
            </w:pPr>
            <w:hyperlink r:id="rId20" w:history="1">
              <w:r w:rsidRPr="00935546">
                <w:rPr>
                  <w:rStyle w:val="Hyperlink"/>
                  <w:rFonts w:asciiTheme="minorHAnsi" w:hAnsiTheme="minorHAnsi" w:cstheme="minorHAnsi"/>
                </w:rPr>
                <w:t>E2SHB 1213</w:t>
              </w:r>
            </w:hyperlink>
          </w:p>
          <w:p w14:paraId="6D289DC6" w14:textId="24930CC4" w:rsidR="00C436C1" w:rsidRPr="00935546" w:rsidRDefault="00C436C1" w:rsidP="00BF59A2">
            <w:pPr>
              <w:rPr>
                <w:rFonts w:asciiTheme="minorHAnsi" w:hAnsiTheme="minorHAnsi" w:cstheme="minorHAnsi"/>
              </w:rPr>
            </w:pPr>
            <w:r w:rsidRPr="00935546">
              <w:rPr>
                <w:rFonts w:asciiTheme="minorHAnsi" w:hAnsiTheme="minorHAnsi" w:cstheme="minorHAnsi"/>
              </w:rPr>
              <w:t xml:space="preserve">Paid family &amp; medical leave </w:t>
            </w:r>
          </w:p>
        </w:tc>
        <w:tc>
          <w:tcPr>
            <w:tcW w:w="7205" w:type="dxa"/>
          </w:tcPr>
          <w:p w14:paraId="1E1DAD7C" w14:textId="77777777" w:rsidR="00935546" w:rsidRPr="00935546" w:rsidRDefault="00935546" w:rsidP="00935546">
            <w:pPr>
              <w:pStyle w:val="NormalWeb"/>
              <w:numPr>
                <w:ilvl w:val="0"/>
                <w:numId w:val="96"/>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 xml:space="preserve">Lowers the employer size threshold for employment protection rights in the Paid Family and Medical Leave (PFML) </w:t>
            </w:r>
            <w:proofErr w:type="gramStart"/>
            <w:r w:rsidRPr="00935546">
              <w:rPr>
                <w:rFonts w:asciiTheme="minorHAnsi" w:hAnsiTheme="minorHAnsi" w:cstheme="minorHAnsi"/>
              </w:rPr>
              <w:t>Program, and</w:t>
            </w:r>
            <w:proofErr w:type="gramEnd"/>
            <w:r w:rsidRPr="00935546">
              <w:rPr>
                <w:rFonts w:asciiTheme="minorHAnsi" w:hAnsiTheme="minorHAnsi" w:cstheme="minorHAnsi"/>
              </w:rPr>
              <w:t xml:space="preserve"> provides an employee with protection if he or she began employment with a qualifying employer at least 180 calendar days before taking leave. </w:t>
            </w:r>
          </w:p>
          <w:p w14:paraId="13991A17" w14:textId="77777777" w:rsidR="00BF59A2" w:rsidRPr="00935546" w:rsidRDefault="00935546" w:rsidP="00935546">
            <w:pPr>
              <w:pStyle w:val="NormalWeb"/>
              <w:numPr>
                <w:ilvl w:val="0"/>
                <w:numId w:val="96"/>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Allows employers to prevent stacking of certain employment protection rights by extending employment protection in the PFML Program to periods of unpaid leave protected by the federal Family and Medical Leave Act, so long as the employer provides certain notices to the employee, and providing that employment protection expires after certain periods.</w:t>
            </w:r>
          </w:p>
          <w:p w14:paraId="71F19CA7" w14:textId="77777777" w:rsidR="00935546" w:rsidRPr="00935546" w:rsidRDefault="00935546" w:rsidP="00935546">
            <w:pPr>
              <w:pStyle w:val="NormalWeb"/>
              <w:numPr>
                <w:ilvl w:val="0"/>
                <w:numId w:val="96"/>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 xml:space="preserve">Expands health care coverage protection during any period in which an employee receives PFML Program benefits and is also entitled to employment protection. </w:t>
            </w:r>
          </w:p>
          <w:p w14:paraId="4A39B61B" w14:textId="58CA5ADC" w:rsidR="00935546" w:rsidRPr="00935546" w:rsidRDefault="00935546" w:rsidP="00935546">
            <w:pPr>
              <w:pStyle w:val="NormalWeb"/>
              <w:numPr>
                <w:ilvl w:val="0"/>
                <w:numId w:val="96"/>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Expands access to grants for small employers to offset the costs of employees' use of leave in the PFML Program.</w:t>
            </w:r>
          </w:p>
        </w:tc>
        <w:tc>
          <w:tcPr>
            <w:tcW w:w="1860" w:type="dxa"/>
            <w:shd w:val="clear" w:color="auto" w:fill="auto"/>
          </w:tcPr>
          <w:p w14:paraId="5C1A64E2" w14:textId="77777777" w:rsidR="00BF59A2" w:rsidRPr="00935546" w:rsidRDefault="00BF59A2" w:rsidP="00BF59A2">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t xml:space="preserve">Effective July 27, 2025 </w:t>
            </w:r>
          </w:p>
          <w:p w14:paraId="230C0958" w14:textId="77777777" w:rsidR="00BF59A2" w:rsidRPr="00935546" w:rsidRDefault="00BF59A2" w:rsidP="00BF59A2">
            <w:pPr>
              <w:pStyle w:val="NormalWeb"/>
              <w:shd w:val="clear" w:color="auto" w:fill="FFFFFF"/>
              <w:rPr>
                <w:rFonts w:asciiTheme="minorHAnsi" w:hAnsiTheme="minorHAnsi" w:cstheme="minorHAnsi"/>
                <w:b/>
                <w:bCs/>
                <w:color w:val="1E2328"/>
              </w:rPr>
            </w:pPr>
          </w:p>
        </w:tc>
        <w:tc>
          <w:tcPr>
            <w:tcW w:w="1735" w:type="dxa"/>
          </w:tcPr>
          <w:p w14:paraId="1FCF3F26" w14:textId="442BAB0D" w:rsidR="00BF59A2" w:rsidRPr="00935546" w:rsidRDefault="00EE35CB" w:rsidP="00BF59A2">
            <w:pPr>
              <w:rPr>
                <w:rFonts w:asciiTheme="minorHAnsi" w:hAnsiTheme="minorHAnsi" w:cstheme="minorHAnsi"/>
              </w:rPr>
            </w:pPr>
            <w:r>
              <w:rPr>
                <w:rFonts w:asciiTheme="minorHAnsi" w:hAnsiTheme="minorHAnsi" w:cstheme="minorHAnsi"/>
              </w:rPr>
              <w:t>N/A</w:t>
            </w:r>
          </w:p>
        </w:tc>
        <w:tc>
          <w:tcPr>
            <w:tcW w:w="1620" w:type="dxa"/>
          </w:tcPr>
          <w:p w14:paraId="6CB667E6" w14:textId="1E2B8D48" w:rsidR="00BF59A2" w:rsidRPr="00935546" w:rsidRDefault="00AC55DA" w:rsidP="00BF59A2">
            <w:pPr>
              <w:rPr>
                <w:rFonts w:asciiTheme="minorHAnsi" w:hAnsiTheme="minorHAnsi" w:cstheme="minorHAnsi"/>
              </w:rPr>
            </w:pPr>
            <w:r w:rsidRPr="00935546">
              <w:rPr>
                <w:rFonts w:asciiTheme="minorHAnsi" w:hAnsiTheme="minorHAnsi" w:cstheme="minorHAnsi"/>
              </w:rPr>
              <w:t>N/A</w:t>
            </w:r>
          </w:p>
        </w:tc>
        <w:tc>
          <w:tcPr>
            <w:tcW w:w="1535" w:type="dxa"/>
          </w:tcPr>
          <w:p w14:paraId="2CBCCD41" w14:textId="321EC3D6" w:rsidR="00BF59A2" w:rsidRPr="00935546" w:rsidRDefault="00AC55DA" w:rsidP="00BF59A2">
            <w:pPr>
              <w:pStyle w:val="NormalWeb"/>
              <w:shd w:val="clear" w:color="auto" w:fill="FFFFFF"/>
              <w:rPr>
                <w:rFonts w:asciiTheme="minorHAnsi" w:hAnsiTheme="minorHAnsi" w:cstheme="minorHAnsi"/>
                <w:color w:val="1E2328"/>
              </w:rPr>
            </w:pPr>
            <w:r w:rsidRPr="00935546">
              <w:rPr>
                <w:rFonts w:asciiTheme="minorHAnsi" w:hAnsiTheme="minorHAnsi" w:cstheme="minorHAnsi"/>
                <w:color w:val="1E2328"/>
              </w:rPr>
              <w:t>N/A</w:t>
            </w:r>
          </w:p>
        </w:tc>
        <w:tc>
          <w:tcPr>
            <w:tcW w:w="2615" w:type="dxa"/>
          </w:tcPr>
          <w:p w14:paraId="621B0343" w14:textId="7B6AE0D4" w:rsidR="00BF59A2" w:rsidRPr="00935546" w:rsidRDefault="00BF59A2" w:rsidP="00BF59A2">
            <w:pPr>
              <w:jc w:val="both"/>
              <w:rPr>
                <w:rFonts w:asciiTheme="minorHAnsi" w:hAnsiTheme="minorHAnsi" w:cstheme="minorHAnsi"/>
              </w:rPr>
            </w:pPr>
            <w:hyperlink r:id="rId21"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tc>
      </w:tr>
      <w:tr w:rsidR="00BF59A2" w:rsidRPr="00935546" w14:paraId="1DF3E1D7" w14:textId="77777777" w:rsidTr="008D033C">
        <w:tc>
          <w:tcPr>
            <w:tcW w:w="2335" w:type="dxa"/>
          </w:tcPr>
          <w:p w14:paraId="73AB1809" w14:textId="77777777" w:rsidR="00BF59A2" w:rsidRPr="00935546" w:rsidRDefault="00BF59A2" w:rsidP="00BF59A2">
            <w:pPr>
              <w:rPr>
                <w:rFonts w:asciiTheme="minorHAnsi" w:hAnsiTheme="minorHAnsi" w:cstheme="minorHAnsi"/>
              </w:rPr>
            </w:pPr>
            <w:hyperlink r:id="rId22" w:history="1">
              <w:r w:rsidRPr="00935546">
                <w:rPr>
                  <w:rStyle w:val="Hyperlink"/>
                  <w:rFonts w:asciiTheme="minorHAnsi" w:hAnsiTheme="minorHAnsi" w:cstheme="minorHAnsi"/>
                </w:rPr>
                <w:t>HB 1167</w:t>
              </w:r>
            </w:hyperlink>
          </w:p>
          <w:p w14:paraId="4371931C" w14:textId="2D58DCD3" w:rsidR="00C436C1" w:rsidRPr="00935546" w:rsidRDefault="00C436C1" w:rsidP="00BF59A2">
            <w:pPr>
              <w:rPr>
                <w:rFonts w:asciiTheme="minorHAnsi" w:hAnsiTheme="minorHAnsi" w:cstheme="minorHAnsi"/>
              </w:rPr>
            </w:pPr>
            <w:r w:rsidRPr="00935546">
              <w:rPr>
                <w:rFonts w:asciiTheme="minorHAnsi" w:hAnsiTheme="minorHAnsi" w:cstheme="minorHAnsi"/>
              </w:rPr>
              <w:t xml:space="preserve">Maritime careers task force </w:t>
            </w:r>
          </w:p>
        </w:tc>
        <w:tc>
          <w:tcPr>
            <w:tcW w:w="7205" w:type="dxa"/>
          </w:tcPr>
          <w:p w14:paraId="4CD5A218" w14:textId="77777777" w:rsidR="003F4AF1" w:rsidRPr="00935546" w:rsidRDefault="00BF59A2" w:rsidP="00BF59A2">
            <w:pPr>
              <w:pStyle w:val="NormalWeb"/>
              <w:numPr>
                <w:ilvl w:val="0"/>
                <w:numId w:val="36"/>
              </w:numPr>
              <w:shd w:val="clear" w:color="auto" w:fill="FFFFFF"/>
              <w:rPr>
                <w:rFonts w:asciiTheme="minorHAnsi" w:hAnsiTheme="minorHAnsi" w:cstheme="minorHAnsi"/>
              </w:rPr>
            </w:pPr>
            <w:r w:rsidRPr="00935546">
              <w:rPr>
                <w:rFonts w:asciiTheme="minorHAnsi" w:hAnsiTheme="minorHAnsi" w:cstheme="minorHAnsi"/>
              </w:rPr>
              <w:t xml:space="preserve">Directs the statewide career and technical education task force </w:t>
            </w:r>
            <w:r w:rsidR="003F4AF1" w:rsidRPr="00935546">
              <w:rPr>
                <w:rFonts w:asciiTheme="minorHAnsi" w:hAnsiTheme="minorHAnsi" w:cstheme="minorHAnsi"/>
              </w:rPr>
              <w:t>to make recommendations for opportunities that lead or articulate to postsecondary education programs that award the standards of training, certification, and watchkeeping credentials.</w:t>
            </w:r>
          </w:p>
          <w:p w14:paraId="77256286" w14:textId="167976F7" w:rsidR="00BF59A2" w:rsidRPr="00935546" w:rsidRDefault="00BF59A2" w:rsidP="00A64DFA">
            <w:pPr>
              <w:pStyle w:val="NormalWeb"/>
              <w:numPr>
                <w:ilvl w:val="0"/>
                <w:numId w:val="36"/>
              </w:numPr>
              <w:shd w:val="clear" w:color="auto" w:fill="FFFFFF"/>
              <w:spacing w:after="0" w:afterAutospacing="0"/>
              <w:rPr>
                <w:rFonts w:asciiTheme="minorHAnsi" w:hAnsiTheme="minorHAnsi" w:cstheme="minorHAnsi"/>
              </w:rPr>
            </w:pPr>
            <w:r w:rsidRPr="00935546">
              <w:rPr>
                <w:rFonts w:asciiTheme="minorHAnsi" w:hAnsiTheme="minorHAnsi" w:cstheme="minorHAnsi"/>
              </w:rPr>
              <w:t xml:space="preserve">The task force must report its findings and recommendations to the Governor, the appropriate fiscal and policy committees of the </w:t>
            </w:r>
            <w:r w:rsidRPr="00935546">
              <w:rPr>
                <w:rFonts w:asciiTheme="minorHAnsi" w:hAnsiTheme="minorHAnsi" w:cstheme="minorHAnsi"/>
              </w:rPr>
              <w:lastRenderedPageBreak/>
              <w:t>Legislature, and the State Board of Education by November 15, 2025.</w:t>
            </w:r>
          </w:p>
        </w:tc>
        <w:tc>
          <w:tcPr>
            <w:tcW w:w="1860" w:type="dxa"/>
            <w:shd w:val="clear" w:color="auto" w:fill="auto"/>
          </w:tcPr>
          <w:p w14:paraId="3CC99464" w14:textId="77777777" w:rsidR="00BF59A2" w:rsidRPr="00935546" w:rsidRDefault="00BF59A2" w:rsidP="00BF59A2">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lastRenderedPageBreak/>
              <w:t xml:space="preserve">Effective July 27, 2025 </w:t>
            </w:r>
          </w:p>
          <w:p w14:paraId="7041A836" w14:textId="77777777" w:rsidR="00BF59A2" w:rsidRPr="00935546" w:rsidRDefault="00BF59A2" w:rsidP="00BF59A2">
            <w:pPr>
              <w:pStyle w:val="NormalWeb"/>
              <w:shd w:val="clear" w:color="auto" w:fill="FFFFFF"/>
              <w:rPr>
                <w:rFonts w:asciiTheme="minorHAnsi" w:hAnsiTheme="minorHAnsi" w:cstheme="minorHAnsi"/>
                <w:b/>
                <w:bCs/>
                <w:color w:val="1E2328"/>
              </w:rPr>
            </w:pPr>
          </w:p>
        </w:tc>
        <w:tc>
          <w:tcPr>
            <w:tcW w:w="1735" w:type="dxa"/>
          </w:tcPr>
          <w:p w14:paraId="21DF1149" w14:textId="46CD5A46" w:rsidR="00BF59A2" w:rsidRPr="00935546" w:rsidRDefault="00EE35CB" w:rsidP="00BF59A2">
            <w:pPr>
              <w:rPr>
                <w:rFonts w:asciiTheme="minorHAnsi" w:hAnsiTheme="minorHAnsi" w:cstheme="minorHAnsi"/>
              </w:rPr>
            </w:pPr>
            <w:r>
              <w:rPr>
                <w:rFonts w:asciiTheme="minorHAnsi" w:hAnsiTheme="minorHAnsi" w:cstheme="minorHAnsi"/>
              </w:rPr>
              <w:t>N/A</w:t>
            </w:r>
          </w:p>
        </w:tc>
        <w:tc>
          <w:tcPr>
            <w:tcW w:w="1620" w:type="dxa"/>
          </w:tcPr>
          <w:p w14:paraId="05A6E621" w14:textId="4F919871" w:rsidR="00BF59A2" w:rsidRPr="00935546" w:rsidRDefault="00AC55DA" w:rsidP="00BF59A2">
            <w:pPr>
              <w:rPr>
                <w:rFonts w:asciiTheme="minorHAnsi" w:hAnsiTheme="minorHAnsi" w:cstheme="minorHAnsi"/>
              </w:rPr>
            </w:pPr>
            <w:r w:rsidRPr="00935546">
              <w:rPr>
                <w:rFonts w:asciiTheme="minorHAnsi" w:hAnsiTheme="minorHAnsi" w:cstheme="minorHAnsi"/>
              </w:rPr>
              <w:t>N/A</w:t>
            </w:r>
          </w:p>
        </w:tc>
        <w:tc>
          <w:tcPr>
            <w:tcW w:w="1535" w:type="dxa"/>
          </w:tcPr>
          <w:p w14:paraId="6ED733D6" w14:textId="402791C4" w:rsidR="00BF59A2" w:rsidRPr="00935546" w:rsidRDefault="00AC55DA" w:rsidP="00BF59A2">
            <w:pPr>
              <w:pStyle w:val="NormalWeb"/>
              <w:shd w:val="clear" w:color="auto" w:fill="FFFFFF"/>
              <w:rPr>
                <w:rFonts w:asciiTheme="minorHAnsi" w:hAnsiTheme="minorHAnsi" w:cstheme="minorHAnsi"/>
                <w:color w:val="1E2328"/>
              </w:rPr>
            </w:pPr>
            <w:r w:rsidRPr="00935546">
              <w:rPr>
                <w:rFonts w:asciiTheme="minorHAnsi" w:hAnsiTheme="minorHAnsi" w:cstheme="minorHAnsi"/>
                <w:color w:val="1E2328"/>
              </w:rPr>
              <w:t xml:space="preserve">Yes, task report to GOV and others. </w:t>
            </w:r>
          </w:p>
        </w:tc>
        <w:tc>
          <w:tcPr>
            <w:tcW w:w="2615" w:type="dxa"/>
          </w:tcPr>
          <w:p w14:paraId="50EC8D41" w14:textId="125C25B4" w:rsidR="00BF59A2" w:rsidRPr="00935546" w:rsidRDefault="00BF59A2" w:rsidP="00BF59A2">
            <w:pPr>
              <w:jc w:val="both"/>
              <w:rPr>
                <w:rFonts w:asciiTheme="minorHAnsi" w:hAnsiTheme="minorHAnsi" w:cstheme="minorHAnsi"/>
              </w:rPr>
            </w:pPr>
            <w:hyperlink r:id="rId23"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tc>
      </w:tr>
      <w:tr w:rsidR="00BF59A2" w:rsidRPr="00935546" w14:paraId="0F34653E" w14:textId="77777777" w:rsidTr="008D033C">
        <w:tc>
          <w:tcPr>
            <w:tcW w:w="2335" w:type="dxa"/>
          </w:tcPr>
          <w:p w14:paraId="6C3133FD" w14:textId="77777777" w:rsidR="00BF59A2" w:rsidRPr="00935546" w:rsidRDefault="00BF59A2" w:rsidP="00BF59A2">
            <w:pPr>
              <w:rPr>
                <w:rFonts w:asciiTheme="minorHAnsi" w:hAnsiTheme="minorHAnsi" w:cstheme="minorHAnsi"/>
              </w:rPr>
            </w:pPr>
            <w:hyperlink r:id="rId24" w:history="1">
              <w:r w:rsidRPr="00935546">
                <w:rPr>
                  <w:rStyle w:val="Hyperlink"/>
                  <w:rFonts w:asciiTheme="minorHAnsi" w:hAnsiTheme="minorHAnsi" w:cstheme="minorHAnsi"/>
                </w:rPr>
                <w:t>SHB 1121</w:t>
              </w:r>
            </w:hyperlink>
            <w:r w:rsidRPr="00935546">
              <w:rPr>
                <w:rFonts w:asciiTheme="minorHAnsi" w:hAnsiTheme="minorHAnsi" w:cstheme="minorHAnsi"/>
              </w:rPr>
              <w:t xml:space="preserve"> </w:t>
            </w:r>
          </w:p>
          <w:p w14:paraId="4AFECB9F" w14:textId="30D621B6" w:rsidR="00C436C1" w:rsidRPr="00935546" w:rsidRDefault="00C436C1" w:rsidP="00BF59A2">
            <w:pPr>
              <w:rPr>
                <w:rFonts w:asciiTheme="minorHAnsi" w:hAnsiTheme="minorHAnsi" w:cstheme="minorHAnsi"/>
              </w:rPr>
            </w:pPr>
            <w:r w:rsidRPr="00935546">
              <w:rPr>
                <w:rFonts w:asciiTheme="minorHAnsi" w:hAnsiTheme="minorHAnsi" w:cstheme="minorHAnsi"/>
              </w:rPr>
              <w:t>Work restrictions/age 16,17</w:t>
            </w:r>
          </w:p>
        </w:tc>
        <w:tc>
          <w:tcPr>
            <w:tcW w:w="7205" w:type="dxa"/>
          </w:tcPr>
          <w:p w14:paraId="2BD65DFE" w14:textId="6DBF6701" w:rsidR="00BF59A2" w:rsidRPr="00935546" w:rsidRDefault="00BF59A2" w:rsidP="003F4AF1">
            <w:pPr>
              <w:pStyle w:val="NormalWeb"/>
              <w:numPr>
                <w:ilvl w:val="0"/>
                <w:numId w:val="36"/>
              </w:numPr>
              <w:shd w:val="clear" w:color="auto" w:fill="FFFFFF"/>
              <w:spacing w:after="0" w:afterAutospacing="0"/>
              <w:rPr>
                <w:rFonts w:asciiTheme="minorHAnsi" w:hAnsiTheme="minorHAnsi" w:cstheme="minorHAnsi"/>
              </w:rPr>
            </w:pPr>
            <w:r w:rsidRPr="00935546">
              <w:rPr>
                <w:rFonts w:asciiTheme="minorHAnsi" w:hAnsiTheme="minorHAnsi" w:cstheme="minorHAnsi"/>
              </w:rPr>
              <w:t>Requires the Department of Labor and Industries to allow a 16- or 17- year old to work the same number of hours and days during the school year as would be permitted during school vacations or holidays ("non-school week hours") if the minor is enrolled in a career and technical education program and the work is performed for an employer approved by the program</w:t>
            </w:r>
            <w:r w:rsidR="003F4AF1" w:rsidRPr="00935546">
              <w:rPr>
                <w:rFonts w:asciiTheme="minorHAnsi" w:hAnsiTheme="minorHAnsi" w:cstheme="minorHAnsi"/>
              </w:rPr>
              <w:t>.</w:t>
            </w:r>
          </w:p>
        </w:tc>
        <w:tc>
          <w:tcPr>
            <w:tcW w:w="1860" w:type="dxa"/>
            <w:shd w:val="clear" w:color="auto" w:fill="auto"/>
          </w:tcPr>
          <w:p w14:paraId="5E923E7A" w14:textId="77777777" w:rsidR="00BF59A2" w:rsidRPr="00935546" w:rsidRDefault="00BF59A2" w:rsidP="00BF59A2">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t xml:space="preserve">Effective July 27, 2025 </w:t>
            </w:r>
          </w:p>
          <w:p w14:paraId="59E09AD6" w14:textId="77777777" w:rsidR="00BF59A2" w:rsidRPr="00935546" w:rsidRDefault="00BF59A2" w:rsidP="00BF59A2">
            <w:pPr>
              <w:pStyle w:val="NormalWeb"/>
              <w:shd w:val="clear" w:color="auto" w:fill="FFFFFF"/>
              <w:rPr>
                <w:rFonts w:asciiTheme="minorHAnsi" w:hAnsiTheme="minorHAnsi" w:cstheme="minorHAnsi"/>
                <w:b/>
                <w:bCs/>
                <w:color w:val="1E2328"/>
              </w:rPr>
            </w:pPr>
          </w:p>
        </w:tc>
        <w:tc>
          <w:tcPr>
            <w:tcW w:w="1735" w:type="dxa"/>
          </w:tcPr>
          <w:p w14:paraId="18A0DB1C" w14:textId="49E7509F" w:rsidR="00BF59A2" w:rsidRPr="00935546" w:rsidRDefault="00EE35CB" w:rsidP="00BF59A2">
            <w:pPr>
              <w:rPr>
                <w:rFonts w:asciiTheme="minorHAnsi" w:hAnsiTheme="minorHAnsi" w:cstheme="minorHAnsi"/>
              </w:rPr>
            </w:pPr>
            <w:r>
              <w:rPr>
                <w:rFonts w:asciiTheme="minorHAnsi" w:hAnsiTheme="minorHAnsi" w:cstheme="minorHAnsi"/>
              </w:rPr>
              <w:t>N/A</w:t>
            </w:r>
          </w:p>
        </w:tc>
        <w:tc>
          <w:tcPr>
            <w:tcW w:w="1620" w:type="dxa"/>
          </w:tcPr>
          <w:p w14:paraId="6E029311" w14:textId="3F690F41" w:rsidR="00BF59A2" w:rsidRPr="00935546" w:rsidRDefault="00BF59A2" w:rsidP="00BF59A2">
            <w:pPr>
              <w:rPr>
                <w:rFonts w:asciiTheme="minorHAnsi" w:hAnsiTheme="minorHAnsi" w:cstheme="minorHAnsi"/>
              </w:rPr>
            </w:pPr>
            <w:r w:rsidRPr="00935546">
              <w:rPr>
                <w:rFonts w:asciiTheme="minorHAnsi" w:hAnsiTheme="minorHAnsi" w:cstheme="minorHAnsi"/>
              </w:rPr>
              <w:t xml:space="preserve">N/A </w:t>
            </w:r>
          </w:p>
        </w:tc>
        <w:tc>
          <w:tcPr>
            <w:tcW w:w="1535" w:type="dxa"/>
          </w:tcPr>
          <w:p w14:paraId="73D0E178" w14:textId="7D6D0CC5" w:rsidR="00BF59A2" w:rsidRPr="00935546" w:rsidRDefault="00BF59A2" w:rsidP="00BF59A2">
            <w:pPr>
              <w:pStyle w:val="NormalWeb"/>
              <w:shd w:val="clear" w:color="auto" w:fill="FFFFFF"/>
              <w:rPr>
                <w:rFonts w:asciiTheme="minorHAnsi" w:hAnsiTheme="minorHAnsi" w:cstheme="minorHAnsi"/>
                <w:color w:val="1E2328"/>
              </w:rPr>
            </w:pPr>
            <w:r w:rsidRPr="00935546">
              <w:rPr>
                <w:rFonts w:asciiTheme="minorHAnsi" w:hAnsiTheme="minorHAnsi" w:cstheme="minorHAnsi"/>
                <w:color w:val="1E2328"/>
              </w:rPr>
              <w:t>N/A</w:t>
            </w:r>
          </w:p>
        </w:tc>
        <w:tc>
          <w:tcPr>
            <w:tcW w:w="2615" w:type="dxa"/>
          </w:tcPr>
          <w:p w14:paraId="2F66A0D2" w14:textId="1F00280B" w:rsidR="00BF59A2" w:rsidRPr="00935546" w:rsidRDefault="00BF59A2" w:rsidP="00BF59A2">
            <w:pPr>
              <w:rPr>
                <w:rFonts w:asciiTheme="minorHAnsi" w:hAnsiTheme="minorHAnsi" w:cstheme="minorHAnsi"/>
              </w:rPr>
            </w:pPr>
            <w:hyperlink r:id="rId25"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tc>
      </w:tr>
      <w:tr w:rsidR="00BF59A2" w:rsidRPr="00935546" w14:paraId="6B357371" w14:textId="77777777" w:rsidTr="008D033C">
        <w:tc>
          <w:tcPr>
            <w:tcW w:w="2335" w:type="dxa"/>
          </w:tcPr>
          <w:p w14:paraId="38FEA1F4" w14:textId="77777777" w:rsidR="00BF59A2" w:rsidRPr="00935546" w:rsidRDefault="00BF59A2" w:rsidP="00BF59A2">
            <w:pPr>
              <w:rPr>
                <w:rFonts w:asciiTheme="minorHAnsi" w:hAnsiTheme="minorHAnsi" w:cstheme="minorHAnsi"/>
              </w:rPr>
            </w:pPr>
            <w:hyperlink r:id="rId26" w:history="1">
              <w:r w:rsidRPr="00935546">
                <w:rPr>
                  <w:rFonts w:asciiTheme="minorHAnsi" w:hAnsiTheme="minorHAnsi" w:cstheme="minorHAnsi"/>
                  <w:color w:val="0000CC"/>
                  <w:position w:val="-3"/>
                  <w:u w:val="single"/>
                </w:rPr>
                <w:t>ESHB 1296</w:t>
              </w:r>
            </w:hyperlink>
          </w:p>
          <w:p w14:paraId="2700436D" w14:textId="0F2E08BF" w:rsidR="00BF59A2" w:rsidRPr="00935546" w:rsidRDefault="00BF59A2" w:rsidP="00BF59A2">
            <w:pPr>
              <w:rPr>
                <w:rFonts w:asciiTheme="minorHAnsi" w:hAnsiTheme="minorHAnsi" w:cstheme="minorHAnsi"/>
              </w:rPr>
            </w:pPr>
            <w:r w:rsidRPr="00935546">
              <w:rPr>
                <w:rFonts w:asciiTheme="minorHAnsi" w:hAnsiTheme="minorHAnsi" w:cstheme="minorHAnsi"/>
              </w:rPr>
              <w:t xml:space="preserve">Safe and supportive public education system </w:t>
            </w:r>
          </w:p>
        </w:tc>
        <w:tc>
          <w:tcPr>
            <w:tcW w:w="7205" w:type="dxa"/>
          </w:tcPr>
          <w:p w14:paraId="0958BAB4" w14:textId="77777777" w:rsidR="00935546" w:rsidRPr="00935546" w:rsidRDefault="00935546" w:rsidP="00935546">
            <w:pPr>
              <w:pStyle w:val="NormalWeb"/>
              <w:numPr>
                <w:ilvl w:val="0"/>
                <w:numId w:val="36"/>
              </w:numPr>
              <w:shd w:val="clear" w:color="auto" w:fill="FFFFFF"/>
              <w:rPr>
                <w:rFonts w:asciiTheme="minorHAnsi" w:hAnsiTheme="minorHAnsi" w:cstheme="minorHAnsi"/>
                <w:color w:val="1E2328"/>
              </w:rPr>
            </w:pPr>
            <w:r w:rsidRPr="00935546">
              <w:rPr>
                <w:rFonts w:asciiTheme="minorHAnsi" w:hAnsiTheme="minorHAnsi" w:cstheme="minorHAnsi"/>
              </w:rPr>
              <w:t xml:space="preserve">Requires school district, charter school, and state-tribal education compact school (STEC) policies and procedures to prioritize the protection of students' safety, access to a discrimination-free academic environment, access to the program of basic education, and privacy. </w:t>
            </w:r>
          </w:p>
          <w:p w14:paraId="60D09786" w14:textId="0F5E820B" w:rsidR="00935546" w:rsidRPr="00935546" w:rsidRDefault="00935546" w:rsidP="00935546">
            <w:pPr>
              <w:pStyle w:val="NormalWeb"/>
              <w:numPr>
                <w:ilvl w:val="0"/>
                <w:numId w:val="36"/>
              </w:numPr>
              <w:shd w:val="clear" w:color="auto" w:fill="FFFFFF"/>
              <w:rPr>
                <w:rFonts w:asciiTheme="minorHAnsi" w:hAnsiTheme="minorHAnsi" w:cstheme="minorHAnsi"/>
                <w:color w:val="1E2328"/>
              </w:rPr>
            </w:pPr>
            <w:r w:rsidRPr="00935546">
              <w:rPr>
                <w:rFonts w:asciiTheme="minorHAnsi" w:hAnsiTheme="minorHAnsi" w:cstheme="minorHAnsi"/>
              </w:rPr>
              <w:t xml:space="preserve">Makes changes to delineated rights of parents and legal guardians of public-school children. </w:t>
            </w:r>
          </w:p>
          <w:p w14:paraId="68090F97" w14:textId="77777777" w:rsidR="00935546" w:rsidRPr="00935546" w:rsidRDefault="00935546" w:rsidP="00935546">
            <w:pPr>
              <w:pStyle w:val="NormalWeb"/>
              <w:numPr>
                <w:ilvl w:val="0"/>
                <w:numId w:val="36"/>
              </w:numPr>
              <w:shd w:val="clear" w:color="auto" w:fill="FFFFFF"/>
              <w:rPr>
                <w:rFonts w:asciiTheme="minorHAnsi" w:hAnsiTheme="minorHAnsi" w:cstheme="minorHAnsi"/>
                <w:color w:val="1E2328"/>
              </w:rPr>
            </w:pPr>
            <w:r w:rsidRPr="00935546">
              <w:rPr>
                <w:rFonts w:asciiTheme="minorHAnsi" w:hAnsiTheme="minorHAnsi" w:cstheme="minorHAnsi"/>
              </w:rPr>
              <w:t xml:space="preserve">Directs the Office of the Superintendent of Public Instruction (OSPI) to establish a process for receiving and investigating complaints alleging willful noncompliance with certain state laws and permits the OSPI to impose resulting penalties. </w:t>
            </w:r>
          </w:p>
          <w:p w14:paraId="4CD7C601" w14:textId="77777777" w:rsidR="00935546" w:rsidRPr="00935546" w:rsidRDefault="00935546" w:rsidP="00935546">
            <w:pPr>
              <w:pStyle w:val="NormalWeb"/>
              <w:numPr>
                <w:ilvl w:val="0"/>
                <w:numId w:val="36"/>
              </w:numPr>
              <w:shd w:val="clear" w:color="auto" w:fill="FFFFFF"/>
              <w:rPr>
                <w:rFonts w:asciiTheme="minorHAnsi" w:hAnsiTheme="minorHAnsi" w:cstheme="minorHAnsi"/>
                <w:color w:val="1E2328"/>
              </w:rPr>
            </w:pPr>
            <w:r w:rsidRPr="00935546">
              <w:rPr>
                <w:rFonts w:asciiTheme="minorHAnsi" w:hAnsiTheme="minorHAnsi" w:cstheme="minorHAnsi"/>
              </w:rPr>
              <w:t xml:space="preserve">Modifies the list of protected classes in nondiscrimination provisions that apply to public schools. </w:t>
            </w:r>
          </w:p>
          <w:p w14:paraId="0F80B678" w14:textId="77777777" w:rsidR="00935546" w:rsidRPr="00935546" w:rsidRDefault="00935546" w:rsidP="00935546">
            <w:pPr>
              <w:pStyle w:val="NormalWeb"/>
              <w:numPr>
                <w:ilvl w:val="0"/>
                <w:numId w:val="36"/>
              </w:numPr>
              <w:shd w:val="clear" w:color="auto" w:fill="FFFFFF"/>
              <w:rPr>
                <w:rFonts w:asciiTheme="minorHAnsi" w:hAnsiTheme="minorHAnsi" w:cstheme="minorHAnsi"/>
                <w:color w:val="1E2328"/>
              </w:rPr>
            </w:pPr>
            <w:r w:rsidRPr="00935546">
              <w:rPr>
                <w:rFonts w:asciiTheme="minorHAnsi" w:hAnsiTheme="minorHAnsi" w:cstheme="minorHAnsi"/>
              </w:rPr>
              <w:t xml:space="preserve">•Establishes a statement of student rights and associated duties for school districts, charter schools, and STECs. </w:t>
            </w:r>
          </w:p>
          <w:p w14:paraId="50276671" w14:textId="4CB2A6C0" w:rsidR="00BF59A2" w:rsidRPr="00A64DFA" w:rsidRDefault="00935546" w:rsidP="00A64DFA">
            <w:pPr>
              <w:pStyle w:val="NormalWeb"/>
              <w:numPr>
                <w:ilvl w:val="0"/>
                <w:numId w:val="36"/>
              </w:numPr>
              <w:shd w:val="clear" w:color="auto" w:fill="FFFFFF"/>
              <w:spacing w:after="0" w:afterAutospacing="0"/>
              <w:rPr>
                <w:rFonts w:asciiTheme="minorHAnsi" w:hAnsiTheme="minorHAnsi" w:cstheme="minorHAnsi"/>
                <w:color w:val="1E2328"/>
              </w:rPr>
            </w:pPr>
            <w:r w:rsidRPr="00935546">
              <w:rPr>
                <w:rFonts w:asciiTheme="minorHAnsi" w:hAnsiTheme="minorHAnsi" w:cstheme="minorHAnsi"/>
              </w:rPr>
              <w:t>Establishes retaliation protections for public school employees supporting students in the exercise of their legal rights and performing work in accordance with certain requirements.</w:t>
            </w:r>
          </w:p>
        </w:tc>
        <w:tc>
          <w:tcPr>
            <w:tcW w:w="1860" w:type="dxa"/>
            <w:shd w:val="clear" w:color="auto" w:fill="auto"/>
          </w:tcPr>
          <w:p w14:paraId="4D611209" w14:textId="77777777" w:rsidR="00BF59A2" w:rsidRPr="00935546" w:rsidRDefault="00BF59A2" w:rsidP="00BF59A2">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t xml:space="preserve">Effective July 27, 2025 </w:t>
            </w:r>
          </w:p>
          <w:p w14:paraId="63DC91E3" w14:textId="77777777" w:rsidR="00BF59A2" w:rsidRPr="00935546" w:rsidRDefault="00BF59A2" w:rsidP="00BF59A2">
            <w:pPr>
              <w:pStyle w:val="NormalWeb"/>
              <w:shd w:val="clear" w:color="auto" w:fill="FFFFFF"/>
              <w:rPr>
                <w:rFonts w:asciiTheme="minorHAnsi" w:hAnsiTheme="minorHAnsi" w:cstheme="minorHAnsi"/>
                <w:b/>
                <w:bCs/>
                <w:color w:val="1E2328"/>
              </w:rPr>
            </w:pPr>
          </w:p>
          <w:p w14:paraId="1291DF96" w14:textId="7191BB75" w:rsidR="00BF59A2" w:rsidRPr="00935546" w:rsidRDefault="00BF59A2" w:rsidP="00BF59A2">
            <w:pPr>
              <w:pStyle w:val="NormalWeb"/>
              <w:shd w:val="clear" w:color="auto" w:fill="FFFFFF"/>
              <w:rPr>
                <w:rFonts w:asciiTheme="minorHAnsi" w:hAnsiTheme="minorHAnsi" w:cstheme="minorHAnsi"/>
                <w:b/>
                <w:bCs/>
                <w:color w:val="1E2328"/>
              </w:rPr>
            </w:pPr>
          </w:p>
        </w:tc>
        <w:tc>
          <w:tcPr>
            <w:tcW w:w="1735" w:type="dxa"/>
          </w:tcPr>
          <w:p w14:paraId="013B2B81" w14:textId="6AA6834D" w:rsidR="00BF59A2" w:rsidRPr="00935546" w:rsidRDefault="008D033C" w:rsidP="00BF59A2">
            <w:pPr>
              <w:rPr>
                <w:rFonts w:asciiTheme="minorHAnsi" w:hAnsiTheme="minorHAnsi" w:cstheme="minorHAnsi"/>
              </w:rPr>
            </w:pPr>
            <w:r>
              <w:rPr>
                <w:rFonts w:asciiTheme="minorHAnsi" w:hAnsiTheme="minorHAnsi" w:cstheme="minorHAnsi"/>
              </w:rPr>
              <w:t>For OSPI to administer</w:t>
            </w:r>
          </w:p>
        </w:tc>
        <w:tc>
          <w:tcPr>
            <w:tcW w:w="1620" w:type="dxa"/>
          </w:tcPr>
          <w:p w14:paraId="56009535" w14:textId="7E72D5F3" w:rsidR="00BF59A2" w:rsidRPr="00935546" w:rsidRDefault="00BF59A2" w:rsidP="00BF59A2">
            <w:pPr>
              <w:rPr>
                <w:rFonts w:asciiTheme="minorHAnsi" w:hAnsiTheme="minorHAnsi" w:cstheme="minorHAnsi"/>
              </w:rPr>
            </w:pPr>
            <w:r w:rsidRPr="00935546">
              <w:rPr>
                <w:rFonts w:asciiTheme="minorHAnsi" w:hAnsiTheme="minorHAnsi" w:cstheme="minorHAnsi"/>
              </w:rPr>
              <w:t>N/A</w:t>
            </w:r>
          </w:p>
        </w:tc>
        <w:tc>
          <w:tcPr>
            <w:tcW w:w="1535" w:type="dxa"/>
          </w:tcPr>
          <w:p w14:paraId="6F68E593" w14:textId="0095E7C6" w:rsidR="00BF59A2" w:rsidRPr="00935546" w:rsidRDefault="00BF59A2" w:rsidP="00BF59A2">
            <w:pPr>
              <w:pStyle w:val="NormalWeb"/>
              <w:shd w:val="clear" w:color="auto" w:fill="FFFFFF"/>
              <w:rPr>
                <w:rFonts w:asciiTheme="minorHAnsi" w:hAnsiTheme="minorHAnsi" w:cstheme="minorHAnsi"/>
                <w:color w:val="1E2328"/>
              </w:rPr>
            </w:pPr>
            <w:r w:rsidRPr="00935546">
              <w:rPr>
                <w:rFonts w:asciiTheme="minorHAnsi" w:hAnsiTheme="minorHAnsi" w:cstheme="minorHAnsi"/>
                <w:color w:val="1E2328"/>
              </w:rPr>
              <w:t>Yes, by July 1, 2025.</w:t>
            </w:r>
          </w:p>
        </w:tc>
        <w:tc>
          <w:tcPr>
            <w:tcW w:w="2615" w:type="dxa"/>
          </w:tcPr>
          <w:p w14:paraId="25110793" w14:textId="77777777" w:rsidR="00BF59A2" w:rsidRPr="00935546" w:rsidRDefault="00BF59A2" w:rsidP="00BF59A2">
            <w:pPr>
              <w:rPr>
                <w:rFonts w:asciiTheme="minorHAnsi" w:hAnsiTheme="minorHAnsi" w:cstheme="minorHAnsi"/>
              </w:rPr>
            </w:pPr>
            <w:hyperlink r:id="rId27" w:history="1">
              <w:r w:rsidRPr="00935546">
                <w:rPr>
                  <w:rStyle w:val="Hyperlink"/>
                  <w:rFonts w:asciiTheme="minorHAnsi" w:hAnsiTheme="minorHAnsi" w:cstheme="minorHAnsi"/>
                </w:rPr>
                <w:t>House Bill Report</w:t>
              </w:r>
            </w:hyperlink>
          </w:p>
          <w:p w14:paraId="45B1DEA2" w14:textId="16ECC65A" w:rsidR="00BF59A2" w:rsidRPr="00935546" w:rsidRDefault="00BF59A2" w:rsidP="00BF59A2">
            <w:pPr>
              <w:rPr>
                <w:rFonts w:asciiTheme="minorHAnsi" w:hAnsiTheme="minorHAnsi" w:cstheme="minorHAnsi"/>
              </w:rPr>
            </w:pPr>
          </w:p>
          <w:p w14:paraId="263C1D1C" w14:textId="0EC3432C" w:rsidR="00BF59A2" w:rsidRPr="00935546" w:rsidRDefault="00BF59A2" w:rsidP="00BF59A2">
            <w:pPr>
              <w:rPr>
                <w:rFonts w:asciiTheme="minorHAnsi" w:hAnsiTheme="minorHAnsi" w:cstheme="minorHAnsi"/>
              </w:rPr>
            </w:pPr>
            <w:hyperlink r:id="rId28" w:history="1">
              <w:r w:rsidRPr="00935546">
                <w:rPr>
                  <w:rStyle w:val="Hyperlink"/>
                  <w:rFonts w:asciiTheme="minorHAnsi" w:hAnsiTheme="minorHAnsi" w:cstheme="minorHAnsi"/>
                </w:rPr>
                <w:t>OSPI Compliance Coordinators</w:t>
              </w:r>
            </w:hyperlink>
            <w:r w:rsidRPr="00935546">
              <w:rPr>
                <w:rFonts w:asciiTheme="minorHAnsi" w:hAnsiTheme="minorHAnsi" w:cstheme="minorHAnsi"/>
              </w:rPr>
              <w:t xml:space="preserve"> </w:t>
            </w:r>
          </w:p>
        </w:tc>
      </w:tr>
      <w:tr w:rsidR="00BF59A2" w:rsidRPr="00935546" w14:paraId="3EF6B91B" w14:textId="77777777" w:rsidTr="008D033C">
        <w:tc>
          <w:tcPr>
            <w:tcW w:w="2335" w:type="dxa"/>
          </w:tcPr>
          <w:p w14:paraId="7946AB7D" w14:textId="77777777" w:rsidR="00BF59A2" w:rsidRPr="00935546" w:rsidRDefault="00BF59A2" w:rsidP="00BF59A2">
            <w:pPr>
              <w:rPr>
                <w:rFonts w:asciiTheme="minorHAnsi" w:hAnsiTheme="minorHAnsi" w:cstheme="minorHAnsi"/>
              </w:rPr>
            </w:pPr>
            <w:hyperlink r:id="rId29" w:history="1">
              <w:r w:rsidRPr="00935546">
                <w:rPr>
                  <w:rFonts w:asciiTheme="minorHAnsi" w:hAnsiTheme="minorHAnsi" w:cstheme="minorHAnsi"/>
                  <w:color w:val="0000CC"/>
                  <w:position w:val="-3"/>
                  <w:u w:val="single"/>
                </w:rPr>
                <w:t>SHB 1709</w:t>
              </w:r>
            </w:hyperlink>
          </w:p>
          <w:p w14:paraId="6FDB8467" w14:textId="272DDFDC" w:rsidR="00BF59A2" w:rsidRPr="00935546" w:rsidRDefault="00BF59A2" w:rsidP="00BF59A2">
            <w:pPr>
              <w:rPr>
                <w:rFonts w:asciiTheme="minorHAnsi" w:hAnsiTheme="minorHAnsi" w:cstheme="minorHAnsi"/>
              </w:rPr>
            </w:pPr>
            <w:r w:rsidRPr="00935546">
              <w:rPr>
                <w:rFonts w:asciiTheme="minorHAnsi" w:hAnsiTheme="minorHAnsi" w:cstheme="minorHAnsi"/>
                <w:color w:val="000000"/>
                <w:position w:val="-3"/>
              </w:rPr>
              <w:t>Adrenal insufficiency care</w:t>
            </w:r>
          </w:p>
        </w:tc>
        <w:tc>
          <w:tcPr>
            <w:tcW w:w="7205" w:type="dxa"/>
          </w:tcPr>
          <w:p w14:paraId="5D675D26" w14:textId="36F31767" w:rsidR="00BF59A2" w:rsidRPr="00935546" w:rsidRDefault="00BF59A2" w:rsidP="00BF59A2">
            <w:pPr>
              <w:pStyle w:val="NormalWeb"/>
              <w:numPr>
                <w:ilvl w:val="0"/>
                <w:numId w:val="65"/>
              </w:numPr>
              <w:shd w:val="clear" w:color="auto" w:fill="FFFFFF"/>
              <w:rPr>
                <w:rFonts w:asciiTheme="minorHAnsi" w:hAnsiTheme="minorHAnsi" w:cstheme="minorHAnsi"/>
              </w:rPr>
            </w:pPr>
            <w:r w:rsidRPr="00935546">
              <w:rPr>
                <w:rFonts w:asciiTheme="minorHAnsi" w:hAnsiTheme="minorHAnsi" w:cstheme="minorHAnsi"/>
              </w:rPr>
              <w:t xml:space="preserve">Requires school districts to provide individual health plans for students with adrenal insufficiency and adopt policies governing student care. </w:t>
            </w:r>
          </w:p>
          <w:p w14:paraId="5AB7359D" w14:textId="77777777" w:rsidR="00AC55DA" w:rsidRPr="00935546" w:rsidRDefault="00BF59A2" w:rsidP="00AC55DA">
            <w:pPr>
              <w:pStyle w:val="NormalWeb"/>
              <w:numPr>
                <w:ilvl w:val="0"/>
                <w:numId w:val="65"/>
              </w:numPr>
              <w:shd w:val="clear" w:color="auto" w:fill="FFFFFF"/>
              <w:rPr>
                <w:rFonts w:asciiTheme="minorHAnsi" w:hAnsiTheme="minorHAnsi" w:cstheme="minorHAnsi"/>
              </w:rPr>
            </w:pPr>
            <w:r w:rsidRPr="00935546">
              <w:rPr>
                <w:rFonts w:asciiTheme="minorHAnsi" w:hAnsiTheme="minorHAnsi" w:cstheme="minorHAnsi"/>
              </w:rPr>
              <w:t>Establishes eligibility, training, liability, and related provisions for parent-designated adults.</w:t>
            </w:r>
          </w:p>
          <w:p w14:paraId="61C893AA" w14:textId="77777777" w:rsidR="00935546" w:rsidRPr="00935546" w:rsidRDefault="00935546" w:rsidP="00AC55DA">
            <w:pPr>
              <w:pStyle w:val="NormalWeb"/>
              <w:numPr>
                <w:ilvl w:val="0"/>
                <w:numId w:val="65"/>
              </w:numPr>
              <w:shd w:val="clear" w:color="auto" w:fill="FFFFFF"/>
              <w:rPr>
                <w:rFonts w:asciiTheme="minorHAnsi" w:hAnsiTheme="minorHAnsi" w:cstheme="minorHAnsi"/>
              </w:rPr>
            </w:pPr>
            <w:r w:rsidRPr="00935546">
              <w:rPr>
                <w:rFonts w:asciiTheme="minorHAnsi" w:hAnsiTheme="minorHAnsi" w:cstheme="minorHAnsi"/>
              </w:rPr>
              <w:t>Parent Designated Adult (PDA) must receive additional training from a health care professional or expert in care for the child.</w:t>
            </w:r>
          </w:p>
          <w:p w14:paraId="537366B1" w14:textId="66D5C622" w:rsidR="00935546" w:rsidRPr="00935546" w:rsidRDefault="00935546" w:rsidP="00A64DFA">
            <w:pPr>
              <w:pStyle w:val="NormalWeb"/>
              <w:numPr>
                <w:ilvl w:val="0"/>
                <w:numId w:val="65"/>
              </w:numPr>
              <w:shd w:val="clear" w:color="auto" w:fill="FFFFFF"/>
              <w:spacing w:after="0" w:afterAutospacing="0"/>
              <w:rPr>
                <w:rFonts w:asciiTheme="minorHAnsi" w:hAnsiTheme="minorHAnsi" w:cstheme="minorHAnsi"/>
              </w:rPr>
            </w:pPr>
            <w:r w:rsidRPr="00935546">
              <w:rPr>
                <w:rFonts w:asciiTheme="minorHAnsi" w:hAnsiTheme="minorHAnsi" w:cstheme="minorHAnsi"/>
              </w:rPr>
              <w:t>School districts are required to provide individual health plans for students with diabetes and for students with seizure disorders. Also, adopted policies for students with health conditions.</w:t>
            </w:r>
          </w:p>
        </w:tc>
        <w:tc>
          <w:tcPr>
            <w:tcW w:w="1860" w:type="dxa"/>
            <w:shd w:val="clear" w:color="auto" w:fill="auto"/>
          </w:tcPr>
          <w:p w14:paraId="0D377722" w14:textId="14A4087D" w:rsidR="00BF59A2" w:rsidRPr="00935546" w:rsidRDefault="00BF59A2" w:rsidP="00BF59A2">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t>Effective July 27, 2025</w:t>
            </w:r>
          </w:p>
        </w:tc>
        <w:tc>
          <w:tcPr>
            <w:tcW w:w="1735" w:type="dxa"/>
            <w:shd w:val="clear" w:color="auto" w:fill="auto"/>
          </w:tcPr>
          <w:p w14:paraId="23E21D3C" w14:textId="38832EF2" w:rsidR="00BF59A2" w:rsidRPr="00935546" w:rsidRDefault="008D033C" w:rsidP="00BF59A2">
            <w:pPr>
              <w:rPr>
                <w:rFonts w:asciiTheme="minorHAnsi" w:hAnsiTheme="minorHAnsi" w:cstheme="minorHAnsi"/>
              </w:rPr>
            </w:pPr>
            <w:r>
              <w:rPr>
                <w:rFonts w:asciiTheme="minorHAnsi" w:hAnsiTheme="minorHAnsi" w:cstheme="minorHAnsi"/>
              </w:rPr>
              <w:t>None</w:t>
            </w:r>
          </w:p>
        </w:tc>
        <w:tc>
          <w:tcPr>
            <w:tcW w:w="1620" w:type="dxa"/>
          </w:tcPr>
          <w:p w14:paraId="34883E05" w14:textId="45240C89" w:rsidR="00BF59A2" w:rsidRPr="00935546" w:rsidRDefault="00BF59A2" w:rsidP="00BF59A2">
            <w:pPr>
              <w:rPr>
                <w:rFonts w:asciiTheme="minorHAnsi" w:hAnsiTheme="minorHAnsi" w:cstheme="minorHAnsi"/>
              </w:rPr>
            </w:pPr>
            <w:r w:rsidRPr="00935546">
              <w:rPr>
                <w:rFonts w:asciiTheme="minorHAnsi" w:hAnsiTheme="minorHAnsi" w:cstheme="minorHAnsi"/>
              </w:rPr>
              <w:t xml:space="preserve">Yes, </w:t>
            </w:r>
            <w:r w:rsidR="00935546" w:rsidRPr="00935546">
              <w:rPr>
                <w:rFonts w:asciiTheme="minorHAnsi" w:hAnsiTheme="minorHAnsi" w:cstheme="minorHAnsi"/>
              </w:rPr>
              <w:t xml:space="preserve">PDA additional training. </w:t>
            </w:r>
          </w:p>
        </w:tc>
        <w:tc>
          <w:tcPr>
            <w:tcW w:w="1535" w:type="dxa"/>
          </w:tcPr>
          <w:p w14:paraId="69C01AA2" w14:textId="1F0BF021" w:rsidR="00BF59A2" w:rsidRPr="00935546" w:rsidRDefault="00935546" w:rsidP="00BF59A2">
            <w:pPr>
              <w:pStyle w:val="NormalWeb"/>
              <w:shd w:val="clear" w:color="auto" w:fill="FFFFFF"/>
              <w:rPr>
                <w:rFonts w:asciiTheme="minorHAnsi" w:hAnsiTheme="minorHAnsi" w:cstheme="minorHAnsi"/>
              </w:rPr>
            </w:pPr>
            <w:r>
              <w:rPr>
                <w:rFonts w:asciiTheme="minorHAnsi" w:hAnsiTheme="minorHAnsi" w:cstheme="minorHAnsi"/>
              </w:rPr>
              <w:t xml:space="preserve">Yes, districts must provide individual health plans and policies for students with health concerns. </w:t>
            </w:r>
          </w:p>
        </w:tc>
        <w:tc>
          <w:tcPr>
            <w:tcW w:w="2615" w:type="dxa"/>
          </w:tcPr>
          <w:p w14:paraId="5A0AFE0D" w14:textId="77777777" w:rsidR="00BF59A2" w:rsidRPr="00935546" w:rsidRDefault="00BF59A2" w:rsidP="00BF59A2">
            <w:pPr>
              <w:rPr>
                <w:rFonts w:asciiTheme="minorHAnsi" w:hAnsiTheme="minorHAnsi" w:cstheme="minorHAnsi"/>
              </w:rPr>
            </w:pPr>
            <w:hyperlink r:id="rId30" w:history="1">
              <w:r w:rsidRPr="00935546">
                <w:rPr>
                  <w:rStyle w:val="Hyperlink"/>
                  <w:rFonts w:asciiTheme="minorHAnsi" w:hAnsiTheme="minorHAnsi" w:cstheme="minorHAnsi"/>
                </w:rPr>
                <w:t>Senate Bill Report</w:t>
              </w:r>
            </w:hyperlink>
          </w:p>
          <w:p w14:paraId="73BB5270" w14:textId="77777777" w:rsidR="00BF59A2" w:rsidRPr="00935546" w:rsidRDefault="00BF59A2" w:rsidP="00BF59A2">
            <w:pPr>
              <w:rPr>
                <w:rFonts w:asciiTheme="minorHAnsi" w:hAnsiTheme="minorHAnsi" w:cstheme="minorHAnsi"/>
              </w:rPr>
            </w:pPr>
          </w:p>
          <w:p w14:paraId="617B432A" w14:textId="72C11123" w:rsidR="00BF59A2" w:rsidRPr="00935546" w:rsidRDefault="00BF59A2" w:rsidP="00BF59A2">
            <w:pPr>
              <w:rPr>
                <w:rFonts w:asciiTheme="minorHAnsi" w:hAnsiTheme="minorHAnsi" w:cstheme="minorHAnsi"/>
              </w:rPr>
            </w:pPr>
            <w:r w:rsidRPr="00935546">
              <w:rPr>
                <w:rFonts w:asciiTheme="minorHAnsi" w:hAnsiTheme="minorHAnsi" w:cstheme="minorHAnsi"/>
              </w:rPr>
              <w:t xml:space="preserve"> </w:t>
            </w:r>
          </w:p>
          <w:p w14:paraId="09CAAA5F" w14:textId="73E64D11" w:rsidR="00BF59A2" w:rsidRPr="00935546" w:rsidRDefault="00BF59A2" w:rsidP="00BF59A2">
            <w:pPr>
              <w:rPr>
                <w:rFonts w:asciiTheme="minorHAnsi" w:hAnsiTheme="minorHAnsi" w:cstheme="minorHAnsi"/>
              </w:rPr>
            </w:pPr>
          </w:p>
        </w:tc>
      </w:tr>
      <w:tr w:rsidR="00BF59A2" w:rsidRPr="00935546" w14:paraId="2014D4AD" w14:textId="77777777" w:rsidTr="008D033C">
        <w:tc>
          <w:tcPr>
            <w:tcW w:w="2335" w:type="dxa"/>
          </w:tcPr>
          <w:p w14:paraId="7D1A16BC" w14:textId="77777777" w:rsidR="00BF59A2" w:rsidRPr="00935546" w:rsidRDefault="00BF59A2" w:rsidP="00BF59A2">
            <w:pPr>
              <w:rPr>
                <w:rFonts w:asciiTheme="minorHAnsi" w:hAnsiTheme="minorHAnsi" w:cstheme="minorHAnsi"/>
              </w:rPr>
            </w:pPr>
            <w:hyperlink r:id="rId31" w:history="1">
              <w:r w:rsidRPr="00935546">
                <w:rPr>
                  <w:rFonts w:asciiTheme="minorHAnsi" w:hAnsiTheme="minorHAnsi" w:cstheme="minorHAnsi"/>
                  <w:color w:val="0000CC"/>
                  <w:position w:val="-3"/>
                  <w:u w:val="single"/>
                </w:rPr>
                <w:t>ESSB 5004</w:t>
              </w:r>
            </w:hyperlink>
          </w:p>
          <w:p w14:paraId="0754DFFE" w14:textId="6CE7178A" w:rsidR="00BF59A2" w:rsidRPr="00935546" w:rsidRDefault="00BF59A2" w:rsidP="00BF59A2">
            <w:pPr>
              <w:rPr>
                <w:rFonts w:asciiTheme="minorHAnsi" w:hAnsiTheme="minorHAnsi" w:cstheme="minorHAnsi"/>
              </w:rPr>
            </w:pPr>
            <w:r w:rsidRPr="00935546">
              <w:rPr>
                <w:rFonts w:asciiTheme="minorHAnsi" w:hAnsiTheme="minorHAnsi" w:cstheme="minorHAnsi"/>
                <w:color w:val="000000"/>
                <w:position w:val="-3"/>
              </w:rPr>
              <w:t>School emergency response</w:t>
            </w:r>
          </w:p>
        </w:tc>
        <w:tc>
          <w:tcPr>
            <w:tcW w:w="7205" w:type="dxa"/>
          </w:tcPr>
          <w:p w14:paraId="787F02E3" w14:textId="77777777" w:rsidR="00BF59A2" w:rsidRPr="00935546" w:rsidRDefault="00BF59A2" w:rsidP="00BF59A2">
            <w:pPr>
              <w:pStyle w:val="NormalWeb"/>
              <w:numPr>
                <w:ilvl w:val="0"/>
                <w:numId w:val="35"/>
              </w:numPr>
              <w:shd w:val="clear" w:color="auto" w:fill="FFFFFF"/>
              <w:rPr>
                <w:rFonts w:asciiTheme="minorHAnsi" w:hAnsiTheme="minorHAnsi" w:cstheme="minorHAnsi"/>
              </w:rPr>
            </w:pPr>
            <w:r w:rsidRPr="00935546">
              <w:rPr>
                <w:rFonts w:asciiTheme="minorHAnsi" w:hAnsiTheme="minorHAnsi" w:cstheme="minorHAnsi"/>
              </w:rPr>
              <w:t xml:space="preserve">Defines emergency response systems as it relates to an existing school district requirement to develop this type of system. </w:t>
            </w:r>
          </w:p>
          <w:p w14:paraId="3B9EC51D" w14:textId="77777777" w:rsidR="00BF59A2" w:rsidRPr="00935546" w:rsidRDefault="00BF59A2" w:rsidP="008B2403">
            <w:pPr>
              <w:pStyle w:val="NormalWeb"/>
              <w:numPr>
                <w:ilvl w:val="0"/>
                <w:numId w:val="35"/>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 xml:space="preserve">Directs school districts and the Office of the Superintendent of Public Instruction to submit a report on the types of emergency response systems used. </w:t>
            </w:r>
          </w:p>
          <w:p w14:paraId="59E111A6" w14:textId="5AC8B7B5" w:rsidR="00BF59A2" w:rsidRPr="00935546" w:rsidRDefault="00BF59A2" w:rsidP="008B2403">
            <w:pPr>
              <w:pStyle w:val="NormalWeb"/>
              <w:numPr>
                <w:ilvl w:val="0"/>
                <w:numId w:val="71"/>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Applies these existing requirements on charter schools and state-tribal education compact school</w:t>
            </w:r>
            <w:r w:rsidR="00E07043" w:rsidRPr="00935546">
              <w:rPr>
                <w:rFonts w:asciiTheme="minorHAnsi" w:hAnsiTheme="minorHAnsi" w:cstheme="minorHAnsi"/>
              </w:rPr>
              <w:t>s.</w:t>
            </w:r>
          </w:p>
          <w:p w14:paraId="5E21D80E" w14:textId="6AF72A09" w:rsidR="00BF59A2" w:rsidRPr="00935546" w:rsidRDefault="00BF59A2" w:rsidP="00BF59A2">
            <w:pPr>
              <w:pStyle w:val="NormalWeb"/>
              <w:numPr>
                <w:ilvl w:val="0"/>
                <w:numId w:val="71"/>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School districts must submit another progress report by October 1, 2025. By December 1, 2025, OSPI must compile the information submitted by school districts and report to the Legislature on the types of emergency response systems used by school districts</w:t>
            </w:r>
            <w:r w:rsidR="00E07043" w:rsidRPr="00935546">
              <w:rPr>
                <w:rFonts w:asciiTheme="minorHAnsi" w:hAnsiTheme="minorHAnsi" w:cstheme="minorHAnsi"/>
              </w:rPr>
              <w:t>.</w:t>
            </w:r>
          </w:p>
        </w:tc>
        <w:tc>
          <w:tcPr>
            <w:tcW w:w="1860" w:type="dxa"/>
            <w:shd w:val="clear" w:color="auto" w:fill="auto"/>
          </w:tcPr>
          <w:p w14:paraId="7C7BF29A" w14:textId="77777777" w:rsidR="00BF59A2" w:rsidRPr="00935546" w:rsidRDefault="00BF59A2" w:rsidP="00BF59A2">
            <w:pPr>
              <w:rPr>
                <w:rFonts w:asciiTheme="minorHAnsi" w:hAnsiTheme="minorHAnsi" w:cstheme="minorHAnsi"/>
                <w:b/>
                <w:bCs/>
              </w:rPr>
            </w:pPr>
            <w:r w:rsidRPr="00935546">
              <w:rPr>
                <w:rFonts w:asciiTheme="minorHAnsi" w:hAnsiTheme="minorHAnsi" w:cstheme="minorHAnsi"/>
                <w:b/>
                <w:bCs/>
              </w:rPr>
              <w:t>Effective July 27, 2025</w:t>
            </w:r>
          </w:p>
          <w:p w14:paraId="3A16E845" w14:textId="77777777" w:rsidR="00BF59A2" w:rsidRPr="00935546" w:rsidRDefault="00BF59A2" w:rsidP="00BF59A2">
            <w:pPr>
              <w:rPr>
                <w:rFonts w:asciiTheme="minorHAnsi" w:hAnsiTheme="minorHAnsi" w:cstheme="minorHAnsi"/>
                <w:b/>
                <w:bCs/>
              </w:rPr>
            </w:pPr>
          </w:p>
          <w:p w14:paraId="536A878C" w14:textId="29EC4E5E" w:rsidR="00BF59A2" w:rsidRPr="00935546" w:rsidRDefault="00BF59A2" w:rsidP="00BF59A2">
            <w:pPr>
              <w:pStyle w:val="NormalWeb"/>
              <w:shd w:val="clear" w:color="auto" w:fill="FFFFFF"/>
              <w:rPr>
                <w:rFonts w:asciiTheme="minorHAnsi" w:hAnsiTheme="minorHAnsi" w:cstheme="minorHAnsi"/>
                <w:color w:val="1E2328"/>
              </w:rPr>
            </w:pPr>
          </w:p>
        </w:tc>
        <w:tc>
          <w:tcPr>
            <w:tcW w:w="1735" w:type="dxa"/>
            <w:shd w:val="clear" w:color="auto" w:fill="auto"/>
          </w:tcPr>
          <w:p w14:paraId="38DEE65E" w14:textId="0628248A" w:rsidR="00BF59A2" w:rsidRPr="00935546" w:rsidRDefault="00F84DCB" w:rsidP="00BF59A2">
            <w:pPr>
              <w:rPr>
                <w:rFonts w:asciiTheme="minorHAnsi" w:hAnsiTheme="minorHAnsi" w:cstheme="minorHAnsi"/>
              </w:rPr>
            </w:pPr>
            <w:r>
              <w:rPr>
                <w:rFonts w:asciiTheme="minorHAnsi" w:hAnsiTheme="minorHAnsi" w:cstheme="minorHAnsi"/>
              </w:rPr>
              <w:t>TBD</w:t>
            </w:r>
          </w:p>
        </w:tc>
        <w:tc>
          <w:tcPr>
            <w:tcW w:w="1620" w:type="dxa"/>
          </w:tcPr>
          <w:p w14:paraId="5A387C30" w14:textId="7F903E81" w:rsidR="00BF59A2" w:rsidRPr="00935546" w:rsidRDefault="00BF59A2" w:rsidP="00BF59A2">
            <w:pPr>
              <w:rPr>
                <w:rFonts w:asciiTheme="minorHAnsi" w:hAnsiTheme="minorHAnsi" w:cstheme="minorHAnsi"/>
              </w:rPr>
            </w:pPr>
            <w:r w:rsidRPr="00935546">
              <w:rPr>
                <w:rFonts w:asciiTheme="minorHAnsi" w:hAnsiTheme="minorHAnsi" w:cstheme="minorHAnsi"/>
              </w:rPr>
              <w:t>N/A</w:t>
            </w:r>
          </w:p>
        </w:tc>
        <w:tc>
          <w:tcPr>
            <w:tcW w:w="1535" w:type="dxa"/>
          </w:tcPr>
          <w:p w14:paraId="440127B0" w14:textId="4FA6EA29" w:rsidR="00BF59A2" w:rsidRPr="00935546" w:rsidRDefault="00BF59A2" w:rsidP="00BF59A2">
            <w:pPr>
              <w:pStyle w:val="NormalWeb"/>
              <w:shd w:val="clear" w:color="auto" w:fill="FFFFFF"/>
              <w:rPr>
                <w:rFonts w:asciiTheme="minorHAnsi" w:hAnsiTheme="minorHAnsi" w:cstheme="minorHAnsi"/>
              </w:rPr>
            </w:pPr>
            <w:r w:rsidRPr="00935546">
              <w:rPr>
                <w:rFonts w:asciiTheme="minorHAnsi" w:hAnsiTheme="minorHAnsi" w:cstheme="minorHAnsi"/>
              </w:rPr>
              <w:t>Yes, October 1, 2025, and December 1, 2025</w:t>
            </w:r>
          </w:p>
        </w:tc>
        <w:tc>
          <w:tcPr>
            <w:tcW w:w="2615" w:type="dxa"/>
          </w:tcPr>
          <w:p w14:paraId="28F1BE41" w14:textId="77777777" w:rsidR="00BF59A2" w:rsidRPr="00935546" w:rsidRDefault="00BF59A2" w:rsidP="00BF59A2">
            <w:pPr>
              <w:rPr>
                <w:rStyle w:val="Hyperlink"/>
                <w:rFonts w:asciiTheme="minorHAnsi" w:hAnsiTheme="minorHAnsi" w:cstheme="minorHAnsi"/>
              </w:rPr>
            </w:pPr>
            <w:hyperlink r:id="rId32" w:history="1">
              <w:r w:rsidRPr="00935546">
                <w:rPr>
                  <w:rStyle w:val="Hyperlink"/>
                  <w:rFonts w:asciiTheme="minorHAnsi" w:hAnsiTheme="minorHAnsi" w:cstheme="minorHAnsi"/>
                </w:rPr>
                <w:t>Final Bill Report</w:t>
              </w:r>
            </w:hyperlink>
            <w:r w:rsidRPr="00935546">
              <w:rPr>
                <w:rStyle w:val="Hyperlink"/>
                <w:rFonts w:asciiTheme="minorHAnsi" w:hAnsiTheme="minorHAnsi" w:cstheme="minorHAnsi"/>
              </w:rPr>
              <w:t xml:space="preserve"> </w:t>
            </w:r>
          </w:p>
          <w:p w14:paraId="5D1C8CBE" w14:textId="77777777" w:rsidR="00BF59A2" w:rsidRPr="00935546" w:rsidRDefault="00BF59A2" w:rsidP="00BF59A2">
            <w:pPr>
              <w:rPr>
                <w:rFonts w:asciiTheme="minorHAnsi" w:hAnsiTheme="minorHAnsi" w:cstheme="minorHAnsi"/>
              </w:rPr>
            </w:pPr>
          </w:p>
          <w:p w14:paraId="7B5C5424" w14:textId="2B5039A7" w:rsidR="00BF59A2" w:rsidRPr="00935546" w:rsidRDefault="00BF59A2" w:rsidP="00BF59A2">
            <w:pPr>
              <w:rPr>
                <w:rFonts w:asciiTheme="minorHAnsi" w:hAnsiTheme="minorHAnsi" w:cstheme="minorHAnsi"/>
              </w:rPr>
            </w:pPr>
            <w:hyperlink r:id="rId33" w:history="1">
              <w:r w:rsidRPr="00935546">
                <w:rPr>
                  <w:rStyle w:val="Hyperlink"/>
                  <w:rFonts w:asciiTheme="minorHAnsi" w:hAnsiTheme="minorHAnsi" w:cstheme="minorHAnsi"/>
                </w:rPr>
                <w:t>OPSI School Safety Preparedness and Response</w:t>
              </w:r>
            </w:hyperlink>
            <w:r w:rsidRPr="00935546">
              <w:rPr>
                <w:rFonts w:asciiTheme="minorHAnsi" w:hAnsiTheme="minorHAnsi" w:cstheme="minorHAnsi"/>
              </w:rPr>
              <w:t xml:space="preserve"> </w:t>
            </w:r>
          </w:p>
        </w:tc>
      </w:tr>
      <w:tr w:rsidR="00BF59A2" w:rsidRPr="00935546" w14:paraId="094BBB3B" w14:textId="77777777" w:rsidTr="008D033C">
        <w:tc>
          <w:tcPr>
            <w:tcW w:w="2335" w:type="dxa"/>
          </w:tcPr>
          <w:p w14:paraId="45858F99" w14:textId="77777777" w:rsidR="00BF59A2" w:rsidRPr="00935546" w:rsidRDefault="00BF59A2" w:rsidP="00BF59A2">
            <w:pPr>
              <w:rPr>
                <w:rFonts w:asciiTheme="minorHAnsi" w:hAnsiTheme="minorHAnsi" w:cstheme="minorHAnsi"/>
              </w:rPr>
            </w:pPr>
            <w:hyperlink r:id="rId34" w:history="1">
              <w:r w:rsidRPr="00935546">
                <w:rPr>
                  <w:rFonts w:asciiTheme="minorHAnsi" w:hAnsiTheme="minorHAnsi" w:cstheme="minorHAnsi"/>
                  <w:color w:val="0000CC"/>
                  <w:position w:val="-3"/>
                  <w:u w:val="single"/>
                </w:rPr>
                <w:t>ESSB 5009</w:t>
              </w:r>
            </w:hyperlink>
          </w:p>
          <w:p w14:paraId="2FE2B2C8" w14:textId="77777777" w:rsidR="00BF59A2" w:rsidRPr="00935546" w:rsidRDefault="00BF59A2" w:rsidP="00BF59A2">
            <w:pPr>
              <w:rPr>
                <w:rFonts w:asciiTheme="minorHAnsi" w:hAnsiTheme="minorHAnsi" w:cstheme="minorHAnsi"/>
              </w:rPr>
            </w:pPr>
            <w:r w:rsidRPr="00935546">
              <w:rPr>
                <w:rFonts w:asciiTheme="minorHAnsi" w:hAnsiTheme="minorHAnsi" w:cstheme="minorHAnsi"/>
              </w:rPr>
              <w:t xml:space="preserve">Student transportation vehicles </w:t>
            </w:r>
          </w:p>
          <w:p w14:paraId="335E5ED0" w14:textId="77777777" w:rsidR="00BF59A2" w:rsidRPr="00935546" w:rsidRDefault="00BF59A2" w:rsidP="00BF59A2">
            <w:pPr>
              <w:rPr>
                <w:rFonts w:asciiTheme="minorHAnsi" w:hAnsiTheme="minorHAnsi" w:cstheme="minorHAnsi"/>
              </w:rPr>
            </w:pPr>
          </w:p>
        </w:tc>
        <w:tc>
          <w:tcPr>
            <w:tcW w:w="7205" w:type="dxa"/>
          </w:tcPr>
          <w:p w14:paraId="26F16019" w14:textId="3908FBB3" w:rsidR="00BF59A2" w:rsidRPr="00935546" w:rsidRDefault="00BF59A2" w:rsidP="00BF59A2">
            <w:pPr>
              <w:pStyle w:val="NormalWeb"/>
              <w:numPr>
                <w:ilvl w:val="0"/>
                <w:numId w:val="35"/>
              </w:numPr>
              <w:shd w:val="clear" w:color="auto" w:fill="FFFFFF"/>
              <w:rPr>
                <w:rFonts w:asciiTheme="minorHAnsi" w:hAnsiTheme="minorHAnsi" w:cstheme="minorHAnsi"/>
                <w:color w:val="1E2328"/>
              </w:rPr>
            </w:pPr>
            <w:r w:rsidRPr="00935546">
              <w:rPr>
                <w:rFonts w:asciiTheme="minorHAnsi" w:hAnsiTheme="minorHAnsi" w:cstheme="minorHAnsi"/>
              </w:rPr>
              <w:t xml:space="preserve">Revises pupil transportation allocation and vehicle reimbursement formulas to include vehicle types other than school buses. </w:t>
            </w:r>
          </w:p>
          <w:p w14:paraId="3C74A38D" w14:textId="5D74F566" w:rsidR="00BF59A2" w:rsidRPr="00935546" w:rsidRDefault="00BF59A2" w:rsidP="00E07043">
            <w:pPr>
              <w:pStyle w:val="NormalWeb"/>
              <w:numPr>
                <w:ilvl w:val="0"/>
                <w:numId w:val="35"/>
              </w:numPr>
              <w:shd w:val="clear" w:color="auto" w:fill="FFFFFF"/>
              <w:spacing w:after="0" w:afterAutospacing="0"/>
              <w:rPr>
                <w:rFonts w:asciiTheme="minorHAnsi" w:hAnsiTheme="minorHAnsi" w:cstheme="minorHAnsi"/>
              </w:rPr>
            </w:pPr>
            <w:r w:rsidRPr="00935546">
              <w:rPr>
                <w:rFonts w:asciiTheme="minorHAnsi" w:hAnsiTheme="minorHAnsi" w:cstheme="minorHAnsi"/>
              </w:rPr>
              <w:t xml:space="preserve">Excludes student transportation vehicles with a capacity of 10 or fewer persons and their drivers from the definition of school bus </w:t>
            </w:r>
            <w:r w:rsidRPr="00935546">
              <w:rPr>
                <w:rFonts w:asciiTheme="minorHAnsi" w:hAnsiTheme="minorHAnsi" w:cstheme="minorHAnsi"/>
              </w:rPr>
              <w:lastRenderedPageBreak/>
              <w:t>and related requirements under the Uniform Commercial Driver's License Act</w:t>
            </w:r>
            <w:r w:rsidR="00E07043" w:rsidRPr="00935546">
              <w:rPr>
                <w:rFonts w:asciiTheme="minorHAnsi" w:hAnsiTheme="minorHAnsi" w:cstheme="minorHAnsi"/>
              </w:rPr>
              <w:t>.</w:t>
            </w:r>
          </w:p>
          <w:p w14:paraId="46680F3A" w14:textId="58615CB9" w:rsidR="00BF59A2" w:rsidRPr="00935546" w:rsidRDefault="00BF59A2" w:rsidP="00E07043">
            <w:pPr>
              <w:pStyle w:val="NormalWeb"/>
              <w:numPr>
                <w:ilvl w:val="0"/>
                <w:numId w:val="35"/>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OSPI must develop rules for drivers transporting students in Washington State Patrol-inspected school vehicles other than school buses</w:t>
            </w:r>
            <w:r w:rsidR="00E07043" w:rsidRPr="00935546">
              <w:rPr>
                <w:rFonts w:asciiTheme="minorHAnsi" w:hAnsiTheme="minorHAnsi" w:cstheme="minorHAnsi"/>
              </w:rPr>
              <w:t>.</w:t>
            </w:r>
          </w:p>
        </w:tc>
        <w:tc>
          <w:tcPr>
            <w:tcW w:w="1860" w:type="dxa"/>
            <w:shd w:val="clear" w:color="auto" w:fill="auto"/>
          </w:tcPr>
          <w:p w14:paraId="211D10B8" w14:textId="4DDB4B07" w:rsidR="00BF59A2" w:rsidRPr="00935546" w:rsidRDefault="00BF59A2" w:rsidP="00BF59A2">
            <w:pPr>
              <w:rPr>
                <w:rFonts w:asciiTheme="minorHAnsi" w:hAnsiTheme="minorHAnsi" w:cstheme="minorHAnsi"/>
                <w:b/>
                <w:bCs/>
              </w:rPr>
            </w:pPr>
            <w:r w:rsidRPr="00935546">
              <w:rPr>
                <w:rFonts w:asciiTheme="minorHAnsi" w:hAnsiTheme="minorHAnsi" w:cstheme="minorHAnsi"/>
                <w:b/>
                <w:bCs/>
              </w:rPr>
              <w:lastRenderedPageBreak/>
              <w:t>Effective July 27, 2025</w:t>
            </w:r>
          </w:p>
        </w:tc>
        <w:tc>
          <w:tcPr>
            <w:tcW w:w="1735" w:type="dxa"/>
            <w:shd w:val="clear" w:color="auto" w:fill="auto"/>
          </w:tcPr>
          <w:p w14:paraId="3BE669E8" w14:textId="2FEFB173" w:rsidR="0083096A" w:rsidRPr="0083096A" w:rsidRDefault="0083096A" w:rsidP="0083096A">
            <w:pPr>
              <w:rPr>
                <w:rFonts w:asciiTheme="minorHAnsi" w:hAnsiTheme="minorHAnsi" w:cstheme="minorHAnsi"/>
              </w:rPr>
            </w:pPr>
            <w:r w:rsidRPr="0083096A">
              <w:rPr>
                <w:rFonts w:asciiTheme="minorHAnsi" w:hAnsiTheme="minorHAnsi" w:cstheme="minorHAnsi"/>
              </w:rPr>
              <w:t>$</w:t>
            </w:r>
            <w:r w:rsidRPr="0083096A">
              <w:rPr>
                <w:rFonts w:asciiTheme="minorHAnsi" w:hAnsiTheme="minorHAnsi" w:cstheme="minorHAnsi"/>
              </w:rPr>
              <w:t>236,000</w:t>
            </w:r>
          </w:p>
          <w:p w14:paraId="731724DA" w14:textId="77777777" w:rsidR="00BF59A2" w:rsidRPr="00935546" w:rsidRDefault="00BF59A2" w:rsidP="00BF59A2">
            <w:pPr>
              <w:rPr>
                <w:rFonts w:asciiTheme="minorHAnsi" w:hAnsiTheme="minorHAnsi" w:cstheme="minorHAnsi"/>
              </w:rPr>
            </w:pPr>
          </w:p>
        </w:tc>
        <w:tc>
          <w:tcPr>
            <w:tcW w:w="1620" w:type="dxa"/>
          </w:tcPr>
          <w:p w14:paraId="59EDC05F" w14:textId="1FDF01F5" w:rsidR="00BF59A2" w:rsidRPr="00935546" w:rsidRDefault="00BF59A2" w:rsidP="00BF59A2">
            <w:pPr>
              <w:rPr>
                <w:rFonts w:asciiTheme="minorHAnsi" w:hAnsiTheme="minorHAnsi" w:cstheme="minorHAnsi"/>
              </w:rPr>
            </w:pPr>
            <w:r w:rsidRPr="00935546">
              <w:rPr>
                <w:rFonts w:asciiTheme="minorHAnsi" w:hAnsiTheme="minorHAnsi" w:cstheme="minorHAnsi"/>
              </w:rPr>
              <w:t>By September 1, 2026.</w:t>
            </w:r>
          </w:p>
        </w:tc>
        <w:tc>
          <w:tcPr>
            <w:tcW w:w="1535" w:type="dxa"/>
          </w:tcPr>
          <w:p w14:paraId="10F9DC0C" w14:textId="7BD33287" w:rsidR="00BF59A2" w:rsidRPr="00935546" w:rsidRDefault="00BF59A2" w:rsidP="00BF59A2">
            <w:pPr>
              <w:pStyle w:val="NormalWeb"/>
              <w:shd w:val="clear" w:color="auto" w:fill="FFFFFF"/>
              <w:rPr>
                <w:rFonts w:asciiTheme="minorHAnsi" w:hAnsiTheme="minorHAnsi" w:cstheme="minorHAnsi"/>
              </w:rPr>
            </w:pPr>
            <w:r w:rsidRPr="00935546">
              <w:rPr>
                <w:rFonts w:asciiTheme="minorHAnsi" w:hAnsiTheme="minorHAnsi" w:cstheme="minorHAnsi"/>
              </w:rPr>
              <w:t xml:space="preserve">School districts must submit transportation reports to </w:t>
            </w:r>
            <w:r w:rsidRPr="00935546">
              <w:rPr>
                <w:rFonts w:asciiTheme="minorHAnsi" w:hAnsiTheme="minorHAnsi" w:cstheme="minorHAnsi"/>
              </w:rPr>
              <w:lastRenderedPageBreak/>
              <w:t>OSPI three times each year as a condition of receiving transportation funding.</w:t>
            </w:r>
          </w:p>
        </w:tc>
        <w:tc>
          <w:tcPr>
            <w:tcW w:w="2615" w:type="dxa"/>
          </w:tcPr>
          <w:p w14:paraId="70466D09" w14:textId="77777777" w:rsidR="00BF59A2" w:rsidRPr="00935546" w:rsidRDefault="00BF59A2" w:rsidP="00BF59A2">
            <w:pPr>
              <w:rPr>
                <w:rStyle w:val="Hyperlink"/>
                <w:rFonts w:asciiTheme="minorHAnsi" w:hAnsiTheme="minorHAnsi" w:cstheme="minorHAnsi"/>
              </w:rPr>
            </w:pPr>
            <w:hyperlink r:id="rId35" w:history="1">
              <w:r w:rsidRPr="00935546">
                <w:rPr>
                  <w:rStyle w:val="Hyperlink"/>
                  <w:rFonts w:asciiTheme="minorHAnsi" w:hAnsiTheme="minorHAnsi" w:cstheme="minorHAnsi"/>
                </w:rPr>
                <w:t>Final Bill Report</w:t>
              </w:r>
            </w:hyperlink>
            <w:r w:rsidRPr="00935546">
              <w:rPr>
                <w:rStyle w:val="Hyperlink"/>
                <w:rFonts w:asciiTheme="minorHAnsi" w:hAnsiTheme="minorHAnsi" w:cstheme="minorHAnsi"/>
              </w:rPr>
              <w:t xml:space="preserve"> </w:t>
            </w:r>
          </w:p>
          <w:p w14:paraId="58D1E62F" w14:textId="77777777" w:rsidR="00BF59A2" w:rsidRPr="00935546" w:rsidRDefault="00BF59A2" w:rsidP="00BF59A2">
            <w:pPr>
              <w:rPr>
                <w:rStyle w:val="Hyperlink"/>
                <w:rFonts w:asciiTheme="minorHAnsi" w:hAnsiTheme="minorHAnsi" w:cstheme="minorHAnsi"/>
              </w:rPr>
            </w:pPr>
          </w:p>
          <w:p w14:paraId="5C7B8289" w14:textId="077872EB" w:rsidR="00BF59A2" w:rsidRPr="00935546" w:rsidRDefault="00BF59A2" w:rsidP="00BF59A2">
            <w:pPr>
              <w:rPr>
                <w:rStyle w:val="Hyperlink"/>
                <w:rFonts w:asciiTheme="minorHAnsi" w:hAnsiTheme="minorHAnsi" w:cstheme="minorHAnsi"/>
              </w:rPr>
            </w:pPr>
            <w:hyperlink r:id="rId36" w:history="1">
              <w:r w:rsidRPr="00935546">
                <w:rPr>
                  <w:rStyle w:val="Hyperlink"/>
                  <w:rFonts w:asciiTheme="minorHAnsi" w:hAnsiTheme="minorHAnsi" w:cstheme="minorHAnsi"/>
                </w:rPr>
                <w:t>OSPI Student Transportation</w:t>
              </w:r>
            </w:hyperlink>
            <w:r w:rsidRPr="00935546">
              <w:rPr>
                <w:rStyle w:val="Hyperlink"/>
                <w:rFonts w:asciiTheme="minorHAnsi" w:hAnsiTheme="minorHAnsi" w:cstheme="minorHAnsi"/>
              </w:rPr>
              <w:t xml:space="preserve"> </w:t>
            </w:r>
          </w:p>
        </w:tc>
      </w:tr>
      <w:tr w:rsidR="00BF59A2" w:rsidRPr="00935546" w14:paraId="06763B10" w14:textId="77777777" w:rsidTr="008D033C">
        <w:tc>
          <w:tcPr>
            <w:tcW w:w="2335" w:type="dxa"/>
          </w:tcPr>
          <w:p w14:paraId="1BB17164" w14:textId="77777777" w:rsidR="00BF59A2" w:rsidRPr="00935546" w:rsidRDefault="00BF59A2" w:rsidP="00BF59A2">
            <w:pPr>
              <w:rPr>
                <w:rFonts w:asciiTheme="minorHAnsi" w:hAnsiTheme="minorHAnsi" w:cstheme="minorHAnsi"/>
              </w:rPr>
            </w:pPr>
            <w:hyperlink r:id="rId37" w:history="1">
              <w:r w:rsidRPr="00935546">
                <w:rPr>
                  <w:rFonts w:asciiTheme="minorHAnsi" w:hAnsiTheme="minorHAnsi" w:cstheme="minorHAnsi"/>
                  <w:color w:val="0000CC"/>
                  <w:position w:val="-3"/>
                  <w:u w:val="single"/>
                </w:rPr>
                <w:t>ESSB 5041</w:t>
              </w:r>
            </w:hyperlink>
          </w:p>
          <w:p w14:paraId="5E51FC90" w14:textId="0157C041" w:rsidR="00BF59A2" w:rsidRPr="00935546" w:rsidRDefault="00BF59A2" w:rsidP="00BF59A2">
            <w:pPr>
              <w:rPr>
                <w:rFonts w:asciiTheme="minorHAnsi" w:hAnsiTheme="minorHAnsi" w:cstheme="minorHAnsi"/>
              </w:rPr>
            </w:pPr>
            <w:r w:rsidRPr="00935546">
              <w:rPr>
                <w:rFonts w:asciiTheme="minorHAnsi" w:hAnsiTheme="minorHAnsi" w:cstheme="minorHAnsi"/>
                <w:color w:val="000000"/>
                <w:position w:val="-3"/>
              </w:rPr>
              <w:t>Unemployment insurance benefits /strikes &amp; lockouts</w:t>
            </w:r>
          </w:p>
        </w:tc>
        <w:tc>
          <w:tcPr>
            <w:tcW w:w="7205" w:type="dxa"/>
          </w:tcPr>
          <w:p w14:paraId="1E773690" w14:textId="6A2EBBE9" w:rsidR="00BF59A2" w:rsidRPr="00935546" w:rsidRDefault="00BF59A2" w:rsidP="00BF59A2">
            <w:pPr>
              <w:pStyle w:val="NormalWeb"/>
              <w:numPr>
                <w:ilvl w:val="0"/>
                <w:numId w:val="73"/>
              </w:numPr>
              <w:shd w:val="clear" w:color="auto" w:fill="FFFFFF"/>
              <w:rPr>
                <w:rFonts w:asciiTheme="minorHAnsi" w:hAnsiTheme="minorHAnsi" w:cstheme="minorHAnsi"/>
              </w:rPr>
            </w:pPr>
            <w:r w:rsidRPr="00935546">
              <w:rPr>
                <w:rFonts w:asciiTheme="minorHAnsi" w:hAnsiTheme="minorHAnsi" w:cstheme="minorHAnsi"/>
              </w:rPr>
              <w:t xml:space="preserve">Allows individuals unemployed due to a labor strike to receive unemployment insurance (UI) benefits following a specified disqualification period and the waiting week, provided that the labor strike is not found to be prohibited by federal or state law in a final judgment. Limits the number of weeks a striking worker may receive UI benefits to </w:t>
            </w:r>
            <w:r w:rsidR="00E07043" w:rsidRPr="00935546">
              <w:rPr>
                <w:rFonts w:asciiTheme="minorHAnsi" w:hAnsiTheme="minorHAnsi" w:cstheme="minorHAnsi"/>
              </w:rPr>
              <w:t>6</w:t>
            </w:r>
            <w:r w:rsidRPr="00935546">
              <w:rPr>
                <w:rFonts w:asciiTheme="minorHAnsi" w:hAnsiTheme="minorHAnsi" w:cstheme="minorHAnsi"/>
              </w:rPr>
              <w:t xml:space="preserve"> weeks. </w:t>
            </w:r>
          </w:p>
          <w:p w14:paraId="5E74E796" w14:textId="77777777" w:rsidR="00BF59A2" w:rsidRPr="00935546" w:rsidRDefault="00BF59A2" w:rsidP="008B2403">
            <w:pPr>
              <w:pStyle w:val="NormalWeb"/>
              <w:numPr>
                <w:ilvl w:val="0"/>
                <w:numId w:val="73"/>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 xml:space="preserve">Removes the provision disqualifying an individual for UI benefits based on an employer-initiated lockout resulting from a strike against another employer in a multi-employer bargaining unit. </w:t>
            </w:r>
          </w:p>
          <w:p w14:paraId="45E55074" w14:textId="77777777" w:rsidR="00BF59A2" w:rsidRPr="00935546" w:rsidRDefault="00BF59A2" w:rsidP="008B2403">
            <w:pPr>
              <w:pStyle w:val="NormalWeb"/>
              <w:numPr>
                <w:ilvl w:val="0"/>
                <w:numId w:val="73"/>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Requires the Employment Security Department to provide an annual report to the Legislature regarding the prevalence of strikes and the impact on the UI Trust Fund.</w:t>
            </w:r>
          </w:p>
          <w:p w14:paraId="0A530458" w14:textId="094C440A" w:rsidR="00BF59A2" w:rsidRPr="00935546" w:rsidRDefault="00BF59A2" w:rsidP="008B2403">
            <w:pPr>
              <w:pStyle w:val="NormalWeb"/>
              <w:numPr>
                <w:ilvl w:val="0"/>
                <w:numId w:val="35"/>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ESD must submit a report to the Legislature on the prevalence of strikes occurring within Washington and the impact of strikes on the UI Trust Fund</w:t>
            </w:r>
          </w:p>
        </w:tc>
        <w:tc>
          <w:tcPr>
            <w:tcW w:w="1860" w:type="dxa"/>
            <w:shd w:val="clear" w:color="auto" w:fill="auto"/>
          </w:tcPr>
          <w:p w14:paraId="2DDA6A41" w14:textId="4DDAFB90" w:rsidR="00BF59A2" w:rsidRPr="0083096A" w:rsidRDefault="00BF59A2" w:rsidP="00BF59A2">
            <w:pPr>
              <w:rPr>
                <w:rFonts w:asciiTheme="minorHAnsi" w:hAnsiTheme="minorHAnsi" w:cstheme="minorHAnsi"/>
              </w:rPr>
            </w:pPr>
            <w:r w:rsidRPr="0083096A">
              <w:rPr>
                <w:rFonts w:asciiTheme="minorHAnsi" w:hAnsiTheme="minorHAnsi" w:cstheme="minorHAnsi"/>
              </w:rPr>
              <w:t>This act expires on December 31, 2035.</w:t>
            </w:r>
          </w:p>
        </w:tc>
        <w:tc>
          <w:tcPr>
            <w:tcW w:w="1735" w:type="dxa"/>
            <w:shd w:val="clear" w:color="auto" w:fill="auto"/>
          </w:tcPr>
          <w:p w14:paraId="2F2B01A0" w14:textId="404863DD" w:rsidR="00BF59A2" w:rsidRPr="00935546" w:rsidRDefault="008D033C" w:rsidP="00BF59A2">
            <w:pPr>
              <w:rPr>
                <w:rFonts w:asciiTheme="minorHAnsi" w:hAnsiTheme="minorHAnsi" w:cstheme="minorHAnsi"/>
              </w:rPr>
            </w:pPr>
            <w:r>
              <w:rPr>
                <w:rFonts w:asciiTheme="minorHAnsi" w:hAnsiTheme="minorHAnsi" w:cstheme="minorHAnsi"/>
              </w:rPr>
              <w:t>None</w:t>
            </w:r>
          </w:p>
        </w:tc>
        <w:tc>
          <w:tcPr>
            <w:tcW w:w="1620" w:type="dxa"/>
          </w:tcPr>
          <w:p w14:paraId="1FEA31F1" w14:textId="64F1AB89" w:rsidR="00BF59A2" w:rsidRPr="00935546" w:rsidRDefault="00BF59A2" w:rsidP="00BF59A2">
            <w:pPr>
              <w:rPr>
                <w:rFonts w:asciiTheme="minorHAnsi" w:hAnsiTheme="minorHAnsi" w:cstheme="minorHAnsi"/>
              </w:rPr>
            </w:pPr>
            <w:r w:rsidRPr="00935546">
              <w:rPr>
                <w:rFonts w:asciiTheme="minorHAnsi" w:hAnsiTheme="minorHAnsi" w:cstheme="minorHAnsi"/>
              </w:rPr>
              <w:t>N/A</w:t>
            </w:r>
          </w:p>
        </w:tc>
        <w:tc>
          <w:tcPr>
            <w:tcW w:w="1535" w:type="dxa"/>
          </w:tcPr>
          <w:p w14:paraId="768AA3B8" w14:textId="264E9A03" w:rsidR="00BF59A2" w:rsidRPr="00935546" w:rsidRDefault="00BF59A2" w:rsidP="00BF59A2">
            <w:pPr>
              <w:pStyle w:val="NormalWeb"/>
              <w:shd w:val="clear" w:color="auto" w:fill="FFFFFF"/>
              <w:rPr>
                <w:rFonts w:asciiTheme="minorHAnsi" w:hAnsiTheme="minorHAnsi" w:cstheme="minorHAnsi"/>
              </w:rPr>
            </w:pPr>
            <w:r w:rsidRPr="00935546">
              <w:rPr>
                <w:rFonts w:asciiTheme="minorHAnsi" w:hAnsiTheme="minorHAnsi" w:cstheme="minorHAnsi"/>
              </w:rPr>
              <w:t xml:space="preserve">By December 31, 2025, and continuing annually each year until 2035. </w:t>
            </w:r>
          </w:p>
        </w:tc>
        <w:tc>
          <w:tcPr>
            <w:tcW w:w="2615" w:type="dxa"/>
          </w:tcPr>
          <w:p w14:paraId="3FB7BA63" w14:textId="05B33EC3" w:rsidR="00BF59A2" w:rsidRPr="00935546" w:rsidRDefault="00804DA5" w:rsidP="00BF59A2">
            <w:pPr>
              <w:rPr>
                <w:rStyle w:val="Hyperlink"/>
                <w:rFonts w:asciiTheme="minorHAnsi" w:hAnsiTheme="minorHAnsi" w:cstheme="minorHAnsi"/>
              </w:rPr>
            </w:pPr>
            <w:hyperlink r:id="rId38" w:history="1">
              <w:r w:rsidRPr="00935546">
                <w:rPr>
                  <w:rStyle w:val="Hyperlink"/>
                  <w:rFonts w:asciiTheme="minorHAnsi" w:hAnsiTheme="minorHAnsi" w:cstheme="minorHAnsi"/>
                </w:rPr>
                <w:t>Final Bill Report</w:t>
              </w:r>
            </w:hyperlink>
            <w:r w:rsidRPr="00935546">
              <w:rPr>
                <w:rStyle w:val="Hyperlink"/>
                <w:rFonts w:asciiTheme="minorHAnsi" w:hAnsiTheme="minorHAnsi" w:cstheme="minorHAnsi"/>
              </w:rPr>
              <w:t xml:space="preserve"> </w:t>
            </w:r>
          </w:p>
        </w:tc>
      </w:tr>
      <w:tr w:rsidR="00BF59A2" w:rsidRPr="00935546" w14:paraId="3C1F8351" w14:textId="77777777" w:rsidTr="008D033C">
        <w:tc>
          <w:tcPr>
            <w:tcW w:w="2335" w:type="dxa"/>
          </w:tcPr>
          <w:p w14:paraId="68696FE3" w14:textId="58DA5C70" w:rsidR="00BF59A2" w:rsidRPr="00935546" w:rsidRDefault="00BF59A2" w:rsidP="00BF59A2">
            <w:pPr>
              <w:rPr>
                <w:rFonts w:asciiTheme="minorHAnsi" w:hAnsiTheme="minorHAnsi" w:cstheme="minorHAnsi"/>
              </w:rPr>
            </w:pPr>
            <w:hyperlink r:id="rId39" w:history="1">
              <w:r w:rsidRPr="00935546">
                <w:rPr>
                  <w:rFonts w:asciiTheme="minorHAnsi" w:hAnsiTheme="minorHAnsi" w:cstheme="minorHAnsi"/>
                  <w:color w:val="0000CC"/>
                  <w:position w:val="-3"/>
                  <w:u w:val="single"/>
                </w:rPr>
                <w:t>E2SSB 5263</w:t>
              </w:r>
            </w:hyperlink>
          </w:p>
          <w:p w14:paraId="7A4D9918" w14:textId="2FF63D72" w:rsidR="00BF59A2" w:rsidRPr="00935546" w:rsidRDefault="00BF59A2" w:rsidP="00BF59A2">
            <w:pPr>
              <w:rPr>
                <w:rFonts w:asciiTheme="minorHAnsi" w:hAnsiTheme="minorHAnsi" w:cstheme="minorHAnsi"/>
              </w:rPr>
            </w:pPr>
            <w:r w:rsidRPr="00935546">
              <w:rPr>
                <w:rFonts w:asciiTheme="minorHAnsi" w:hAnsiTheme="minorHAnsi" w:cstheme="minorHAnsi"/>
              </w:rPr>
              <w:t xml:space="preserve">Special Education funding </w:t>
            </w:r>
          </w:p>
        </w:tc>
        <w:tc>
          <w:tcPr>
            <w:tcW w:w="7205" w:type="dxa"/>
          </w:tcPr>
          <w:p w14:paraId="149FFA0F" w14:textId="24CC27F7" w:rsidR="00BF59A2" w:rsidRPr="00935546" w:rsidRDefault="00BF59A2" w:rsidP="00BF59A2">
            <w:pPr>
              <w:pStyle w:val="NormalWeb"/>
              <w:numPr>
                <w:ilvl w:val="0"/>
                <w:numId w:val="46"/>
              </w:numPr>
              <w:shd w:val="clear" w:color="auto" w:fill="FFFFFF"/>
              <w:rPr>
                <w:rFonts w:asciiTheme="minorHAnsi" w:hAnsiTheme="minorHAnsi" w:cstheme="minorHAnsi"/>
                <w:color w:val="1E2328"/>
              </w:rPr>
            </w:pPr>
            <w:r w:rsidRPr="00935546">
              <w:rPr>
                <w:rFonts w:asciiTheme="minorHAnsi" w:hAnsiTheme="minorHAnsi" w:cstheme="minorHAnsi"/>
              </w:rPr>
              <w:t xml:space="preserve">Increases the special education funding multipliers for Pre-K students </w:t>
            </w:r>
            <w:r w:rsidR="00DB6151" w:rsidRPr="00935546">
              <w:rPr>
                <w:rFonts w:asciiTheme="minorHAnsi" w:hAnsiTheme="minorHAnsi" w:cstheme="minorHAnsi"/>
              </w:rPr>
              <w:t xml:space="preserve">from to 1.2 </w:t>
            </w:r>
            <w:r w:rsidRPr="00935546">
              <w:rPr>
                <w:rFonts w:asciiTheme="minorHAnsi" w:hAnsiTheme="minorHAnsi" w:cstheme="minorHAnsi"/>
              </w:rPr>
              <w:t>and K-12 students to 1.</w:t>
            </w:r>
            <w:r w:rsidR="00804DA5" w:rsidRPr="00935546">
              <w:rPr>
                <w:rFonts w:asciiTheme="minorHAnsi" w:hAnsiTheme="minorHAnsi" w:cstheme="minorHAnsi"/>
              </w:rPr>
              <w:t>16.</w:t>
            </w:r>
            <w:r w:rsidRPr="00935546">
              <w:rPr>
                <w:rFonts w:asciiTheme="minorHAnsi" w:hAnsiTheme="minorHAnsi" w:cstheme="minorHAnsi"/>
              </w:rPr>
              <w:t xml:space="preserve"> </w:t>
            </w:r>
          </w:p>
          <w:p w14:paraId="16B68356" w14:textId="77777777" w:rsidR="00DB6151" w:rsidRPr="00935546" w:rsidRDefault="00DB6151" w:rsidP="00DB6151">
            <w:pPr>
              <w:pStyle w:val="NormalWeb"/>
              <w:numPr>
                <w:ilvl w:val="0"/>
                <w:numId w:val="46"/>
              </w:numPr>
              <w:shd w:val="clear" w:color="auto" w:fill="FFFFFF"/>
              <w:spacing w:before="0" w:beforeAutospacing="0" w:after="0" w:afterAutospacing="0"/>
              <w:rPr>
                <w:rFonts w:asciiTheme="minorHAnsi" w:hAnsiTheme="minorHAnsi" w:cstheme="minorHAnsi"/>
                <w:color w:val="1E2328"/>
              </w:rPr>
            </w:pPr>
            <w:r w:rsidRPr="00935546">
              <w:rPr>
                <w:rFonts w:asciiTheme="minorHAnsi" w:hAnsiTheme="minorHAnsi" w:cstheme="minorHAnsi"/>
              </w:rPr>
              <w:t>Removes the 16 percent special education enrollment funding cap.</w:t>
            </w:r>
          </w:p>
          <w:p w14:paraId="5848DB67" w14:textId="77777777" w:rsidR="00BF59A2" w:rsidRPr="00935546" w:rsidRDefault="00BF59A2" w:rsidP="00BF59A2">
            <w:pPr>
              <w:pStyle w:val="NormalWeb"/>
              <w:numPr>
                <w:ilvl w:val="0"/>
                <w:numId w:val="46"/>
              </w:numPr>
              <w:shd w:val="clear" w:color="auto" w:fill="FFFFFF"/>
              <w:rPr>
                <w:rFonts w:asciiTheme="minorHAnsi" w:hAnsiTheme="minorHAnsi" w:cstheme="minorHAnsi"/>
                <w:color w:val="1E2328"/>
              </w:rPr>
            </w:pPr>
            <w:r w:rsidRPr="00935546">
              <w:rPr>
                <w:rFonts w:asciiTheme="minorHAnsi" w:hAnsiTheme="minorHAnsi" w:cstheme="minorHAnsi"/>
              </w:rPr>
              <w:lastRenderedPageBreak/>
              <w:t xml:space="preserve">Eliminates multiplier tiers that provide different levels of funding based on time spent in a general education setting. </w:t>
            </w:r>
          </w:p>
          <w:p w14:paraId="7E15E2F8" w14:textId="77777777" w:rsidR="00BF59A2" w:rsidRPr="00935546" w:rsidRDefault="00BF59A2" w:rsidP="00DB6151">
            <w:pPr>
              <w:pStyle w:val="NormalWeb"/>
              <w:numPr>
                <w:ilvl w:val="0"/>
                <w:numId w:val="46"/>
              </w:numPr>
              <w:shd w:val="clear" w:color="auto" w:fill="FFFFFF"/>
              <w:spacing w:after="0" w:afterAutospacing="0"/>
              <w:rPr>
                <w:rFonts w:asciiTheme="minorHAnsi" w:hAnsiTheme="minorHAnsi" w:cstheme="minorHAnsi"/>
                <w:color w:val="1E2328"/>
              </w:rPr>
            </w:pPr>
            <w:r w:rsidRPr="00935546">
              <w:rPr>
                <w:rFonts w:asciiTheme="minorHAnsi" w:hAnsiTheme="minorHAnsi" w:cstheme="minorHAnsi"/>
              </w:rPr>
              <w:t xml:space="preserve">Directs the Office of the Superintendent of Public Instruction (OSPI) to use the greater of the school district’s basic education allocation or the state average basic education allocation for purposes of calculating excess cost allocations. </w:t>
            </w:r>
          </w:p>
          <w:p w14:paraId="0DF736C4" w14:textId="7F74C920" w:rsidR="00BF59A2" w:rsidRPr="00935546" w:rsidRDefault="00BF59A2" w:rsidP="00AC55DA">
            <w:pPr>
              <w:pStyle w:val="NormalWeb"/>
              <w:numPr>
                <w:ilvl w:val="0"/>
                <w:numId w:val="73"/>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OSPI must distribute safety net awards to school districts on a quarterly basis.  require districts with disproportionate data to complete and submit, to OSPI, a self-assessment that includes an audit of student evaluations and individualized education programs (IEPs)</w:t>
            </w:r>
            <w:r w:rsidR="00A64DFA">
              <w:rPr>
                <w:rFonts w:asciiTheme="minorHAnsi" w:hAnsiTheme="minorHAnsi" w:cstheme="minorHAnsi"/>
              </w:rPr>
              <w:t>.</w:t>
            </w:r>
          </w:p>
        </w:tc>
        <w:tc>
          <w:tcPr>
            <w:tcW w:w="1860" w:type="dxa"/>
            <w:shd w:val="clear" w:color="auto" w:fill="auto"/>
          </w:tcPr>
          <w:p w14:paraId="5FFCB938" w14:textId="0B97B1C2" w:rsidR="00BF59A2" w:rsidRPr="00935546" w:rsidRDefault="00BF59A2" w:rsidP="00BF59A2">
            <w:pPr>
              <w:rPr>
                <w:rFonts w:asciiTheme="minorHAnsi" w:hAnsiTheme="minorHAnsi" w:cstheme="minorHAnsi"/>
                <w:b/>
                <w:bCs/>
              </w:rPr>
            </w:pPr>
            <w:r w:rsidRPr="00935546">
              <w:rPr>
                <w:rFonts w:asciiTheme="minorHAnsi" w:hAnsiTheme="minorHAnsi" w:cstheme="minorHAnsi"/>
                <w:b/>
                <w:bCs/>
              </w:rPr>
              <w:lastRenderedPageBreak/>
              <w:t>Effective July 27, 2025</w:t>
            </w:r>
          </w:p>
        </w:tc>
        <w:tc>
          <w:tcPr>
            <w:tcW w:w="1735" w:type="dxa"/>
            <w:shd w:val="clear" w:color="auto" w:fill="auto"/>
          </w:tcPr>
          <w:p w14:paraId="147C2BA7" w14:textId="4CD2487B" w:rsidR="00EE35CB" w:rsidRPr="00EE35CB" w:rsidRDefault="00EE35CB" w:rsidP="00BF59A2">
            <w:pPr>
              <w:rPr>
                <w:rFonts w:asciiTheme="minorHAnsi" w:hAnsiTheme="minorHAnsi" w:cstheme="minorHAnsi"/>
              </w:rPr>
            </w:pPr>
            <w:r w:rsidRPr="00EE35CB">
              <w:rPr>
                <w:rFonts w:asciiTheme="minorHAnsi" w:hAnsiTheme="minorHAnsi" w:cstheme="minorHAnsi"/>
              </w:rPr>
              <w:t>$192.9 million</w:t>
            </w:r>
            <w:r w:rsidRPr="00EE35CB">
              <w:rPr>
                <w:rFonts w:asciiTheme="minorHAnsi" w:hAnsiTheme="minorHAnsi" w:cstheme="minorHAnsi"/>
              </w:rPr>
              <w:t xml:space="preserve"> (</w:t>
            </w:r>
            <w:r w:rsidRPr="00EE35CB">
              <w:rPr>
                <w:rFonts w:asciiTheme="minorHAnsi" w:hAnsiTheme="minorHAnsi" w:cstheme="minorHAnsi"/>
              </w:rPr>
              <w:t>excess cost multipliers</w:t>
            </w:r>
            <w:r w:rsidRPr="00EE35CB">
              <w:rPr>
                <w:rFonts w:asciiTheme="minorHAnsi" w:hAnsiTheme="minorHAnsi" w:cstheme="minorHAnsi"/>
              </w:rPr>
              <w:t>)</w:t>
            </w:r>
            <w:r>
              <w:rPr>
                <w:rFonts w:asciiTheme="minorHAnsi" w:hAnsiTheme="minorHAnsi" w:cstheme="minorHAnsi"/>
              </w:rPr>
              <w:t>;</w:t>
            </w:r>
          </w:p>
          <w:p w14:paraId="62DDD16F" w14:textId="77777777" w:rsidR="00EE35CB" w:rsidRDefault="00EE35CB" w:rsidP="00BF59A2">
            <w:pPr>
              <w:rPr>
                <w:rFonts w:asciiTheme="minorHAnsi" w:hAnsiTheme="minorHAnsi" w:cstheme="minorHAnsi"/>
              </w:rPr>
            </w:pPr>
          </w:p>
          <w:p w14:paraId="2DAFD02E" w14:textId="3A33735F" w:rsidR="00EE35CB" w:rsidRPr="00EE35CB" w:rsidRDefault="00EE35CB" w:rsidP="00BF59A2">
            <w:pPr>
              <w:rPr>
                <w:rFonts w:asciiTheme="minorHAnsi" w:hAnsiTheme="minorHAnsi" w:cstheme="minorHAnsi"/>
              </w:rPr>
            </w:pPr>
            <w:r w:rsidRPr="00EE35CB">
              <w:rPr>
                <w:rFonts w:asciiTheme="minorHAnsi" w:hAnsiTheme="minorHAnsi" w:cstheme="minorHAnsi"/>
              </w:rPr>
              <w:lastRenderedPageBreak/>
              <w:t>$81.7 million</w:t>
            </w:r>
            <w:r w:rsidRPr="00EE35CB">
              <w:rPr>
                <w:rFonts w:asciiTheme="minorHAnsi" w:hAnsiTheme="minorHAnsi" w:cstheme="minorHAnsi"/>
              </w:rPr>
              <w:t xml:space="preserve"> (e</w:t>
            </w:r>
            <w:r w:rsidRPr="00EE35CB">
              <w:rPr>
                <w:rFonts w:asciiTheme="minorHAnsi" w:hAnsiTheme="minorHAnsi" w:cstheme="minorHAnsi"/>
              </w:rPr>
              <w:t>limination of the 16.0 percent enrollment cap</w:t>
            </w:r>
            <w:r w:rsidRPr="00EE35CB">
              <w:rPr>
                <w:rFonts w:asciiTheme="minorHAnsi" w:hAnsiTheme="minorHAnsi" w:cstheme="minorHAnsi"/>
              </w:rPr>
              <w:t>)</w:t>
            </w:r>
            <w:r w:rsidRPr="00EE35CB">
              <w:rPr>
                <w:rFonts w:asciiTheme="minorHAnsi" w:hAnsiTheme="minorHAnsi" w:cstheme="minorHAnsi"/>
              </w:rPr>
              <w:t xml:space="preserve">; </w:t>
            </w:r>
          </w:p>
          <w:p w14:paraId="5703B848" w14:textId="77777777" w:rsidR="00EE35CB" w:rsidRDefault="00EE35CB" w:rsidP="00BF59A2">
            <w:pPr>
              <w:rPr>
                <w:rFonts w:asciiTheme="minorHAnsi" w:hAnsiTheme="minorHAnsi" w:cstheme="minorHAnsi"/>
              </w:rPr>
            </w:pPr>
            <w:r w:rsidRPr="00EE35CB">
              <w:rPr>
                <w:rFonts w:asciiTheme="minorHAnsi" w:hAnsiTheme="minorHAnsi" w:cstheme="minorHAnsi"/>
              </w:rPr>
              <w:t>$35 million</w:t>
            </w:r>
            <w:r w:rsidRPr="00EE35CB">
              <w:rPr>
                <w:rFonts w:asciiTheme="minorHAnsi" w:hAnsiTheme="minorHAnsi" w:cstheme="minorHAnsi"/>
              </w:rPr>
              <w:t xml:space="preserve"> </w:t>
            </w:r>
            <w:r>
              <w:rPr>
                <w:rFonts w:asciiTheme="minorHAnsi" w:hAnsiTheme="minorHAnsi" w:cstheme="minorHAnsi"/>
              </w:rPr>
              <w:t>(</w:t>
            </w:r>
            <w:r w:rsidRPr="00EE35CB">
              <w:rPr>
                <w:rFonts w:asciiTheme="minorHAnsi" w:hAnsiTheme="minorHAnsi" w:cstheme="minorHAnsi"/>
              </w:rPr>
              <w:t>Safety Net</w:t>
            </w:r>
            <w:r>
              <w:rPr>
                <w:rFonts w:asciiTheme="minorHAnsi" w:hAnsiTheme="minorHAnsi" w:cstheme="minorHAnsi"/>
              </w:rPr>
              <w:t>);</w:t>
            </w:r>
          </w:p>
          <w:p w14:paraId="50F4D252" w14:textId="77777777" w:rsidR="00EE35CB" w:rsidRDefault="00EE35CB" w:rsidP="00BF59A2">
            <w:pPr>
              <w:rPr>
                <w:rFonts w:asciiTheme="minorHAnsi" w:hAnsiTheme="minorHAnsi" w:cstheme="minorHAnsi"/>
              </w:rPr>
            </w:pPr>
          </w:p>
          <w:p w14:paraId="5DFA631F" w14:textId="6203781E" w:rsidR="00EE35CB" w:rsidRDefault="00EE35CB" w:rsidP="00BF59A2">
            <w:pPr>
              <w:rPr>
                <w:rFonts w:asciiTheme="minorHAnsi" w:hAnsiTheme="minorHAnsi" w:cstheme="minorHAnsi"/>
              </w:rPr>
            </w:pPr>
            <w:r w:rsidRPr="00EE35CB">
              <w:rPr>
                <w:rFonts w:asciiTheme="minorHAnsi" w:hAnsiTheme="minorHAnsi" w:cstheme="minorHAnsi"/>
              </w:rPr>
              <w:t>$11.8 million</w:t>
            </w:r>
            <w:r w:rsidRPr="00EE35CB">
              <w:rPr>
                <w:rFonts w:asciiTheme="minorHAnsi" w:hAnsiTheme="minorHAnsi" w:cstheme="minorHAnsi"/>
              </w:rPr>
              <w:t xml:space="preserve"> </w:t>
            </w:r>
            <w:r>
              <w:rPr>
                <w:rFonts w:asciiTheme="minorHAnsi" w:hAnsiTheme="minorHAnsi" w:cstheme="minorHAnsi"/>
              </w:rPr>
              <w:t xml:space="preserve">(quarterly </w:t>
            </w:r>
            <w:r w:rsidRPr="00EE35CB">
              <w:rPr>
                <w:rFonts w:asciiTheme="minorHAnsi" w:hAnsiTheme="minorHAnsi" w:cstheme="minorHAnsi"/>
              </w:rPr>
              <w:t>Safety Net awards)</w:t>
            </w:r>
            <w:r>
              <w:rPr>
                <w:rFonts w:asciiTheme="minorHAnsi" w:hAnsiTheme="minorHAnsi" w:cstheme="minorHAnsi"/>
              </w:rPr>
              <w:t>;</w:t>
            </w:r>
          </w:p>
          <w:p w14:paraId="0B47F15F" w14:textId="77777777" w:rsidR="00EE35CB" w:rsidRDefault="00EE35CB" w:rsidP="00BF59A2">
            <w:pPr>
              <w:rPr>
                <w:rFonts w:asciiTheme="minorHAnsi" w:hAnsiTheme="minorHAnsi" w:cstheme="minorHAnsi"/>
              </w:rPr>
            </w:pPr>
          </w:p>
          <w:p w14:paraId="7D5A8623" w14:textId="69B97845" w:rsidR="00BF59A2" w:rsidRPr="00EE35CB" w:rsidRDefault="00EE35CB" w:rsidP="00BF59A2">
            <w:pPr>
              <w:rPr>
                <w:rFonts w:asciiTheme="minorHAnsi" w:hAnsiTheme="minorHAnsi" w:cstheme="minorHAnsi"/>
              </w:rPr>
            </w:pPr>
            <w:r w:rsidRPr="00EE35CB">
              <w:rPr>
                <w:rFonts w:asciiTheme="minorHAnsi" w:hAnsiTheme="minorHAnsi" w:cstheme="minorHAnsi"/>
              </w:rPr>
              <w:t>$16.8 million</w:t>
            </w:r>
            <w:r w:rsidRPr="00EE35CB">
              <w:rPr>
                <w:rFonts w:asciiTheme="minorHAnsi" w:hAnsiTheme="minorHAnsi" w:cstheme="minorHAnsi"/>
              </w:rPr>
              <w:t xml:space="preserve"> (inclusionary practices)</w:t>
            </w:r>
          </w:p>
        </w:tc>
        <w:tc>
          <w:tcPr>
            <w:tcW w:w="1620" w:type="dxa"/>
          </w:tcPr>
          <w:p w14:paraId="14D8E308" w14:textId="558B223D" w:rsidR="00BF59A2" w:rsidRPr="00935546" w:rsidRDefault="00BF59A2" w:rsidP="00BF59A2">
            <w:pPr>
              <w:rPr>
                <w:rFonts w:asciiTheme="minorHAnsi" w:hAnsiTheme="minorHAnsi" w:cstheme="minorHAnsi"/>
              </w:rPr>
            </w:pPr>
            <w:r w:rsidRPr="00935546">
              <w:rPr>
                <w:rFonts w:asciiTheme="minorHAnsi" w:hAnsiTheme="minorHAnsi" w:cstheme="minorHAnsi"/>
              </w:rPr>
              <w:lastRenderedPageBreak/>
              <w:t xml:space="preserve">Yes, professional development for </w:t>
            </w:r>
            <w:r w:rsidRPr="00935546">
              <w:rPr>
                <w:rFonts w:asciiTheme="minorHAnsi" w:hAnsiTheme="minorHAnsi" w:cstheme="minorHAnsi"/>
              </w:rPr>
              <w:lastRenderedPageBreak/>
              <w:t xml:space="preserve">inclusionary practices to local education agencies. </w:t>
            </w:r>
          </w:p>
        </w:tc>
        <w:tc>
          <w:tcPr>
            <w:tcW w:w="1535" w:type="dxa"/>
          </w:tcPr>
          <w:p w14:paraId="5F8A5630" w14:textId="3A621EE4" w:rsidR="00BF59A2" w:rsidRPr="00935546" w:rsidRDefault="00AC55DA" w:rsidP="00BF59A2">
            <w:pPr>
              <w:pStyle w:val="NormalWeb"/>
              <w:shd w:val="clear" w:color="auto" w:fill="FFFFFF"/>
              <w:rPr>
                <w:rFonts w:asciiTheme="minorHAnsi" w:hAnsiTheme="minorHAnsi" w:cstheme="minorHAnsi"/>
              </w:rPr>
            </w:pPr>
            <w:r w:rsidRPr="00935546">
              <w:rPr>
                <w:rFonts w:asciiTheme="minorHAnsi" w:hAnsiTheme="minorHAnsi" w:cstheme="minorHAnsi"/>
              </w:rPr>
              <w:lastRenderedPageBreak/>
              <w:t xml:space="preserve">Yes, OSPI to legislature education committees. </w:t>
            </w:r>
          </w:p>
        </w:tc>
        <w:tc>
          <w:tcPr>
            <w:tcW w:w="2615" w:type="dxa"/>
          </w:tcPr>
          <w:p w14:paraId="591956B0" w14:textId="1003CEB9" w:rsidR="00FF5309" w:rsidRPr="00935546" w:rsidRDefault="00FF5309" w:rsidP="00FF5309">
            <w:pPr>
              <w:rPr>
                <w:rFonts w:asciiTheme="minorHAnsi" w:hAnsiTheme="minorHAnsi" w:cstheme="minorHAnsi"/>
              </w:rPr>
            </w:pPr>
            <w:hyperlink r:id="rId40"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tc>
      </w:tr>
      <w:tr w:rsidR="00BF59A2" w:rsidRPr="00935546" w14:paraId="0AD9B6ED" w14:textId="77777777" w:rsidTr="008D033C">
        <w:tc>
          <w:tcPr>
            <w:tcW w:w="2335" w:type="dxa"/>
          </w:tcPr>
          <w:p w14:paraId="4521F37E" w14:textId="0579DD3B" w:rsidR="00BF59A2" w:rsidRPr="00935546" w:rsidRDefault="00BF59A2" w:rsidP="00BF59A2">
            <w:pPr>
              <w:rPr>
                <w:rFonts w:asciiTheme="minorHAnsi" w:hAnsiTheme="minorHAnsi" w:cstheme="minorHAnsi"/>
              </w:rPr>
            </w:pPr>
            <w:hyperlink r:id="rId41" w:history="1">
              <w:r w:rsidRPr="00935546">
                <w:rPr>
                  <w:rFonts w:asciiTheme="minorHAnsi" w:hAnsiTheme="minorHAnsi" w:cstheme="minorHAnsi"/>
                  <w:color w:val="0000CC"/>
                  <w:position w:val="-3"/>
                  <w:u w:val="single"/>
                </w:rPr>
                <w:t>ESSB 5192</w:t>
              </w:r>
            </w:hyperlink>
          </w:p>
          <w:p w14:paraId="77B94D16" w14:textId="428711AC" w:rsidR="00BF59A2" w:rsidRPr="00935546" w:rsidRDefault="00BF59A2" w:rsidP="00BF59A2">
            <w:pPr>
              <w:rPr>
                <w:rFonts w:asciiTheme="minorHAnsi" w:hAnsiTheme="minorHAnsi" w:cstheme="minorHAnsi"/>
              </w:rPr>
            </w:pPr>
            <w:r w:rsidRPr="00935546">
              <w:rPr>
                <w:rFonts w:asciiTheme="minorHAnsi" w:hAnsiTheme="minorHAnsi" w:cstheme="minorHAnsi"/>
              </w:rPr>
              <w:t xml:space="preserve">MSOC </w:t>
            </w:r>
          </w:p>
        </w:tc>
        <w:tc>
          <w:tcPr>
            <w:tcW w:w="7205" w:type="dxa"/>
          </w:tcPr>
          <w:p w14:paraId="52BDD8B6" w14:textId="77777777" w:rsidR="00BF59A2" w:rsidRPr="00935546" w:rsidRDefault="00BF59A2" w:rsidP="00BF59A2">
            <w:pPr>
              <w:pStyle w:val="NormalWeb"/>
              <w:numPr>
                <w:ilvl w:val="0"/>
                <w:numId w:val="53"/>
              </w:numPr>
              <w:shd w:val="clear" w:color="auto" w:fill="FFFFFF"/>
              <w:rPr>
                <w:rFonts w:asciiTheme="minorHAnsi" w:hAnsiTheme="minorHAnsi" w:cstheme="minorHAnsi"/>
              </w:rPr>
            </w:pPr>
            <w:r w:rsidRPr="00935546">
              <w:rPr>
                <w:rFonts w:asciiTheme="minorHAnsi" w:hAnsiTheme="minorHAnsi" w:cstheme="minorHAnsi"/>
              </w:rPr>
              <w:t xml:space="preserve">Increases allocations for materials, supplies, and operating costs (MSOC) in the prototypical school model and provides that the increased allocation amounts may only be expended on MSOC. </w:t>
            </w:r>
          </w:p>
          <w:p w14:paraId="2B97E845" w14:textId="77777777" w:rsidR="00DB6151" w:rsidRPr="00935546" w:rsidRDefault="00DB6151" w:rsidP="00DB6151">
            <w:pPr>
              <w:pStyle w:val="NormalWeb"/>
              <w:numPr>
                <w:ilvl w:val="0"/>
                <w:numId w:val="53"/>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The MSOC allocation amounts are increased to $1,614.28 per student for general MSOC allocations and $214.84 per student for additional 9-12 grade allocations.</w:t>
            </w:r>
          </w:p>
          <w:p w14:paraId="582FA72A" w14:textId="77777777" w:rsidR="00BF59A2" w:rsidRPr="00935546" w:rsidRDefault="00BF59A2" w:rsidP="00BF59A2">
            <w:pPr>
              <w:pStyle w:val="NormalWeb"/>
              <w:numPr>
                <w:ilvl w:val="0"/>
                <w:numId w:val="53"/>
              </w:numPr>
              <w:shd w:val="clear" w:color="auto" w:fill="FFFFFF"/>
              <w:rPr>
                <w:rFonts w:asciiTheme="minorHAnsi" w:hAnsiTheme="minorHAnsi" w:cstheme="minorHAnsi"/>
              </w:rPr>
            </w:pPr>
            <w:r w:rsidRPr="00935546">
              <w:rPr>
                <w:rFonts w:asciiTheme="minorHAnsi" w:hAnsiTheme="minorHAnsi" w:cstheme="minorHAnsi"/>
              </w:rPr>
              <w:t xml:space="preserve">Provides that MSOC calculations must use a three-year rolling average for student enrollment and must be adjusted annually for inflation using the implicit price deflator. </w:t>
            </w:r>
          </w:p>
          <w:p w14:paraId="372CE96C" w14:textId="77777777" w:rsidR="00BF59A2" w:rsidRPr="00935546" w:rsidRDefault="00BF59A2" w:rsidP="00BF59A2">
            <w:pPr>
              <w:pStyle w:val="NormalWeb"/>
              <w:numPr>
                <w:ilvl w:val="0"/>
                <w:numId w:val="53"/>
              </w:numPr>
              <w:shd w:val="clear" w:color="auto" w:fill="FFFFFF"/>
              <w:rPr>
                <w:rFonts w:asciiTheme="minorHAnsi" w:hAnsiTheme="minorHAnsi" w:cstheme="minorHAnsi"/>
              </w:rPr>
            </w:pPr>
            <w:r w:rsidRPr="00935546">
              <w:rPr>
                <w:rFonts w:asciiTheme="minorHAnsi" w:hAnsiTheme="minorHAnsi" w:cstheme="minorHAnsi"/>
              </w:rPr>
              <w:lastRenderedPageBreak/>
              <w:t>Eliminates MSOC categories in the prototypical school model but requires school districts to report disaggregated expenditures to the Office of the Superintendent of Public Instruction.</w:t>
            </w:r>
          </w:p>
          <w:p w14:paraId="1ACF49FE" w14:textId="6E63C041" w:rsidR="00BF59A2" w:rsidRPr="00935546" w:rsidRDefault="00BF59A2" w:rsidP="00DB6151">
            <w:pPr>
              <w:pStyle w:val="NormalWeb"/>
              <w:numPr>
                <w:ilvl w:val="0"/>
                <w:numId w:val="53"/>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OSPI must report additional categories as determined necessary to meet other state and federal reporting requirements.</w:t>
            </w:r>
          </w:p>
        </w:tc>
        <w:tc>
          <w:tcPr>
            <w:tcW w:w="1860" w:type="dxa"/>
            <w:shd w:val="clear" w:color="auto" w:fill="auto"/>
          </w:tcPr>
          <w:p w14:paraId="1D5658A3" w14:textId="5BA09CD4" w:rsidR="00BF59A2" w:rsidRPr="00935546" w:rsidRDefault="00BF59A2" w:rsidP="00BF59A2">
            <w:pPr>
              <w:rPr>
                <w:rFonts w:asciiTheme="minorHAnsi" w:hAnsiTheme="minorHAnsi" w:cstheme="minorHAnsi"/>
                <w:b/>
                <w:bCs/>
                <w:color w:val="1E2328"/>
              </w:rPr>
            </w:pPr>
            <w:r w:rsidRPr="00935546">
              <w:rPr>
                <w:rFonts w:asciiTheme="minorHAnsi" w:hAnsiTheme="minorHAnsi" w:cstheme="minorHAnsi"/>
                <w:b/>
                <w:bCs/>
              </w:rPr>
              <w:lastRenderedPageBreak/>
              <w:t>Effective July 27, 2025</w:t>
            </w:r>
          </w:p>
        </w:tc>
        <w:tc>
          <w:tcPr>
            <w:tcW w:w="1735" w:type="dxa"/>
            <w:shd w:val="clear" w:color="auto" w:fill="auto"/>
          </w:tcPr>
          <w:p w14:paraId="14932402" w14:textId="6042CF74" w:rsidR="00BF59A2" w:rsidRPr="0083096A" w:rsidRDefault="0083096A" w:rsidP="00BF59A2">
            <w:pPr>
              <w:rPr>
                <w:rFonts w:asciiTheme="minorHAnsi" w:hAnsiTheme="minorHAnsi" w:cstheme="minorHAnsi"/>
              </w:rPr>
            </w:pPr>
            <w:r w:rsidRPr="0083096A">
              <w:rPr>
                <w:rFonts w:asciiTheme="minorHAnsi" w:hAnsiTheme="minorHAnsi" w:cstheme="minorHAnsi"/>
              </w:rPr>
              <w:t>$78.9 million</w:t>
            </w:r>
          </w:p>
        </w:tc>
        <w:tc>
          <w:tcPr>
            <w:tcW w:w="1620" w:type="dxa"/>
          </w:tcPr>
          <w:p w14:paraId="6BD91C71" w14:textId="3BAD4E9A" w:rsidR="00BF59A2" w:rsidRPr="00935546" w:rsidRDefault="00BF59A2" w:rsidP="00BF59A2">
            <w:pPr>
              <w:rPr>
                <w:rFonts w:asciiTheme="minorHAnsi" w:hAnsiTheme="minorHAnsi" w:cstheme="minorHAnsi"/>
              </w:rPr>
            </w:pPr>
            <w:r w:rsidRPr="00935546">
              <w:rPr>
                <w:rFonts w:asciiTheme="minorHAnsi" w:hAnsiTheme="minorHAnsi" w:cstheme="minorHAnsi"/>
              </w:rPr>
              <w:t>N/A</w:t>
            </w:r>
          </w:p>
        </w:tc>
        <w:tc>
          <w:tcPr>
            <w:tcW w:w="1535" w:type="dxa"/>
          </w:tcPr>
          <w:p w14:paraId="03251257" w14:textId="65D3B2A9" w:rsidR="00BF59A2" w:rsidRPr="00935546" w:rsidRDefault="00BF59A2" w:rsidP="00DB6151">
            <w:pPr>
              <w:rPr>
                <w:rFonts w:asciiTheme="minorHAnsi" w:hAnsiTheme="minorHAnsi" w:cstheme="minorHAnsi"/>
              </w:rPr>
            </w:pPr>
            <w:r w:rsidRPr="00935546">
              <w:rPr>
                <w:rFonts w:asciiTheme="minorHAnsi" w:hAnsiTheme="minorHAnsi" w:cstheme="minorHAnsi"/>
              </w:rPr>
              <w:t>Beginning in the 2026-27 school year, each school district must annually report all MSOC expenditures</w:t>
            </w:r>
            <w:r w:rsidRPr="00935546">
              <w:rPr>
                <w:rFonts w:asciiTheme="minorHAnsi" w:hAnsiTheme="minorHAnsi" w:cstheme="minorHAnsi"/>
              </w:rPr>
              <w:lastRenderedPageBreak/>
              <w:t xml:space="preserve">, including but not limited to expenditures in the following categories, to OSPI. </w:t>
            </w:r>
          </w:p>
        </w:tc>
        <w:tc>
          <w:tcPr>
            <w:tcW w:w="2615" w:type="dxa"/>
          </w:tcPr>
          <w:p w14:paraId="403D4DAD" w14:textId="4B4DB05B" w:rsidR="00BF59A2" w:rsidRPr="00935546" w:rsidRDefault="00BF59A2" w:rsidP="00BF59A2">
            <w:pPr>
              <w:rPr>
                <w:rFonts w:asciiTheme="minorHAnsi" w:hAnsiTheme="minorHAnsi" w:cstheme="minorHAnsi"/>
              </w:rPr>
            </w:pPr>
            <w:hyperlink r:id="rId42"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tc>
      </w:tr>
      <w:tr w:rsidR="00BF59A2" w:rsidRPr="00935546" w14:paraId="57C0CF03" w14:textId="77777777" w:rsidTr="008D033C">
        <w:tc>
          <w:tcPr>
            <w:tcW w:w="2335" w:type="dxa"/>
          </w:tcPr>
          <w:p w14:paraId="50402B28" w14:textId="22854A85" w:rsidR="00BF59A2" w:rsidRPr="00935546" w:rsidRDefault="00BF59A2" w:rsidP="00FF5309">
            <w:pPr>
              <w:rPr>
                <w:rFonts w:asciiTheme="minorHAnsi" w:hAnsiTheme="minorHAnsi" w:cstheme="minorHAnsi"/>
              </w:rPr>
            </w:pPr>
            <w:hyperlink r:id="rId43" w:history="1">
              <w:r w:rsidRPr="00935546">
                <w:rPr>
                  <w:rFonts w:asciiTheme="minorHAnsi" w:hAnsiTheme="minorHAnsi" w:cstheme="minorHAnsi"/>
                  <w:color w:val="0000CC"/>
                  <w:position w:val="-3"/>
                  <w:u w:val="single"/>
                </w:rPr>
                <w:t>SSB 5253</w:t>
              </w:r>
            </w:hyperlink>
            <w:r w:rsidRPr="00935546">
              <w:rPr>
                <w:rFonts w:asciiTheme="minorHAnsi" w:hAnsiTheme="minorHAnsi" w:cstheme="minorHAnsi"/>
                <w:color w:val="000000"/>
                <w:position w:val="-3"/>
              </w:rPr>
              <w:t xml:space="preserve"> Special Education funding </w:t>
            </w:r>
          </w:p>
        </w:tc>
        <w:tc>
          <w:tcPr>
            <w:tcW w:w="7205" w:type="dxa"/>
          </w:tcPr>
          <w:p w14:paraId="10261550" w14:textId="77777777" w:rsidR="00BF59A2" w:rsidRPr="00935546" w:rsidRDefault="00BF59A2" w:rsidP="00BF59A2">
            <w:pPr>
              <w:pStyle w:val="NormalWeb"/>
              <w:numPr>
                <w:ilvl w:val="0"/>
                <w:numId w:val="73"/>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Requires that special education and related services for students with disabilities be provided to the end of the school year in which a student turns age 22, or high school graduation, whichever occurs first.</w:t>
            </w:r>
          </w:p>
          <w:p w14:paraId="48C48DEC" w14:textId="200C4D92" w:rsidR="00BF59A2" w:rsidRPr="00935546" w:rsidRDefault="00BF59A2" w:rsidP="00BF59A2">
            <w:pPr>
              <w:pStyle w:val="NormalWeb"/>
              <w:numPr>
                <w:ilvl w:val="0"/>
                <w:numId w:val="45"/>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OSPI and other state agencies working with individuals with disabilities must collaborate to update the implementation plan for improving transition planning activities for students likely to become eligible for services from the Developmental Disabilities Administration.</w:t>
            </w:r>
          </w:p>
        </w:tc>
        <w:tc>
          <w:tcPr>
            <w:tcW w:w="1860" w:type="dxa"/>
            <w:shd w:val="clear" w:color="auto" w:fill="auto"/>
          </w:tcPr>
          <w:p w14:paraId="37858242" w14:textId="130893A9" w:rsidR="00BF59A2" w:rsidRPr="00935546" w:rsidRDefault="00BF59A2" w:rsidP="00BF59A2">
            <w:pPr>
              <w:rPr>
                <w:rFonts w:asciiTheme="minorHAnsi" w:hAnsiTheme="minorHAnsi" w:cstheme="minorHAnsi"/>
                <w:b/>
                <w:bCs/>
                <w:color w:val="1E2328"/>
              </w:rPr>
            </w:pPr>
            <w:r w:rsidRPr="00935546">
              <w:rPr>
                <w:rFonts w:asciiTheme="minorHAnsi" w:hAnsiTheme="minorHAnsi" w:cstheme="minorHAnsi"/>
                <w:b/>
                <w:bCs/>
              </w:rPr>
              <w:t>Effective July 27, 2025</w:t>
            </w:r>
          </w:p>
        </w:tc>
        <w:tc>
          <w:tcPr>
            <w:tcW w:w="1735" w:type="dxa"/>
            <w:shd w:val="clear" w:color="auto" w:fill="auto"/>
          </w:tcPr>
          <w:p w14:paraId="17E2EA8E" w14:textId="686F536E" w:rsidR="00BF59A2" w:rsidRPr="008D033C" w:rsidRDefault="008D033C" w:rsidP="00BF59A2">
            <w:pPr>
              <w:rPr>
                <w:rFonts w:asciiTheme="minorHAnsi" w:hAnsiTheme="minorHAnsi" w:cstheme="minorHAnsi"/>
              </w:rPr>
            </w:pPr>
            <w:r w:rsidRPr="008D033C">
              <w:rPr>
                <w:rFonts w:asciiTheme="minorHAnsi" w:hAnsiTheme="minorHAnsi" w:cstheme="minorHAnsi"/>
              </w:rPr>
              <w:t>$12.4 million</w:t>
            </w:r>
          </w:p>
        </w:tc>
        <w:tc>
          <w:tcPr>
            <w:tcW w:w="1620" w:type="dxa"/>
          </w:tcPr>
          <w:p w14:paraId="774D157C" w14:textId="4B158805" w:rsidR="00BF59A2" w:rsidRPr="00935546" w:rsidRDefault="00BF59A2" w:rsidP="00BF59A2">
            <w:pPr>
              <w:rPr>
                <w:rFonts w:asciiTheme="minorHAnsi" w:hAnsiTheme="minorHAnsi" w:cstheme="minorHAnsi"/>
              </w:rPr>
            </w:pPr>
            <w:r w:rsidRPr="00935546">
              <w:rPr>
                <w:rFonts w:asciiTheme="minorHAnsi" w:hAnsiTheme="minorHAnsi" w:cstheme="minorHAnsi"/>
              </w:rPr>
              <w:t>Yes, by October 30, 2026.</w:t>
            </w:r>
          </w:p>
        </w:tc>
        <w:tc>
          <w:tcPr>
            <w:tcW w:w="1535" w:type="dxa"/>
          </w:tcPr>
          <w:p w14:paraId="633E3653" w14:textId="20B9D923" w:rsidR="00BF59A2" w:rsidRPr="00935546" w:rsidRDefault="00AC55DA" w:rsidP="00BF59A2">
            <w:pPr>
              <w:pStyle w:val="NormalWeb"/>
              <w:shd w:val="clear" w:color="auto" w:fill="FFFFFF"/>
              <w:rPr>
                <w:rFonts w:asciiTheme="minorHAnsi" w:hAnsiTheme="minorHAnsi" w:cstheme="minorHAnsi"/>
              </w:rPr>
            </w:pPr>
            <w:r w:rsidRPr="00935546">
              <w:rPr>
                <w:rFonts w:asciiTheme="minorHAnsi" w:hAnsiTheme="minorHAnsi" w:cstheme="minorHAnsi"/>
              </w:rPr>
              <w:t>Yes, OSPI and other state agencies.</w:t>
            </w:r>
          </w:p>
        </w:tc>
        <w:tc>
          <w:tcPr>
            <w:tcW w:w="2615" w:type="dxa"/>
          </w:tcPr>
          <w:p w14:paraId="64B6E6CA" w14:textId="1410088D" w:rsidR="00BF59A2" w:rsidRPr="00935546" w:rsidRDefault="00BF59A2" w:rsidP="00BF59A2">
            <w:pPr>
              <w:rPr>
                <w:rFonts w:asciiTheme="minorHAnsi" w:hAnsiTheme="minorHAnsi" w:cstheme="minorHAnsi"/>
              </w:rPr>
            </w:pPr>
            <w:hyperlink r:id="rId44"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tc>
      </w:tr>
      <w:tr w:rsidR="00B02572" w:rsidRPr="00935546" w14:paraId="51A4C181" w14:textId="77777777" w:rsidTr="008D033C">
        <w:tc>
          <w:tcPr>
            <w:tcW w:w="2335" w:type="dxa"/>
          </w:tcPr>
          <w:p w14:paraId="007816B0" w14:textId="77777777" w:rsidR="00B02572" w:rsidRPr="00935546" w:rsidRDefault="00B02572" w:rsidP="00B02572">
            <w:pPr>
              <w:rPr>
                <w:rFonts w:asciiTheme="minorHAnsi" w:hAnsiTheme="minorHAnsi" w:cstheme="minorHAnsi"/>
              </w:rPr>
            </w:pPr>
            <w:hyperlink r:id="rId45" w:history="1">
              <w:r w:rsidRPr="00935546">
                <w:rPr>
                  <w:rStyle w:val="Hyperlink"/>
                  <w:rFonts w:asciiTheme="minorHAnsi" w:hAnsiTheme="minorHAnsi" w:cstheme="minorHAnsi"/>
                </w:rPr>
                <w:t>HB 1393</w:t>
              </w:r>
            </w:hyperlink>
          </w:p>
          <w:p w14:paraId="525E9780" w14:textId="10CF1549" w:rsidR="00B02572" w:rsidRPr="00935546" w:rsidRDefault="00B02572" w:rsidP="00B02572">
            <w:pPr>
              <w:rPr>
                <w:rFonts w:asciiTheme="minorHAnsi" w:hAnsiTheme="minorHAnsi" w:cstheme="minorHAnsi"/>
              </w:rPr>
            </w:pPr>
            <w:r w:rsidRPr="00935546">
              <w:rPr>
                <w:rFonts w:asciiTheme="minorHAnsi" w:hAnsiTheme="minorHAnsi" w:cstheme="minorHAnsi"/>
              </w:rPr>
              <w:t>Commencement/</w:t>
            </w:r>
            <w:r w:rsidR="00935FA8">
              <w:rPr>
                <w:rFonts w:asciiTheme="minorHAnsi" w:hAnsiTheme="minorHAnsi" w:cstheme="minorHAnsi"/>
              </w:rPr>
              <w:t xml:space="preserve"> </w:t>
            </w:r>
            <w:r w:rsidRPr="00935546">
              <w:rPr>
                <w:rFonts w:asciiTheme="minorHAnsi" w:hAnsiTheme="minorHAnsi" w:cstheme="minorHAnsi"/>
              </w:rPr>
              <w:t xml:space="preserve">cultural expression </w:t>
            </w:r>
          </w:p>
        </w:tc>
        <w:tc>
          <w:tcPr>
            <w:tcW w:w="7205" w:type="dxa"/>
          </w:tcPr>
          <w:p w14:paraId="11E6ED32" w14:textId="32A583D7" w:rsidR="00B02572" w:rsidRPr="00935546" w:rsidRDefault="00B02572" w:rsidP="00B02572">
            <w:pPr>
              <w:pStyle w:val="NormalWeb"/>
              <w:numPr>
                <w:ilvl w:val="0"/>
                <w:numId w:val="73"/>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Requires school districts, charter schools, and state-tribal education compact schools to permit students to wear items or objects of cultural significance at high school commencements and other official graduation ceremonies and events.</w:t>
            </w:r>
          </w:p>
        </w:tc>
        <w:tc>
          <w:tcPr>
            <w:tcW w:w="1860" w:type="dxa"/>
            <w:shd w:val="clear" w:color="auto" w:fill="auto"/>
          </w:tcPr>
          <w:p w14:paraId="6326514E" w14:textId="12BFABE8" w:rsidR="00B02572" w:rsidRPr="00935546" w:rsidRDefault="00B02572" w:rsidP="00B02572">
            <w:pPr>
              <w:rPr>
                <w:rFonts w:asciiTheme="minorHAnsi" w:hAnsiTheme="minorHAnsi" w:cstheme="minorHAnsi"/>
                <w:b/>
                <w:bCs/>
              </w:rPr>
            </w:pPr>
            <w:r w:rsidRPr="00935546">
              <w:rPr>
                <w:rFonts w:asciiTheme="minorHAnsi" w:hAnsiTheme="minorHAnsi" w:cstheme="minorHAnsi"/>
                <w:b/>
                <w:bCs/>
              </w:rPr>
              <w:t>Effective July 27, 2025</w:t>
            </w:r>
          </w:p>
        </w:tc>
        <w:tc>
          <w:tcPr>
            <w:tcW w:w="1735" w:type="dxa"/>
            <w:shd w:val="clear" w:color="auto" w:fill="auto"/>
          </w:tcPr>
          <w:p w14:paraId="500A1BBD" w14:textId="1A3CA439" w:rsidR="00B02572" w:rsidRPr="00935546" w:rsidRDefault="008D033C" w:rsidP="00B02572">
            <w:pPr>
              <w:rPr>
                <w:rFonts w:asciiTheme="minorHAnsi" w:hAnsiTheme="minorHAnsi" w:cstheme="minorHAnsi"/>
              </w:rPr>
            </w:pPr>
            <w:r>
              <w:rPr>
                <w:rFonts w:asciiTheme="minorHAnsi" w:hAnsiTheme="minorHAnsi" w:cstheme="minorHAnsi"/>
              </w:rPr>
              <w:t>None</w:t>
            </w:r>
          </w:p>
        </w:tc>
        <w:tc>
          <w:tcPr>
            <w:tcW w:w="1620" w:type="dxa"/>
          </w:tcPr>
          <w:p w14:paraId="2ED70BE9" w14:textId="5E32A87A" w:rsidR="00B02572" w:rsidRPr="00935546" w:rsidRDefault="00B02572" w:rsidP="00B02572">
            <w:pPr>
              <w:rPr>
                <w:rFonts w:asciiTheme="minorHAnsi" w:hAnsiTheme="minorHAnsi" w:cstheme="minorHAnsi"/>
              </w:rPr>
            </w:pPr>
            <w:r w:rsidRPr="00935546">
              <w:rPr>
                <w:rFonts w:asciiTheme="minorHAnsi" w:hAnsiTheme="minorHAnsi" w:cstheme="minorHAnsi"/>
              </w:rPr>
              <w:t>N/A</w:t>
            </w:r>
          </w:p>
        </w:tc>
        <w:tc>
          <w:tcPr>
            <w:tcW w:w="1535" w:type="dxa"/>
          </w:tcPr>
          <w:p w14:paraId="0AF0B2DA" w14:textId="58763390" w:rsidR="00B02572" w:rsidRPr="00935546" w:rsidRDefault="00B02572" w:rsidP="00B02572">
            <w:pPr>
              <w:pStyle w:val="NormalWeb"/>
              <w:shd w:val="clear" w:color="auto" w:fill="FFFFFF"/>
              <w:rPr>
                <w:rFonts w:asciiTheme="minorHAnsi" w:hAnsiTheme="minorHAnsi" w:cstheme="minorHAnsi"/>
              </w:rPr>
            </w:pPr>
            <w:r w:rsidRPr="00935546">
              <w:rPr>
                <w:rFonts w:asciiTheme="minorHAnsi" w:hAnsiTheme="minorHAnsi" w:cstheme="minorHAnsi"/>
              </w:rPr>
              <w:t>N/A</w:t>
            </w:r>
          </w:p>
        </w:tc>
        <w:tc>
          <w:tcPr>
            <w:tcW w:w="2615" w:type="dxa"/>
          </w:tcPr>
          <w:p w14:paraId="4F0A1A6E" w14:textId="49A4F860" w:rsidR="00B02572" w:rsidRPr="00935546" w:rsidRDefault="00B02572" w:rsidP="00B02572">
            <w:pPr>
              <w:rPr>
                <w:rFonts w:asciiTheme="minorHAnsi" w:hAnsiTheme="minorHAnsi" w:cstheme="minorHAnsi"/>
              </w:rPr>
            </w:pPr>
            <w:hyperlink r:id="rId46"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tc>
      </w:tr>
      <w:tr w:rsidR="00B02572" w:rsidRPr="00935546" w14:paraId="42AE22D8" w14:textId="77777777" w:rsidTr="008D033C">
        <w:tc>
          <w:tcPr>
            <w:tcW w:w="18905" w:type="dxa"/>
            <w:gridSpan w:val="7"/>
            <w:shd w:val="clear" w:color="auto" w:fill="D5DCE4" w:themeFill="text2" w:themeFillTint="33"/>
          </w:tcPr>
          <w:p w14:paraId="56B822C7" w14:textId="030A2B83" w:rsidR="00B02572" w:rsidRPr="00935546" w:rsidRDefault="00B02572" w:rsidP="00B02572">
            <w:pPr>
              <w:rPr>
                <w:rFonts w:asciiTheme="minorHAnsi" w:hAnsiTheme="minorHAnsi" w:cstheme="minorHAnsi"/>
                <w:b/>
                <w:bCs/>
              </w:rPr>
            </w:pPr>
            <w:r w:rsidRPr="00935546">
              <w:rPr>
                <w:rFonts w:asciiTheme="minorHAnsi" w:hAnsiTheme="minorHAnsi" w:cstheme="minorHAnsi"/>
                <w:b/>
                <w:bCs/>
              </w:rPr>
              <w:t>District Options and Opportunities</w:t>
            </w:r>
          </w:p>
          <w:p w14:paraId="048A24B0" w14:textId="14BAA0D1" w:rsidR="00B02572" w:rsidRPr="00935546" w:rsidRDefault="00B02572" w:rsidP="00B02572">
            <w:pPr>
              <w:rPr>
                <w:rFonts w:asciiTheme="minorHAnsi" w:hAnsiTheme="minorHAnsi" w:cstheme="minorHAnsi"/>
                <w:b/>
                <w:bCs/>
              </w:rPr>
            </w:pPr>
          </w:p>
        </w:tc>
      </w:tr>
      <w:tr w:rsidR="00B02572" w:rsidRPr="00935546" w14:paraId="19736D87" w14:textId="77777777" w:rsidTr="008D033C">
        <w:tc>
          <w:tcPr>
            <w:tcW w:w="2335" w:type="dxa"/>
          </w:tcPr>
          <w:p w14:paraId="78831358" w14:textId="77777777" w:rsidR="00B02572" w:rsidRPr="00935546" w:rsidRDefault="00B02572" w:rsidP="00B02572">
            <w:pPr>
              <w:rPr>
                <w:rFonts w:asciiTheme="minorHAnsi" w:hAnsiTheme="minorHAnsi" w:cstheme="minorHAnsi"/>
              </w:rPr>
            </w:pPr>
            <w:hyperlink r:id="rId47" w:history="1">
              <w:r w:rsidRPr="00935546">
                <w:rPr>
                  <w:rStyle w:val="Hyperlink"/>
                  <w:rFonts w:asciiTheme="minorHAnsi" w:hAnsiTheme="minorHAnsi" w:cstheme="minorHAnsi"/>
                </w:rPr>
                <w:t>SB 5641</w:t>
              </w:r>
            </w:hyperlink>
          </w:p>
          <w:p w14:paraId="4B87C160" w14:textId="78894F21" w:rsidR="00B02572" w:rsidRPr="00935546" w:rsidRDefault="00B02572" w:rsidP="00B02572">
            <w:pPr>
              <w:rPr>
                <w:rFonts w:asciiTheme="minorHAnsi" w:hAnsiTheme="minorHAnsi" w:cstheme="minorHAnsi"/>
              </w:rPr>
            </w:pPr>
            <w:r w:rsidRPr="00935546">
              <w:rPr>
                <w:rFonts w:asciiTheme="minorHAnsi" w:hAnsiTheme="minorHAnsi" w:cstheme="minorHAnsi"/>
              </w:rPr>
              <w:lastRenderedPageBreak/>
              <w:t xml:space="preserve">Blood donation/school instruction </w:t>
            </w:r>
          </w:p>
        </w:tc>
        <w:tc>
          <w:tcPr>
            <w:tcW w:w="7205" w:type="dxa"/>
          </w:tcPr>
          <w:p w14:paraId="212D5ABE" w14:textId="77777777" w:rsidR="00B02572" w:rsidRPr="00935546" w:rsidRDefault="00B02572" w:rsidP="00B02572">
            <w:pPr>
              <w:pStyle w:val="NormalWeb"/>
              <w:numPr>
                <w:ilvl w:val="0"/>
                <w:numId w:val="98"/>
              </w:numPr>
              <w:shd w:val="clear" w:color="auto" w:fill="FFFFFF"/>
              <w:rPr>
                <w:rFonts w:asciiTheme="minorHAnsi" w:hAnsiTheme="minorHAnsi" w:cstheme="minorHAnsi"/>
              </w:rPr>
            </w:pPr>
            <w:r w:rsidRPr="00935546">
              <w:rPr>
                <w:rFonts w:asciiTheme="minorHAnsi" w:hAnsiTheme="minorHAnsi" w:cstheme="minorHAnsi"/>
              </w:rPr>
              <w:lastRenderedPageBreak/>
              <w:t xml:space="preserve">Encourages school districts, charter schools, and state-tribal education compact schools to provide instruction in awareness of blood donation. </w:t>
            </w:r>
          </w:p>
          <w:p w14:paraId="3212531F" w14:textId="465F6701" w:rsidR="00B02572" w:rsidRPr="00935546" w:rsidRDefault="00B02572" w:rsidP="00D772AC">
            <w:pPr>
              <w:pStyle w:val="NormalWeb"/>
              <w:numPr>
                <w:ilvl w:val="0"/>
                <w:numId w:val="98"/>
              </w:numPr>
              <w:shd w:val="clear" w:color="auto" w:fill="FFFFFF"/>
              <w:spacing w:after="0" w:afterAutospacing="0"/>
              <w:rPr>
                <w:rFonts w:asciiTheme="minorHAnsi" w:hAnsiTheme="minorHAnsi" w:cstheme="minorHAnsi"/>
              </w:rPr>
            </w:pPr>
            <w:r w:rsidRPr="00935546">
              <w:rPr>
                <w:rFonts w:asciiTheme="minorHAnsi" w:hAnsiTheme="minorHAnsi" w:cstheme="minorHAnsi"/>
              </w:rPr>
              <w:lastRenderedPageBreak/>
              <w:t>Allows this instruction to be included in at least one health class necessary for graduation, beginning in the 2025-26 school year.</w:t>
            </w:r>
          </w:p>
        </w:tc>
        <w:tc>
          <w:tcPr>
            <w:tcW w:w="1860" w:type="dxa"/>
          </w:tcPr>
          <w:p w14:paraId="040B9E89" w14:textId="1C583521" w:rsidR="00B02572" w:rsidRPr="00935546" w:rsidRDefault="00B02572" w:rsidP="00B02572">
            <w:pPr>
              <w:rPr>
                <w:rFonts w:asciiTheme="minorHAnsi" w:hAnsiTheme="minorHAnsi" w:cstheme="minorHAnsi"/>
                <w:b/>
                <w:bCs/>
                <w:color w:val="1E2328"/>
              </w:rPr>
            </w:pPr>
            <w:r w:rsidRPr="00935546">
              <w:rPr>
                <w:rFonts w:asciiTheme="minorHAnsi" w:hAnsiTheme="minorHAnsi" w:cstheme="minorHAnsi"/>
                <w:b/>
                <w:bCs/>
              </w:rPr>
              <w:lastRenderedPageBreak/>
              <w:t>Effective July 27, 2025</w:t>
            </w:r>
          </w:p>
        </w:tc>
        <w:tc>
          <w:tcPr>
            <w:tcW w:w="1735" w:type="dxa"/>
            <w:shd w:val="clear" w:color="auto" w:fill="auto"/>
          </w:tcPr>
          <w:p w14:paraId="4CCDB22E" w14:textId="01F4C212" w:rsidR="00B02572" w:rsidRPr="00935546" w:rsidRDefault="008D033C" w:rsidP="00B02572">
            <w:pPr>
              <w:rPr>
                <w:rFonts w:asciiTheme="minorHAnsi" w:hAnsiTheme="minorHAnsi" w:cstheme="minorHAnsi"/>
              </w:rPr>
            </w:pPr>
            <w:r>
              <w:rPr>
                <w:rFonts w:asciiTheme="minorHAnsi" w:hAnsiTheme="minorHAnsi" w:cstheme="minorHAnsi"/>
              </w:rPr>
              <w:t>N/A</w:t>
            </w:r>
          </w:p>
        </w:tc>
        <w:tc>
          <w:tcPr>
            <w:tcW w:w="1620" w:type="dxa"/>
          </w:tcPr>
          <w:p w14:paraId="0A396256" w14:textId="50F9D6C0" w:rsidR="00B02572" w:rsidRPr="00935546" w:rsidRDefault="00935FA8" w:rsidP="00B02572">
            <w:pPr>
              <w:rPr>
                <w:rFonts w:asciiTheme="minorHAnsi" w:hAnsiTheme="minorHAnsi" w:cstheme="minorHAnsi"/>
              </w:rPr>
            </w:pPr>
            <w:r>
              <w:rPr>
                <w:rFonts w:asciiTheme="minorHAnsi" w:hAnsiTheme="minorHAnsi" w:cstheme="minorHAnsi"/>
              </w:rPr>
              <w:t>Yes; optional curriculum addition</w:t>
            </w:r>
            <w:r w:rsidR="00B02572" w:rsidRPr="00935546">
              <w:rPr>
                <w:rFonts w:asciiTheme="minorHAnsi" w:hAnsiTheme="minorHAnsi" w:cstheme="minorHAnsi"/>
              </w:rPr>
              <w:t xml:space="preserve"> </w:t>
            </w:r>
          </w:p>
        </w:tc>
        <w:tc>
          <w:tcPr>
            <w:tcW w:w="1535" w:type="dxa"/>
          </w:tcPr>
          <w:p w14:paraId="567E25A1" w14:textId="54E431D9" w:rsidR="00B02572" w:rsidRPr="00935546" w:rsidRDefault="00B02572" w:rsidP="00B02572">
            <w:pPr>
              <w:rPr>
                <w:rFonts w:asciiTheme="minorHAnsi" w:hAnsiTheme="minorHAnsi" w:cstheme="minorHAnsi"/>
              </w:rPr>
            </w:pPr>
            <w:r w:rsidRPr="00935546">
              <w:rPr>
                <w:rFonts w:asciiTheme="minorHAnsi" w:hAnsiTheme="minorHAnsi" w:cstheme="minorHAnsi"/>
              </w:rPr>
              <w:t xml:space="preserve">N/A </w:t>
            </w:r>
          </w:p>
        </w:tc>
        <w:tc>
          <w:tcPr>
            <w:tcW w:w="2615" w:type="dxa"/>
          </w:tcPr>
          <w:p w14:paraId="407667A8" w14:textId="2AC3FA11" w:rsidR="00B02572" w:rsidRPr="00935546" w:rsidRDefault="00B02572" w:rsidP="00B02572">
            <w:pPr>
              <w:rPr>
                <w:rFonts w:asciiTheme="minorHAnsi" w:hAnsiTheme="minorHAnsi" w:cstheme="minorHAnsi"/>
              </w:rPr>
            </w:pPr>
            <w:hyperlink r:id="rId48"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tc>
      </w:tr>
      <w:tr w:rsidR="00B02572" w:rsidRPr="00935546" w14:paraId="1F50D624" w14:textId="77777777" w:rsidTr="008D033C">
        <w:tc>
          <w:tcPr>
            <w:tcW w:w="2335" w:type="dxa"/>
          </w:tcPr>
          <w:p w14:paraId="48C96A68" w14:textId="77777777" w:rsidR="00FF5309" w:rsidRPr="00935546" w:rsidRDefault="00B02572" w:rsidP="00FF5309">
            <w:pPr>
              <w:rPr>
                <w:rFonts w:asciiTheme="minorHAnsi" w:hAnsiTheme="minorHAnsi" w:cstheme="minorHAnsi"/>
                <w:color w:val="000000"/>
                <w:position w:val="-3"/>
              </w:rPr>
            </w:pPr>
            <w:hyperlink r:id="rId49" w:history="1">
              <w:r w:rsidRPr="00935546">
                <w:rPr>
                  <w:rFonts w:asciiTheme="minorHAnsi" w:hAnsiTheme="minorHAnsi" w:cstheme="minorHAnsi"/>
                  <w:color w:val="0000CC"/>
                  <w:position w:val="-3"/>
                  <w:u w:val="single"/>
                </w:rPr>
                <w:t>ESHB 1651</w:t>
              </w:r>
            </w:hyperlink>
            <w:r w:rsidRPr="00935546">
              <w:rPr>
                <w:rFonts w:asciiTheme="minorHAnsi" w:hAnsiTheme="minorHAnsi" w:cstheme="minorHAnsi"/>
                <w:color w:val="000000"/>
                <w:position w:val="-3"/>
              </w:rPr>
              <w:t xml:space="preserve"> </w:t>
            </w:r>
          </w:p>
          <w:p w14:paraId="66CB7A7C" w14:textId="71F7C18E" w:rsidR="00B02572" w:rsidRPr="00935546" w:rsidRDefault="00B02572" w:rsidP="00FF5309">
            <w:pPr>
              <w:rPr>
                <w:rFonts w:asciiTheme="minorHAnsi" w:hAnsiTheme="minorHAnsi" w:cstheme="minorHAnsi"/>
              </w:rPr>
            </w:pPr>
            <w:r w:rsidRPr="00935546">
              <w:rPr>
                <w:rFonts w:asciiTheme="minorHAnsi" w:hAnsiTheme="minorHAnsi" w:cstheme="minorHAnsi"/>
              </w:rPr>
              <w:t xml:space="preserve">Teacher residency &amp; apprenticeship programs </w:t>
            </w:r>
          </w:p>
        </w:tc>
        <w:tc>
          <w:tcPr>
            <w:tcW w:w="7205" w:type="dxa"/>
          </w:tcPr>
          <w:p w14:paraId="4015E47F" w14:textId="77777777" w:rsidR="00B02572" w:rsidRPr="00935546" w:rsidRDefault="00B02572" w:rsidP="00B02572">
            <w:pPr>
              <w:pStyle w:val="NormalWeb"/>
              <w:numPr>
                <w:ilvl w:val="0"/>
                <w:numId w:val="98"/>
              </w:numPr>
              <w:shd w:val="clear" w:color="auto" w:fill="FFFFFF"/>
              <w:rPr>
                <w:rFonts w:asciiTheme="minorHAnsi" w:hAnsiTheme="minorHAnsi" w:cstheme="minorHAnsi"/>
                <w:color w:val="1E2328"/>
              </w:rPr>
            </w:pPr>
            <w:r w:rsidRPr="00935546">
              <w:rPr>
                <w:rFonts w:asciiTheme="minorHAnsi" w:hAnsiTheme="minorHAnsi" w:cstheme="minorHAnsi"/>
              </w:rPr>
              <w:t xml:space="preserve">Describes a teacher residency and establishes requirements for a teacher residency model of teacher preparation. </w:t>
            </w:r>
          </w:p>
          <w:p w14:paraId="22EBACFD" w14:textId="77777777" w:rsidR="00B02572" w:rsidRPr="00935546" w:rsidRDefault="00B02572" w:rsidP="00B02572">
            <w:pPr>
              <w:pStyle w:val="NormalWeb"/>
              <w:numPr>
                <w:ilvl w:val="0"/>
                <w:numId w:val="98"/>
              </w:numPr>
              <w:shd w:val="clear" w:color="auto" w:fill="FFFFFF"/>
              <w:rPr>
                <w:rFonts w:asciiTheme="minorHAnsi" w:hAnsiTheme="minorHAnsi" w:cstheme="minorHAnsi"/>
                <w:color w:val="1E2328"/>
              </w:rPr>
            </w:pPr>
            <w:r w:rsidRPr="00935546">
              <w:rPr>
                <w:rFonts w:asciiTheme="minorHAnsi" w:hAnsiTheme="minorHAnsi" w:cstheme="minorHAnsi"/>
              </w:rPr>
              <w:t>Establishes requirements for a teacher apprenticeship model of teacher preparation.</w:t>
            </w:r>
          </w:p>
          <w:p w14:paraId="2726C4A2" w14:textId="5C350E1F" w:rsidR="00B02572" w:rsidRPr="00935546" w:rsidRDefault="00B02572" w:rsidP="00D772AC">
            <w:pPr>
              <w:pStyle w:val="NormalWeb"/>
              <w:numPr>
                <w:ilvl w:val="0"/>
                <w:numId w:val="98"/>
              </w:numPr>
              <w:shd w:val="clear" w:color="auto" w:fill="FFFFFF"/>
              <w:spacing w:after="0" w:afterAutospacing="0"/>
              <w:rPr>
                <w:rFonts w:asciiTheme="minorHAnsi" w:hAnsiTheme="minorHAnsi" w:cstheme="minorHAnsi"/>
                <w:color w:val="1E2328"/>
              </w:rPr>
            </w:pPr>
            <w:r w:rsidRPr="00935546">
              <w:rPr>
                <w:rFonts w:asciiTheme="minorHAnsi" w:hAnsiTheme="minorHAnsi" w:cstheme="minorHAnsi"/>
              </w:rPr>
              <w:t>Before applying to the WSATC to operate a teacher apprenticeship model, an entity must be approved by the PESB as a Teacher Preparation Program.</w:t>
            </w:r>
          </w:p>
        </w:tc>
        <w:tc>
          <w:tcPr>
            <w:tcW w:w="1860" w:type="dxa"/>
          </w:tcPr>
          <w:p w14:paraId="15524FAC" w14:textId="3CC45D49" w:rsidR="00B02572" w:rsidRPr="00935546" w:rsidRDefault="00B02572" w:rsidP="00B02572">
            <w:pPr>
              <w:rPr>
                <w:rFonts w:asciiTheme="minorHAnsi" w:hAnsiTheme="minorHAnsi" w:cstheme="minorHAnsi"/>
                <w:b/>
                <w:bCs/>
              </w:rPr>
            </w:pPr>
            <w:r w:rsidRPr="00935546">
              <w:rPr>
                <w:rFonts w:asciiTheme="minorHAnsi" w:hAnsiTheme="minorHAnsi" w:cstheme="minorHAnsi"/>
                <w:b/>
                <w:bCs/>
                <w:color w:val="1E2328"/>
              </w:rPr>
              <w:t>Effective July 27, 2025</w:t>
            </w:r>
          </w:p>
        </w:tc>
        <w:tc>
          <w:tcPr>
            <w:tcW w:w="1735" w:type="dxa"/>
            <w:shd w:val="clear" w:color="auto" w:fill="auto"/>
          </w:tcPr>
          <w:p w14:paraId="11C744A4" w14:textId="30163660" w:rsidR="00B02572" w:rsidRPr="00935546" w:rsidRDefault="008D033C" w:rsidP="00B02572">
            <w:pPr>
              <w:rPr>
                <w:rFonts w:asciiTheme="minorHAnsi" w:hAnsiTheme="minorHAnsi" w:cstheme="minorHAnsi"/>
              </w:rPr>
            </w:pPr>
            <w:r>
              <w:rPr>
                <w:rFonts w:asciiTheme="minorHAnsi" w:hAnsiTheme="minorHAnsi" w:cstheme="minorHAnsi"/>
              </w:rPr>
              <w:t>N/A</w:t>
            </w:r>
          </w:p>
        </w:tc>
        <w:tc>
          <w:tcPr>
            <w:tcW w:w="1620" w:type="dxa"/>
          </w:tcPr>
          <w:p w14:paraId="24A1022D" w14:textId="14CF3038" w:rsidR="00B02572" w:rsidRPr="00935546" w:rsidRDefault="00B02572" w:rsidP="00B02572">
            <w:pPr>
              <w:rPr>
                <w:rFonts w:asciiTheme="minorHAnsi" w:hAnsiTheme="minorHAnsi" w:cstheme="minorHAnsi"/>
              </w:rPr>
            </w:pPr>
            <w:r w:rsidRPr="00935546">
              <w:rPr>
                <w:rFonts w:asciiTheme="minorHAnsi" w:hAnsiTheme="minorHAnsi" w:cstheme="minorHAnsi"/>
              </w:rPr>
              <w:t>N/A</w:t>
            </w:r>
          </w:p>
        </w:tc>
        <w:tc>
          <w:tcPr>
            <w:tcW w:w="1535" w:type="dxa"/>
          </w:tcPr>
          <w:p w14:paraId="4FDD2D79" w14:textId="543B8126" w:rsidR="00B02572" w:rsidRPr="00935546" w:rsidRDefault="00B02572" w:rsidP="00B02572">
            <w:pPr>
              <w:rPr>
                <w:rFonts w:asciiTheme="minorHAnsi" w:hAnsiTheme="minorHAnsi" w:cstheme="minorHAnsi"/>
              </w:rPr>
            </w:pPr>
            <w:r w:rsidRPr="00935546">
              <w:rPr>
                <w:rFonts w:asciiTheme="minorHAnsi" w:hAnsiTheme="minorHAnsi" w:cstheme="minorHAnsi"/>
              </w:rPr>
              <w:t xml:space="preserve">Beginning September 1, 2025. </w:t>
            </w:r>
          </w:p>
        </w:tc>
        <w:tc>
          <w:tcPr>
            <w:tcW w:w="2615" w:type="dxa"/>
          </w:tcPr>
          <w:p w14:paraId="09D68186" w14:textId="77777777" w:rsidR="00B02572" w:rsidRPr="00935546" w:rsidRDefault="00B02572" w:rsidP="00B02572">
            <w:pPr>
              <w:rPr>
                <w:rFonts w:asciiTheme="minorHAnsi" w:hAnsiTheme="minorHAnsi" w:cstheme="minorHAnsi"/>
              </w:rPr>
            </w:pPr>
            <w:hyperlink r:id="rId50"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p w14:paraId="0533A8AE" w14:textId="77777777" w:rsidR="00B02572" w:rsidRPr="00935546" w:rsidRDefault="00B02572" w:rsidP="00B02572">
            <w:pPr>
              <w:rPr>
                <w:rFonts w:asciiTheme="minorHAnsi" w:hAnsiTheme="minorHAnsi" w:cstheme="minorHAnsi"/>
              </w:rPr>
            </w:pPr>
          </w:p>
          <w:p w14:paraId="73264C7A" w14:textId="29DADB20" w:rsidR="00B02572" w:rsidRPr="00935546" w:rsidRDefault="00B02572" w:rsidP="00B02572">
            <w:pPr>
              <w:rPr>
                <w:rFonts w:asciiTheme="minorHAnsi" w:hAnsiTheme="minorHAnsi" w:cstheme="minorHAnsi"/>
              </w:rPr>
            </w:pPr>
            <w:hyperlink r:id="rId51" w:history="1">
              <w:r w:rsidRPr="00935546">
                <w:rPr>
                  <w:rStyle w:val="Hyperlink"/>
                  <w:rFonts w:asciiTheme="minorHAnsi" w:hAnsiTheme="minorHAnsi" w:cstheme="minorHAnsi"/>
                </w:rPr>
                <w:t>WEA Apprenticeship Residency in Teaching</w:t>
              </w:r>
            </w:hyperlink>
            <w:r w:rsidRPr="00935546">
              <w:rPr>
                <w:rFonts w:asciiTheme="minorHAnsi" w:hAnsiTheme="minorHAnsi" w:cstheme="minorHAnsi"/>
              </w:rPr>
              <w:t xml:space="preserve"> </w:t>
            </w:r>
          </w:p>
        </w:tc>
      </w:tr>
      <w:tr w:rsidR="00B02572" w:rsidRPr="00935546" w14:paraId="6725C08E" w14:textId="77777777" w:rsidTr="008D033C">
        <w:tc>
          <w:tcPr>
            <w:tcW w:w="2335" w:type="dxa"/>
          </w:tcPr>
          <w:p w14:paraId="32882D80" w14:textId="123C6936" w:rsidR="00B02572" w:rsidRPr="00935546" w:rsidRDefault="00B02572" w:rsidP="00B02572">
            <w:pPr>
              <w:rPr>
                <w:rFonts w:asciiTheme="minorHAnsi" w:hAnsiTheme="minorHAnsi" w:cstheme="minorHAnsi"/>
              </w:rPr>
            </w:pPr>
            <w:hyperlink r:id="rId52" w:history="1">
              <w:r w:rsidRPr="00935546">
                <w:rPr>
                  <w:rFonts w:asciiTheme="minorHAnsi" w:hAnsiTheme="minorHAnsi" w:cstheme="minorHAnsi"/>
                  <w:color w:val="0000CC"/>
                  <w:position w:val="-3"/>
                  <w:u w:val="single"/>
                </w:rPr>
                <w:t>SSB 5412</w:t>
              </w:r>
            </w:hyperlink>
          </w:p>
          <w:p w14:paraId="2D464F95" w14:textId="77777777" w:rsidR="00B02572" w:rsidRPr="00935546" w:rsidRDefault="00B02572" w:rsidP="00B02572">
            <w:pPr>
              <w:rPr>
                <w:rFonts w:asciiTheme="minorHAnsi" w:hAnsiTheme="minorHAnsi" w:cstheme="minorHAnsi"/>
              </w:rPr>
            </w:pPr>
            <w:r w:rsidRPr="00935546">
              <w:rPr>
                <w:rFonts w:asciiTheme="minorHAnsi" w:hAnsiTheme="minorHAnsi" w:cstheme="minorHAnsi"/>
              </w:rPr>
              <w:t xml:space="preserve">Interfund loans/schools </w:t>
            </w:r>
          </w:p>
          <w:p w14:paraId="328C8691" w14:textId="77777777" w:rsidR="00B02572" w:rsidRPr="00935546" w:rsidRDefault="00B02572" w:rsidP="00B02572">
            <w:pPr>
              <w:rPr>
                <w:rFonts w:asciiTheme="minorHAnsi" w:hAnsiTheme="minorHAnsi" w:cstheme="minorHAnsi"/>
              </w:rPr>
            </w:pPr>
          </w:p>
        </w:tc>
        <w:tc>
          <w:tcPr>
            <w:tcW w:w="7205" w:type="dxa"/>
          </w:tcPr>
          <w:p w14:paraId="7D67D6ED" w14:textId="77777777" w:rsidR="00B02572" w:rsidRPr="00935546" w:rsidRDefault="00B02572" w:rsidP="00933B31">
            <w:pPr>
              <w:pStyle w:val="NormalWeb"/>
              <w:numPr>
                <w:ilvl w:val="0"/>
                <w:numId w:val="46"/>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color w:val="000000" w:themeColor="text1"/>
              </w:rPr>
              <w:t>Allows</w:t>
            </w:r>
            <w:r w:rsidRPr="00935546">
              <w:rPr>
                <w:rFonts w:asciiTheme="minorHAnsi" w:hAnsiTheme="minorHAnsi" w:cstheme="minorHAnsi"/>
                <w:color w:val="FF0000"/>
              </w:rPr>
              <w:t xml:space="preserve"> </w:t>
            </w:r>
            <w:r w:rsidRPr="00935546">
              <w:rPr>
                <w:rFonts w:asciiTheme="minorHAnsi" w:hAnsiTheme="minorHAnsi" w:cstheme="minorHAnsi"/>
              </w:rPr>
              <w:t xml:space="preserve">a school district in binding conditions or under enhanced financial oversight to take a temporary, interest-free interfund loan from its capital projects fund, subject to certain conditions. </w:t>
            </w:r>
          </w:p>
          <w:p w14:paraId="54134104" w14:textId="5350A860" w:rsidR="00B02572" w:rsidRPr="00935546" w:rsidRDefault="00B02572" w:rsidP="00933B31">
            <w:pPr>
              <w:pStyle w:val="NormalWeb"/>
              <w:numPr>
                <w:ilvl w:val="0"/>
                <w:numId w:val="71"/>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Allows a school board to sell real property when authorized by a financial oversight committee and deposit the sale proceeds into a fund selected by the committee</w:t>
            </w:r>
            <w:r w:rsidR="00933B31" w:rsidRPr="00935546">
              <w:rPr>
                <w:rFonts w:asciiTheme="minorHAnsi" w:hAnsiTheme="minorHAnsi" w:cstheme="minorHAnsi"/>
              </w:rPr>
              <w:t>.</w:t>
            </w:r>
          </w:p>
        </w:tc>
        <w:tc>
          <w:tcPr>
            <w:tcW w:w="1860" w:type="dxa"/>
          </w:tcPr>
          <w:p w14:paraId="01B21637" w14:textId="75A7DA3E" w:rsidR="00B02572" w:rsidRPr="00935546" w:rsidRDefault="00B02572" w:rsidP="00B02572">
            <w:pPr>
              <w:rPr>
                <w:rFonts w:asciiTheme="minorHAnsi" w:hAnsiTheme="minorHAnsi" w:cstheme="minorHAnsi"/>
                <w:b/>
                <w:bCs/>
              </w:rPr>
            </w:pPr>
            <w:r w:rsidRPr="00935546">
              <w:rPr>
                <w:rFonts w:asciiTheme="minorHAnsi" w:hAnsiTheme="minorHAnsi" w:cstheme="minorHAnsi"/>
                <w:b/>
                <w:bCs/>
              </w:rPr>
              <w:t>Effective July 27, 2025</w:t>
            </w:r>
          </w:p>
        </w:tc>
        <w:tc>
          <w:tcPr>
            <w:tcW w:w="1735" w:type="dxa"/>
            <w:shd w:val="clear" w:color="auto" w:fill="auto"/>
          </w:tcPr>
          <w:p w14:paraId="280AF4B4" w14:textId="4363831C" w:rsidR="00B02572" w:rsidRPr="00935546" w:rsidRDefault="008D033C" w:rsidP="00B02572">
            <w:pPr>
              <w:rPr>
                <w:rFonts w:asciiTheme="minorHAnsi" w:hAnsiTheme="minorHAnsi" w:cstheme="minorHAnsi"/>
              </w:rPr>
            </w:pPr>
            <w:r>
              <w:rPr>
                <w:rFonts w:asciiTheme="minorHAnsi" w:hAnsiTheme="minorHAnsi" w:cstheme="minorHAnsi"/>
              </w:rPr>
              <w:t>N/A</w:t>
            </w:r>
          </w:p>
        </w:tc>
        <w:tc>
          <w:tcPr>
            <w:tcW w:w="1620" w:type="dxa"/>
          </w:tcPr>
          <w:p w14:paraId="475A6420" w14:textId="307605B9" w:rsidR="00B02572" w:rsidRPr="00935546" w:rsidRDefault="00B02572" w:rsidP="00B02572">
            <w:pPr>
              <w:rPr>
                <w:rFonts w:asciiTheme="minorHAnsi" w:hAnsiTheme="minorHAnsi" w:cstheme="minorHAnsi"/>
              </w:rPr>
            </w:pPr>
            <w:r w:rsidRPr="00935546">
              <w:rPr>
                <w:rFonts w:asciiTheme="minorHAnsi" w:hAnsiTheme="minorHAnsi" w:cstheme="minorHAnsi"/>
              </w:rPr>
              <w:t>N/A</w:t>
            </w:r>
          </w:p>
        </w:tc>
        <w:tc>
          <w:tcPr>
            <w:tcW w:w="1535" w:type="dxa"/>
          </w:tcPr>
          <w:p w14:paraId="71BFFC15" w14:textId="3AC65523" w:rsidR="00B02572" w:rsidRPr="00935546" w:rsidRDefault="00B02572" w:rsidP="00B02572">
            <w:pPr>
              <w:rPr>
                <w:rFonts w:asciiTheme="minorHAnsi" w:hAnsiTheme="minorHAnsi" w:cstheme="minorHAnsi"/>
              </w:rPr>
            </w:pPr>
            <w:r w:rsidRPr="00935546">
              <w:rPr>
                <w:rFonts w:asciiTheme="minorHAnsi" w:hAnsiTheme="minorHAnsi" w:cstheme="minorHAnsi"/>
              </w:rPr>
              <w:t xml:space="preserve">N/A </w:t>
            </w:r>
          </w:p>
        </w:tc>
        <w:tc>
          <w:tcPr>
            <w:tcW w:w="2615" w:type="dxa"/>
          </w:tcPr>
          <w:p w14:paraId="6D36B760" w14:textId="65BCEBC4" w:rsidR="00B02572" w:rsidRPr="00935546" w:rsidRDefault="00B02572" w:rsidP="00B02572">
            <w:pPr>
              <w:rPr>
                <w:rFonts w:asciiTheme="minorHAnsi" w:hAnsiTheme="minorHAnsi" w:cstheme="minorHAnsi"/>
              </w:rPr>
            </w:pPr>
            <w:hyperlink r:id="rId53"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tc>
      </w:tr>
      <w:tr w:rsidR="00B02572" w:rsidRPr="00935546" w14:paraId="06826EA5" w14:textId="77777777" w:rsidTr="008D033C">
        <w:tc>
          <w:tcPr>
            <w:tcW w:w="2335" w:type="dxa"/>
          </w:tcPr>
          <w:p w14:paraId="0387059C" w14:textId="77777777" w:rsidR="00FF5309" w:rsidRPr="00935546" w:rsidRDefault="00B02572" w:rsidP="00FF5309">
            <w:pPr>
              <w:rPr>
                <w:rFonts w:asciiTheme="minorHAnsi" w:hAnsiTheme="minorHAnsi" w:cstheme="minorHAnsi"/>
                <w:color w:val="000000"/>
                <w:position w:val="-3"/>
              </w:rPr>
            </w:pPr>
            <w:hyperlink r:id="rId54" w:history="1">
              <w:r w:rsidRPr="00935546">
                <w:rPr>
                  <w:rFonts w:asciiTheme="minorHAnsi" w:hAnsiTheme="minorHAnsi" w:cstheme="minorHAnsi"/>
                  <w:color w:val="0000CC"/>
                  <w:position w:val="-3"/>
                  <w:u w:val="single"/>
                </w:rPr>
                <w:t>HB 2049</w:t>
              </w:r>
            </w:hyperlink>
            <w:r w:rsidRPr="00935546">
              <w:rPr>
                <w:rFonts w:asciiTheme="minorHAnsi" w:hAnsiTheme="minorHAnsi" w:cstheme="minorHAnsi"/>
                <w:color w:val="000000"/>
                <w:position w:val="-3"/>
              </w:rPr>
              <w:t xml:space="preserve"> </w:t>
            </w:r>
          </w:p>
          <w:p w14:paraId="11048A7B" w14:textId="0FD54364" w:rsidR="00B02572" w:rsidRPr="00935546" w:rsidRDefault="00B02572" w:rsidP="00FF5309">
            <w:pPr>
              <w:rPr>
                <w:rFonts w:asciiTheme="minorHAnsi" w:hAnsiTheme="minorHAnsi" w:cstheme="minorHAnsi"/>
              </w:rPr>
            </w:pPr>
            <w:r w:rsidRPr="00935546">
              <w:rPr>
                <w:rFonts w:asciiTheme="minorHAnsi" w:hAnsiTheme="minorHAnsi" w:cstheme="minorHAnsi"/>
                <w:color w:val="000000"/>
                <w:position w:val="-3"/>
              </w:rPr>
              <w:t xml:space="preserve">K-12 education funding </w:t>
            </w:r>
          </w:p>
        </w:tc>
        <w:tc>
          <w:tcPr>
            <w:tcW w:w="7205" w:type="dxa"/>
          </w:tcPr>
          <w:p w14:paraId="2CEC4E22" w14:textId="77777777" w:rsidR="00B02572" w:rsidRPr="00935546" w:rsidRDefault="00B02572" w:rsidP="00B02572">
            <w:pPr>
              <w:pStyle w:val="NormalWeb"/>
              <w:numPr>
                <w:ilvl w:val="0"/>
                <w:numId w:val="71"/>
              </w:numPr>
              <w:shd w:val="clear" w:color="auto" w:fill="FFFFFF"/>
              <w:rPr>
                <w:rFonts w:asciiTheme="minorHAnsi" w:hAnsiTheme="minorHAnsi" w:cstheme="minorHAnsi"/>
                <w:color w:val="1E2328"/>
              </w:rPr>
            </w:pPr>
            <w:r w:rsidRPr="00935546">
              <w:rPr>
                <w:rFonts w:asciiTheme="minorHAnsi" w:hAnsiTheme="minorHAnsi" w:cstheme="minorHAnsi"/>
              </w:rPr>
              <w:t xml:space="preserve">Increases the maximum per-pupil limit used for school enrichment levies gradually, over several years, up to $5,035 in the 2031 calendar year. </w:t>
            </w:r>
          </w:p>
          <w:p w14:paraId="007E48DF" w14:textId="77777777" w:rsidR="00B02572" w:rsidRPr="00935546" w:rsidRDefault="00B02572" w:rsidP="00B02572">
            <w:pPr>
              <w:pStyle w:val="NormalWeb"/>
              <w:numPr>
                <w:ilvl w:val="0"/>
                <w:numId w:val="71"/>
              </w:numPr>
              <w:shd w:val="clear" w:color="auto" w:fill="FFFFFF"/>
              <w:rPr>
                <w:rFonts w:asciiTheme="minorHAnsi" w:hAnsiTheme="minorHAnsi" w:cstheme="minorHAnsi"/>
                <w:color w:val="1E2328"/>
              </w:rPr>
            </w:pPr>
            <w:r w:rsidRPr="00935546">
              <w:rPr>
                <w:rFonts w:asciiTheme="minorHAnsi" w:hAnsiTheme="minorHAnsi" w:cstheme="minorHAnsi"/>
              </w:rPr>
              <w:t>Changes inflation for local effort assistance from the Seattle Consumer Price Index to the Implicit Price Deflator.</w:t>
            </w:r>
          </w:p>
          <w:p w14:paraId="07BE3050" w14:textId="77777777" w:rsidR="00B02572" w:rsidRPr="00935546" w:rsidRDefault="00B02572" w:rsidP="00B02572">
            <w:pPr>
              <w:pStyle w:val="NormalWeb"/>
              <w:numPr>
                <w:ilvl w:val="0"/>
                <w:numId w:val="71"/>
              </w:numPr>
              <w:shd w:val="clear" w:color="auto" w:fill="FFFFFF"/>
              <w:rPr>
                <w:rFonts w:asciiTheme="minorHAnsi" w:hAnsiTheme="minorHAnsi" w:cstheme="minorHAnsi"/>
                <w:color w:val="1E2328"/>
              </w:rPr>
            </w:pPr>
            <w:r w:rsidRPr="00935546">
              <w:rPr>
                <w:rFonts w:asciiTheme="minorHAnsi" w:hAnsiTheme="minorHAnsi" w:cstheme="minorHAnsi"/>
              </w:rPr>
              <w:t>Requires the Superintendent of Public Instruction to convene a kindergarten through grade 12 (K-12) funding equity workgroup to analyze options for revising K-12 funding formulas.</w:t>
            </w:r>
          </w:p>
          <w:p w14:paraId="76414B33" w14:textId="278620E0" w:rsidR="00B02572" w:rsidRPr="00935546" w:rsidRDefault="00B02572" w:rsidP="00D772AC">
            <w:pPr>
              <w:pStyle w:val="NormalWeb"/>
              <w:numPr>
                <w:ilvl w:val="0"/>
                <w:numId w:val="71"/>
              </w:numPr>
              <w:shd w:val="clear" w:color="auto" w:fill="FFFFFF"/>
              <w:spacing w:after="0" w:afterAutospacing="0"/>
              <w:rPr>
                <w:rFonts w:asciiTheme="minorHAnsi" w:hAnsiTheme="minorHAnsi" w:cstheme="minorHAnsi"/>
                <w:color w:val="1E2328"/>
              </w:rPr>
            </w:pPr>
            <w:r w:rsidRPr="00935546">
              <w:rPr>
                <w:rFonts w:asciiTheme="minorHAnsi" w:hAnsiTheme="minorHAnsi" w:cstheme="minorHAnsi"/>
              </w:rPr>
              <w:t>Annually thereafter, OSPI must report progress and any proposed options to the fiscal and education committees of the Legislature</w:t>
            </w:r>
            <w:r w:rsidR="00D772AC" w:rsidRPr="00935546">
              <w:rPr>
                <w:rFonts w:asciiTheme="minorHAnsi" w:hAnsiTheme="minorHAnsi" w:cstheme="minorHAnsi"/>
              </w:rPr>
              <w:t>.</w:t>
            </w:r>
          </w:p>
        </w:tc>
        <w:tc>
          <w:tcPr>
            <w:tcW w:w="1860" w:type="dxa"/>
          </w:tcPr>
          <w:p w14:paraId="6B1CC9E2" w14:textId="77777777" w:rsidR="00B02572" w:rsidRPr="00935546" w:rsidRDefault="00B02572" w:rsidP="00B02572">
            <w:pPr>
              <w:rPr>
                <w:rFonts w:asciiTheme="minorHAnsi" w:hAnsiTheme="minorHAnsi" w:cstheme="minorHAnsi"/>
                <w:b/>
                <w:bCs/>
              </w:rPr>
            </w:pPr>
            <w:r w:rsidRPr="00935546">
              <w:rPr>
                <w:rFonts w:asciiTheme="minorHAnsi" w:hAnsiTheme="minorHAnsi" w:cstheme="minorHAnsi"/>
                <w:b/>
                <w:bCs/>
              </w:rPr>
              <w:t>Effective July 27, 2025</w:t>
            </w:r>
          </w:p>
          <w:p w14:paraId="41EEDE69" w14:textId="77777777" w:rsidR="00B02572" w:rsidRPr="00935546" w:rsidRDefault="00B02572" w:rsidP="00B02572">
            <w:pPr>
              <w:pStyle w:val="NormalWeb"/>
              <w:shd w:val="clear" w:color="auto" w:fill="FFFFFF"/>
              <w:rPr>
                <w:rFonts w:asciiTheme="minorHAnsi" w:hAnsiTheme="minorHAnsi" w:cstheme="minorHAnsi"/>
                <w:color w:val="1E2328"/>
              </w:rPr>
            </w:pPr>
          </w:p>
        </w:tc>
        <w:tc>
          <w:tcPr>
            <w:tcW w:w="1735" w:type="dxa"/>
            <w:shd w:val="clear" w:color="auto" w:fill="auto"/>
          </w:tcPr>
          <w:p w14:paraId="03D737CB" w14:textId="5D85B94A" w:rsidR="00B02572" w:rsidRPr="0083096A" w:rsidRDefault="0083096A" w:rsidP="00B02572">
            <w:pPr>
              <w:rPr>
                <w:rFonts w:asciiTheme="minorHAnsi" w:hAnsiTheme="minorHAnsi" w:cstheme="minorHAnsi"/>
              </w:rPr>
            </w:pPr>
            <w:r w:rsidRPr="0083096A">
              <w:rPr>
                <w:rFonts w:asciiTheme="minorHAnsi" w:hAnsiTheme="minorHAnsi" w:cstheme="minorHAnsi"/>
              </w:rPr>
              <w:t>$113.6 million</w:t>
            </w:r>
          </w:p>
        </w:tc>
        <w:tc>
          <w:tcPr>
            <w:tcW w:w="1620" w:type="dxa"/>
          </w:tcPr>
          <w:p w14:paraId="72840B75" w14:textId="4A79C42C" w:rsidR="00B02572" w:rsidRPr="00935546" w:rsidRDefault="00B02572" w:rsidP="00B02572">
            <w:pPr>
              <w:rPr>
                <w:rFonts w:asciiTheme="minorHAnsi" w:hAnsiTheme="minorHAnsi" w:cstheme="minorHAnsi"/>
              </w:rPr>
            </w:pPr>
            <w:r w:rsidRPr="00935546">
              <w:rPr>
                <w:rFonts w:asciiTheme="minorHAnsi" w:hAnsiTheme="minorHAnsi" w:cstheme="minorHAnsi"/>
              </w:rPr>
              <w:t>N/A</w:t>
            </w:r>
          </w:p>
        </w:tc>
        <w:tc>
          <w:tcPr>
            <w:tcW w:w="1535" w:type="dxa"/>
          </w:tcPr>
          <w:p w14:paraId="4EB887DB" w14:textId="3C679EC8" w:rsidR="00B02572" w:rsidRPr="00935546" w:rsidRDefault="00B02572" w:rsidP="00B02572">
            <w:pPr>
              <w:rPr>
                <w:rFonts w:asciiTheme="minorHAnsi" w:hAnsiTheme="minorHAnsi" w:cstheme="minorHAnsi"/>
                <w:color w:val="1E2328"/>
              </w:rPr>
            </w:pPr>
            <w:r w:rsidRPr="00935546">
              <w:rPr>
                <w:rFonts w:asciiTheme="minorHAnsi" w:hAnsiTheme="minorHAnsi" w:cstheme="minorHAnsi"/>
              </w:rPr>
              <w:t>By November 1, 2025.</w:t>
            </w:r>
          </w:p>
        </w:tc>
        <w:tc>
          <w:tcPr>
            <w:tcW w:w="2615" w:type="dxa"/>
          </w:tcPr>
          <w:p w14:paraId="1840BC3F" w14:textId="6E432D7A" w:rsidR="00B02572" w:rsidRPr="00935546" w:rsidRDefault="00B02572" w:rsidP="00B02572">
            <w:pPr>
              <w:rPr>
                <w:rFonts w:asciiTheme="minorHAnsi" w:hAnsiTheme="minorHAnsi" w:cstheme="minorHAnsi"/>
              </w:rPr>
            </w:pPr>
            <w:hyperlink r:id="rId55" w:history="1">
              <w:r w:rsidRPr="00935546">
                <w:rPr>
                  <w:rStyle w:val="Hyperlink"/>
                  <w:rFonts w:asciiTheme="minorHAnsi" w:hAnsiTheme="minorHAnsi" w:cstheme="minorHAnsi"/>
                </w:rPr>
                <w:t>Senate Bill Report</w:t>
              </w:r>
            </w:hyperlink>
            <w:r w:rsidRPr="00935546">
              <w:rPr>
                <w:rFonts w:asciiTheme="minorHAnsi" w:hAnsiTheme="minorHAnsi" w:cstheme="minorHAnsi"/>
              </w:rPr>
              <w:t xml:space="preserve"> </w:t>
            </w:r>
          </w:p>
        </w:tc>
      </w:tr>
      <w:tr w:rsidR="00B02572" w:rsidRPr="00935546" w14:paraId="7384E705" w14:textId="77777777" w:rsidTr="008D033C">
        <w:tc>
          <w:tcPr>
            <w:tcW w:w="2335" w:type="dxa"/>
          </w:tcPr>
          <w:p w14:paraId="1F0D0076" w14:textId="77777777" w:rsidR="00B02572" w:rsidRPr="00935546" w:rsidRDefault="00B02572" w:rsidP="00B02572">
            <w:pPr>
              <w:rPr>
                <w:rFonts w:asciiTheme="minorHAnsi" w:hAnsiTheme="minorHAnsi" w:cstheme="minorHAnsi"/>
              </w:rPr>
            </w:pPr>
            <w:hyperlink r:id="rId56" w:history="1">
              <w:r w:rsidRPr="00935546">
                <w:rPr>
                  <w:rFonts w:asciiTheme="minorHAnsi" w:hAnsiTheme="minorHAnsi" w:cstheme="minorHAnsi"/>
                  <w:color w:val="0000CC"/>
                  <w:position w:val="-3"/>
                  <w:u w:val="single"/>
                </w:rPr>
                <w:t>SHB 1351</w:t>
              </w:r>
            </w:hyperlink>
          </w:p>
          <w:p w14:paraId="5AB4C2D9" w14:textId="50D7706E" w:rsidR="00B02572" w:rsidRPr="00935546" w:rsidRDefault="00B02572" w:rsidP="00B02572">
            <w:pPr>
              <w:rPr>
                <w:rFonts w:asciiTheme="minorHAnsi" w:hAnsiTheme="minorHAnsi" w:cstheme="minorHAnsi"/>
              </w:rPr>
            </w:pPr>
            <w:r w:rsidRPr="00935546">
              <w:rPr>
                <w:rFonts w:asciiTheme="minorHAnsi" w:hAnsiTheme="minorHAnsi" w:cstheme="minorHAnsi"/>
              </w:rPr>
              <w:t xml:space="preserve">ECEAP age requirements </w:t>
            </w:r>
          </w:p>
        </w:tc>
        <w:tc>
          <w:tcPr>
            <w:tcW w:w="7205" w:type="dxa"/>
          </w:tcPr>
          <w:p w14:paraId="74010353" w14:textId="77777777" w:rsidR="00B02572" w:rsidRPr="00935546" w:rsidRDefault="00B02572" w:rsidP="00B02572">
            <w:pPr>
              <w:pStyle w:val="NormalWeb"/>
              <w:numPr>
                <w:ilvl w:val="0"/>
                <w:numId w:val="9"/>
              </w:numPr>
              <w:shd w:val="clear" w:color="auto" w:fill="FFFFFF"/>
              <w:rPr>
                <w:rFonts w:asciiTheme="minorHAnsi" w:hAnsiTheme="minorHAnsi" w:cstheme="minorHAnsi"/>
                <w:color w:val="1E2328"/>
              </w:rPr>
            </w:pPr>
            <w:r w:rsidRPr="00935546">
              <w:rPr>
                <w:rFonts w:asciiTheme="minorHAnsi" w:hAnsiTheme="minorHAnsi" w:cstheme="minorHAnsi"/>
              </w:rPr>
              <w:t xml:space="preserve">Amends the definition of eligible child for the purposes of the Early Childhood Education and Assistance Program (ECEAP) to be a child who is at least three years old by August 31st of the school year, which aligns with agency rule. </w:t>
            </w:r>
          </w:p>
          <w:p w14:paraId="65E97F69" w14:textId="77777777" w:rsidR="00B02572" w:rsidRPr="00935546" w:rsidRDefault="00B02572" w:rsidP="00B02572">
            <w:pPr>
              <w:pStyle w:val="NormalWeb"/>
              <w:numPr>
                <w:ilvl w:val="0"/>
                <w:numId w:val="9"/>
              </w:numPr>
              <w:shd w:val="clear" w:color="auto" w:fill="FFFFFF"/>
              <w:rPr>
                <w:rFonts w:asciiTheme="minorHAnsi" w:hAnsiTheme="minorHAnsi" w:cstheme="minorHAnsi"/>
                <w:color w:val="1E2328"/>
              </w:rPr>
            </w:pPr>
            <w:r w:rsidRPr="00935546">
              <w:rPr>
                <w:rFonts w:asciiTheme="minorHAnsi" w:hAnsiTheme="minorHAnsi" w:cstheme="minorHAnsi"/>
              </w:rPr>
              <w:t>Allows a child who turns three after August 31st of the school year to enroll in ECEAP, subject to available space and funding, when the child otherwise meets the definition of eligible child.</w:t>
            </w:r>
          </w:p>
          <w:p w14:paraId="63A3F2D2" w14:textId="48C107FB" w:rsidR="00B02572" w:rsidRPr="00935546" w:rsidRDefault="00B02572" w:rsidP="00D772AC">
            <w:pPr>
              <w:pStyle w:val="NormalWeb"/>
              <w:numPr>
                <w:ilvl w:val="0"/>
                <w:numId w:val="9"/>
              </w:numPr>
              <w:shd w:val="clear" w:color="auto" w:fill="FFFFFF"/>
              <w:spacing w:after="0" w:afterAutospacing="0"/>
              <w:rPr>
                <w:rFonts w:asciiTheme="minorHAnsi" w:hAnsiTheme="minorHAnsi" w:cstheme="minorHAnsi"/>
                <w:color w:val="1E2328"/>
              </w:rPr>
            </w:pPr>
            <w:r w:rsidRPr="00935546">
              <w:rPr>
                <w:rFonts w:asciiTheme="minorHAnsi" w:hAnsiTheme="minorHAnsi" w:cstheme="minorHAnsi"/>
              </w:rPr>
              <w:t xml:space="preserve">Eligibility will again expand on August 1, 2030, include children benefits under the SNAP or the State Food Assistance Program. 2026-2027 ECEAP will become an entitlement for eligible children meeting standard criteria. </w:t>
            </w:r>
          </w:p>
        </w:tc>
        <w:tc>
          <w:tcPr>
            <w:tcW w:w="1860" w:type="dxa"/>
          </w:tcPr>
          <w:p w14:paraId="5D183B89" w14:textId="5CBD734B" w:rsidR="00B02572" w:rsidRPr="00935546" w:rsidRDefault="00B02572" w:rsidP="00B02572">
            <w:pPr>
              <w:pStyle w:val="NormalWeb"/>
              <w:shd w:val="clear" w:color="auto" w:fill="FFFFFF"/>
              <w:rPr>
                <w:rFonts w:asciiTheme="minorHAnsi" w:hAnsiTheme="minorHAnsi" w:cstheme="minorHAnsi"/>
                <w:color w:val="1E2328"/>
              </w:rPr>
            </w:pPr>
            <w:r w:rsidRPr="00935546">
              <w:rPr>
                <w:rFonts w:asciiTheme="minorHAnsi" w:hAnsiTheme="minorHAnsi" w:cstheme="minorHAnsi"/>
                <w:color w:val="1E2328"/>
              </w:rPr>
              <w:t xml:space="preserve">July 1, 2026, children may be allowed to enroll in ECEAP, subject to capacity.  </w:t>
            </w:r>
          </w:p>
          <w:p w14:paraId="05B0E2AC" w14:textId="77777777" w:rsidR="00B02572" w:rsidRPr="00935546" w:rsidRDefault="00B02572" w:rsidP="00B02572">
            <w:pPr>
              <w:pStyle w:val="NormalWeb"/>
              <w:shd w:val="clear" w:color="auto" w:fill="FFFFFF"/>
              <w:rPr>
                <w:rFonts w:asciiTheme="minorHAnsi" w:hAnsiTheme="minorHAnsi" w:cstheme="minorHAnsi"/>
              </w:rPr>
            </w:pPr>
          </w:p>
          <w:p w14:paraId="23A74306" w14:textId="77777777" w:rsidR="00B02572" w:rsidRPr="00935546" w:rsidRDefault="00B02572" w:rsidP="00B02572">
            <w:pPr>
              <w:rPr>
                <w:rFonts w:asciiTheme="minorHAnsi" w:hAnsiTheme="minorHAnsi" w:cstheme="minorHAnsi"/>
                <w:b/>
                <w:bCs/>
              </w:rPr>
            </w:pPr>
          </w:p>
        </w:tc>
        <w:tc>
          <w:tcPr>
            <w:tcW w:w="1735" w:type="dxa"/>
            <w:shd w:val="clear" w:color="auto" w:fill="auto"/>
          </w:tcPr>
          <w:p w14:paraId="62C303C3" w14:textId="142293D8" w:rsidR="00B02572" w:rsidRPr="00935546" w:rsidRDefault="008D033C" w:rsidP="00B02572">
            <w:pPr>
              <w:rPr>
                <w:rFonts w:asciiTheme="minorHAnsi" w:hAnsiTheme="minorHAnsi" w:cstheme="minorHAnsi"/>
              </w:rPr>
            </w:pPr>
            <w:r>
              <w:rPr>
                <w:rFonts w:asciiTheme="minorHAnsi" w:hAnsiTheme="minorHAnsi" w:cstheme="minorHAnsi"/>
              </w:rPr>
              <w:t>N/A</w:t>
            </w:r>
          </w:p>
        </w:tc>
        <w:tc>
          <w:tcPr>
            <w:tcW w:w="1620" w:type="dxa"/>
          </w:tcPr>
          <w:p w14:paraId="6E742DB9" w14:textId="6DF4832C" w:rsidR="00B02572" w:rsidRPr="00935546" w:rsidRDefault="00B02572" w:rsidP="00B02572">
            <w:pPr>
              <w:rPr>
                <w:rFonts w:asciiTheme="minorHAnsi" w:hAnsiTheme="minorHAnsi" w:cstheme="minorHAnsi"/>
              </w:rPr>
            </w:pPr>
            <w:r w:rsidRPr="00935546">
              <w:rPr>
                <w:rFonts w:asciiTheme="minorHAnsi" w:hAnsiTheme="minorHAnsi" w:cstheme="minorHAnsi"/>
              </w:rPr>
              <w:t xml:space="preserve">N/A </w:t>
            </w:r>
          </w:p>
        </w:tc>
        <w:tc>
          <w:tcPr>
            <w:tcW w:w="1535" w:type="dxa"/>
          </w:tcPr>
          <w:p w14:paraId="7A0B02E5" w14:textId="58593302" w:rsidR="00B02572" w:rsidRPr="00935546" w:rsidRDefault="00B02572" w:rsidP="00B02572">
            <w:pPr>
              <w:rPr>
                <w:rFonts w:asciiTheme="minorHAnsi" w:hAnsiTheme="minorHAnsi" w:cstheme="minorHAnsi"/>
              </w:rPr>
            </w:pPr>
            <w:r w:rsidRPr="00935546">
              <w:rPr>
                <w:rFonts w:asciiTheme="minorHAnsi" w:hAnsiTheme="minorHAnsi" w:cstheme="minorHAnsi"/>
                <w:color w:val="1E2328"/>
              </w:rPr>
              <w:t xml:space="preserve">N/A </w:t>
            </w:r>
          </w:p>
        </w:tc>
        <w:tc>
          <w:tcPr>
            <w:tcW w:w="2615" w:type="dxa"/>
          </w:tcPr>
          <w:p w14:paraId="7106AF83" w14:textId="77777777" w:rsidR="00B02572" w:rsidRPr="00935546" w:rsidRDefault="00B02572" w:rsidP="00B02572">
            <w:pPr>
              <w:rPr>
                <w:rFonts w:asciiTheme="minorHAnsi" w:hAnsiTheme="minorHAnsi" w:cstheme="minorHAnsi"/>
              </w:rPr>
            </w:pPr>
            <w:hyperlink r:id="rId57"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p w14:paraId="288821FD" w14:textId="77777777" w:rsidR="00B02572" w:rsidRPr="00935546" w:rsidRDefault="00B02572" w:rsidP="00B02572">
            <w:pPr>
              <w:rPr>
                <w:rFonts w:asciiTheme="minorHAnsi" w:hAnsiTheme="minorHAnsi" w:cstheme="minorHAnsi"/>
              </w:rPr>
            </w:pPr>
          </w:p>
          <w:p w14:paraId="098CA1E2" w14:textId="77777777" w:rsidR="00B02572" w:rsidRPr="00935546" w:rsidRDefault="00B02572" w:rsidP="00B02572">
            <w:pPr>
              <w:rPr>
                <w:rFonts w:asciiTheme="minorHAnsi" w:hAnsiTheme="minorHAnsi" w:cstheme="minorHAnsi"/>
              </w:rPr>
            </w:pPr>
            <w:hyperlink r:id="rId58" w:history="1">
              <w:r w:rsidRPr="00935546">
                <w:rPr>
                  <w:rStyle w:val="Hyperlink"/>
                  <w:rFonts w:asciiTheme="minorHAnsi" w:hAnsiTheme="minorHAnsi" w:cstheme="minorHAnsi"/>
                </w:rPr>
                <w:t>DCYF/ECEAP</w:t>
              </w:r>
            </w:hyperlink>
            <w:r w:rsidRPr="00935546">
              <w:rPr>
                <w:rFonts w:asciiTheme="minorHAnsi" w:hAnsiTheme="minorHAnsi" w:cstheme="minorHAnsi"/>
              </w:rPr>
              <w:t xml:space="preserve"> </w:t>
            </w:r>
          </w:p>
          <w:p w14:paraId="732B0CB4" w14:textId="77777777" w:rsidR="00B02572" w:rsidRPr="00935546" w:rsidRDefault="00B02572" w:rsidP="00B02572">
            <w:pPr>
              <w:rPr>
                <w:rFonts w:asciiTheme="minorHAnsi" w:hAnsiTheme="minorHAnsi" w:cstheme="minorHAnsi"/>
              </w:rPr>
            </w:pPr>
          </w:p>
          <w:p w14:paraId="559338AB" w14:textId="77777777" w:rsidR="00B02572" w:rsidRPr="00935546" w:rsidRDefault="00B02572" w:rsidP="00B02572">
            <w:pPr>
              <w:rPr>
                <w:rFonts w:asciiTheme="minorHAnsi" w:hAnsiTheme="minorHAnsi" w:cstheme="minorHAnsi"/>
              </w:rPr>
            </w:pPr>
          </w:p>
          <w:p w14:paraId="137B1297" w14:textId="77777777" w:rsidR="00B02572" w:rsidRPr="00935546" w:rsidRDefault="00B02572" w:rsidP="00B02572">
            <w:pPr>
              <w:rPr>
                <w:rFonts w:asciiTheme="minorHAnsi" w:hAnsiTheme="minorHAnsi" w:cstheme="minorHAnsi"/>
              </w:rPr>
            </w:pPr>
          </w:p>
        </w:tc>
      </w:tr>
      <w:tr w:rsidR="00B02572" w:rsidRPr="00935546" w14:paraId="6D23B677" w14:textId="77777777" w:rsidTr="008D033C">
        <w:tc>
          <w:tcPr>
            <w:tcW w:w="2335" w:type="dxa"/>
          </w:tcPr>
          <w:p w14:paraId="711220D7" w14:textId="77777777" w:rsidR="00B02572" w:rsidRPr="00935546" w:rsidRDefault="00B02572" w:rsidP="00B02572">
            <w:pPr>
              <w:rPr>
                <w:rFonts w:asciiTheme="minorHAnsi" w:hAnsiTheme="minorHAnsi" w:cstheme="minorHAnsi"/>
              </w:rPr>
            </w:pPr>
            <w:hyperlink r:id="rId59" w:history="1">
              <w:r w:rsidRPr="00935546">
                <w:rPr>
                  <w:rFonts w:asciiTheme="minorHAnsi" w:hAnsiTheme="minorHAnsi" w:cstheme="minorHAnsi"/>
                  <w:color w:val="0000CC"/>
                  <w:position w:val="-3"/>
                  <w:u w:val="single"/>
                </w:rPr>
                <w:t>SSB 5025</w:t>
              </w:r>
            </w:hyperlink>
          </w:p>
          <w:p w14:paraId="3CEF973D" w14:textId="0E25B3DB" w:rsidR="00B02572" w:rsidRPr="00935546" w:rsidRDefault="00B02572" w:rsidP="00B02572">
            <w:pPr>
              <w:rPr>
                <w:rFonts w:asciiTheme="minorHAnsi" w:hAnsiTheme="minorHAnsi" w:cstheme="minorHAnsi"/>
                <w:color w:val="0000CC"/>
                <w:position w:val="-3"/>
                <w:u w:val="single"/>
              </w:rPr>
            </w:pPr>
            <w:r w:rsidRPr="00935546">
              <w:rPr>
                <w:rFonts w:asciiTheme="minorHAnsi" w:hAnsiTheme="minorHAnsi" w:cstheme="minorHAnsi"/>
              </w:rPr>
              <w:t xml:space="preserve">Education interpreters </w:t>
            </w:r>
          </w:p>
        </w:tc>
        <w:tc>
          <w:tcPr>
            <w:tcW w:w="7205" w:type="dxa"/>
          </w:tcPr>
          <w:p w14:paraId="0287E6E9" w14:textId="77777777" w:rsidR="00B02572" w:rsidRPr="00935546" w:rsidRDefault="00B02572" w:rsidP="00B02572">
            <w:pPr>
              <w:pStyle w:val="NormalWeb"/>
              <w:numPr>
                <w:ilvl w:val="0"/>
                <w:numId w:val="46"/>
              </w:numPr>
              <w:shd w:val="clear" w:color="auto" w:fill="FFFFFF"/>
              <w:rPr>
                <w:rFonts w:asciiTheme="minorHAnsi" w:hAnsiTheme="minorHAnsi" w:cstheme="minorHAnsi"/>
              </w:rPr>
            </w:pPr>
            <w:r w:rsidRPr="00935546">
              <w:rPr>
                <w:rFonts w:asciiTheme="minorHAnsi" w:hAnsiTheme="minorHAnsi" w:cstheme="minorHAnsi"/>
              </w:rPr>
              <w:t xml:space="preserve">Directs the Professional Educator Standards Board (PESB) to adopt separate standards for deaf and deaf-blind educational interpreters, as necessary. </w:t>
            </w:r>
          </w:p>
          <w:p w14:paraId="29D24E33" w14:textId="77777777" w:rsidR="00B02572" w:rsidRPr="00935546" w:rsidRDefault="00B02572" w:rsidP="00B02572">
            <w:pPr>
              <w:pStyle w:val="NormalWeb"/>
              <w:numPr>
                <w:ilvl w:val="0"/>
                <w:numId w:val="46"/>
              </w:numPr>
              <w:shd w:val="clear" w:color="auto" w:fill="FFFFFF"/>
              <w:rPr>
                <w:rFonts w:asciiTheme="minorHAnsi" w:hAnsiTheme="minorHAnsi" w:cstheme="minorHAnsi"/>
              </w:rPr>
            </w:pPr>
            <w:r w:rsidRPr="00935546">
              <w:rPr>
                <w:rFonts w:asciiTheme="minorHAnsi" w:hAnsiTheme="minorHAnsi" w:cstheme="minorHAnsi"/>
              </w:rPr>
              <w:t xml:space="preserve">Creates a two-tiered certificate system for educational interpreters, where limited certificates are granted to educational interpreters who have met the limited performance assessment standard and full certificates are granted to educational interpreters who have met the full performance assessment standard. </w:t>
            </w:r>
          </w:p>
          <w:p w14:paraId="4E89D7A6" w14:textId="3968C680" w:rsidR="00B02572" w:rsidRPr="00935546" w:rsidRDefault="00B02572" w:rsidP="008A7C95">
            <w:pPr>
              <w:pStyle w:val="NormalWeb"/>
              <w:numPr>
                <w:ilvl w:val="0"/>
                <w:numId w:val="46"/>
              </w:numPr>
              <w:shd w:val="clear" w:color="auto" w:fill="FFFFFF"/>
              <w:spacing w:after="0" w:afterAutospacing="0"/>
              <w:rPr>
                <w:rFonts w:asciiTheme="minorHAnsi" w:hAnsiTheme="minorHAnsi" w:cstheme="minorHAnsi"/>
              </w:rPr>
            </w:pPr>
            <w:r w:rsidRPr="00935546">
              <w:rPr>
                <w:rFonts w:asciiTheme="minorHAnsi" w:hAnsiTheme="minorHAnsi" w:cstheme="minorHAnsi"/>
              </w:rPr>
              <w:t>Authorizes PESB to adopt rules limiting the number of times an educational interpreter may take an educational interpreter assessment for qualifying for a certificate</w:t>
            </w:r>
            <w:r w:rsidR="008A7C95" w:rsidRPr="00935546">
              <w:rPr>
                <w:rFonts w:asciiTheme="minorHAnsi" w:hAnsiTheme="minorHAnsi" w:cstheme="minorHAnsi"/>
              </w:rPr>
              <w:t>.</w:t>
            </w:r>
          </w:p>
        </w:tc>
        <w:tc>
          <w:tcPr>
            <w:tcW w:w="1860" w:type="dxa"/>
          </w:tcPr>
          <w:p w14:paraId="1922E901" w14:textId="512CFFA0" w:rsidR="00B02572" w:rsidRPr="00935546" w:rsidRDefault="00B02572" w:rsidP="00B02572">
            <w:pPr>
              <w:rPr>
                <w:rFonts w:asciiTheme="minorHAnsi" w:hAnsiTheme="minorHAnsi" w:cstheme="minorHAnsi"/>
                <w:b/>
                <w:bCs/>
              </w:rPr>
            </w:pPr>
            <w:r w:rsidRPr="00935546">
              <w:rPr>
                <w:rFonts w:asciiTheme="minorHAnsi" w:hAnsiTheme="minorHAnsi" w:cstheme="minorHAnsi"/>
                <w:b/>
                <w:bCs/>
              </w:rPr>
              <w:t>Effective July 27, 2025</w:t>
            </w:r>
          </w:p>
        </w:tc>
        <w:tc>
          <w:tcPr>
            <w:tcW w:w="1735" w:type="dxa"/>
            <w:shd w:val="clear" w:color="auto" w:fill="auto"/>
          </w:tcPr>
          <w:p w14:paraId="6B517BD7" w14:textId="208A2CE2" w:rsidR="00B02572" w:rsidRPr="00935546" w:rsidRDefault="008D033C" w:rsidP="00B02572">
            <w:pPr>
              <w:rPr>
                <w:rFonts w:asciiTheme="minorHAnsi" w:hAnsiTheme="minorHAnsi" w:cstheme="minorHAnsi"/>
              </w:rPr>
            </w:pPr>
            <w:r>
              <w:rPr>
                <w:rFonts w:asciiTheme="minorHAnsi" w:hAnsiTheme="minorHAnsi" w:cstheme="minorHAnsi"/>
              </w:rPr>
              <w:t>N/A</w:t>
            </w:r>
          </w:p>
        </w:tc>
        <w:tc>
          <w:tcPr>
            <w:tcW w:w="1620" w:type="dxa"/>
          </w:tcPr>
          <w:p w14:paraId="3008D4F4" w14:textId="34E14D99" w:rsidR="00B02572" w:rsidRPr="00935546" w:rsidRDefault="00B02572" w:rsidP="00B02572">
            <w:pPr>
              <w:rPr>
                <w:rFonts w:asciiTheme="minorHAnsi" w:hAnsiTheme="minorHAnsi" w:cstheme="minorHAnsi"/>
              </w:rPr>
            </w:pPr>
            <w:r w:rsidRPr="00935546">
              <w:rPr>
                <w:rFonts w:asciiTheme="minorHAnsi" w:hAnsiTheme="minorHAnsi" w:cstheme="minorHAnsi"/>
              </w:rPr>
              <w:t>Yes, by the beginning of the 2027-28 school year.</w:t>
            </w:r>
          </w:p>
        </w:tc>
        <w:tc>
          <w:tcPr>
            <w:tcW w:w="1535" w:type="dxa"/>
          </w:tcPr>
          <w:p w14:paraId="5DDE530E" w14:textId="79385FA3" w:rsidR="00B02572" w:rsidRPr="00935546" w:rsidRDefault="00B02572" w:rsidP="00B02572">
            <w:pPr>
              <w:rPr>
                <w:rFonts w:asciiTheme="minorHAnsi" w:hAnsiTheme="minorHAnsi" w:cstheme="minorHAnsi"/>
              </w:rPr>
            </w:pPr>
            <w:r w:rsidRPr="00935546">
              <w:rPr>
                <w:rFonts w:asciiTheme="minorHAnsi" w:hAnsiTheme="minorHAnsi" w:cstheme="minorHAnsi"/>
              </w:rPr>
              <w:t>By December 1, 2026, PESB must annually make data relating to educational interpreter certification publicly available.</w:t>
            </w:r>
          </w:p>
        </w:tc>
        <w:tc>
          <w:tcPr>
            <w:tcW w:w="2615" w:type="dxa"/>
          </w:tcPr>
          <w:p w14:paraId="47982C1F" w14:textId="77777777" w:rsidR="00B02572" w:rsidRPr="00935546" w:rsidRDefault="00B02572" w:rsidP="00B02572">
            <w:pPr>
              <w:rPr>
                <w:rFonts w:asciiTheme="minorHAnsi" w:hAnsiTheme="minorHAnsi" w:cstheme="minorHAnsi"/>
              </w:rPr>
            </w:pPr>
            <w:hyperlink r:id="rId60"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p w14:paraId="6A9B98DE" w14:textId="77777777" w:rsidR="00B02572" w:rsidRPr="00935546" w:rsidRDefault="00B02572" w:rsidP="00B02572">
            <w:pPr>
              <w:rPr>
                <w:rFonts w:asciiTheme="minorHAnsi" w:hAnsiTheme="minorHAnsi" w:cstheme="minorHAnsi"/>
              </w:rPr>
            </w:pPr>
          </w:p>
          <w:p w14:paraId="352525B1" w14:textId="7AC3CE75" w:rsidR="00B02572" w:rsidRPr="00935546" w:rsidRDefault="00B02572" w:rsidP="00B02572">
            <w:pPr>
              <w:rPr>
                <w:rFonts w:asciiTheme="minorHAnsi" w:hAnsiTheme="minorHAnsi" w:cstheme="minorHAnsi"/>
              </w:rPr>
            </w:pPr>
            <w:hyperlink r:id="rId61" w:history="1">
              <w:r w:rsidRPr="00935546">
                <w:rPr>
                  <w:rStyle w:val="Hyperlink"/>
                  <w:rFonts w:asciiTheme="minorHAnsi" w:hAnsiTheme="minorHAnsi" w:cstheme="minorHAnsi"/>
                </w:rPr>
                <w:t>Interpretation and Translation - OSPI</w:t>
              </w:r>
            </w:hyperlink>
          </w:p>
        </w:tc>
      </w:tr>
      <w:tr w:rsidR="00B02572" w:rsidRPr="00935546" w14:paraId="5975600E" w14:textId="77777777" w:rsidTr="008D033C">
        <w:tc>
          <w:tcPr>
            <w:tcW w:w="2335" w:type="dxa"/>
          </w:tcPr>
          <w:p w14:paraId="66656D3F" w14:textId="77777777" w:rsidR="00B02572" w:rsidRPr="00935546" w:rsidRDefault="00B02572" w:rsidP="00B02572">
            <w:pPr>
              <w:rPr>
                <w:rFonts w:asciiTheme="minorHAnsi" w:hAnsiTheme="minorHAnsi" w:cstheme="minorHAnsi"/>
              </w:rPr>
            </w:pPr>
            <w:hyperlink r:id="rId62" w:history="1">
              <w:r w:rsidRPr="00935546">
                <w:rPr>
                  <w:rFonts w:asciiTheme="minorHAnsi" w:hAnsiTheme="minorHAnsi" w:cstheme="minorHAnsi"/>
                  <w:color w:val="0000CC"/>
                  <w:position w:val="-3"/>
                  <w:u w:val="single"/>
                </w:rPr>
                <w:t>HB 1722</w:t>
              </w:r>
            </w:hyperlink>
          </w:p>
          <w:p w14:paraId="5C1D05BE" w14:textId="77777777" w:rsidR="00B02572" w:rsidRPr="00935546" w:rsidRDefault="00B02572" w:rsidP="00B02572">
            <w:pPr>
              <w:rPr>
                <w:rFonts w:asciiTheme="minorHAnsi" w:hAnsiTheme="minorHAnsi" w:cstheme="minorHAnsi"/>
              </w:rPr>
            </w:pPr>
            <w:r w:rsidRPr="00935546">
              <w:rPr>
                <w:rFonts w:asciiTheme="minorHAnsi" w:hAnsiTheme="minorHAnsi" w:cstheme="minorHAnsi"/>
                <w:color w:val="000000"/>
                <w:position w:val="-3"/>
              </w:rPr>
              <w:t>Secondary career education</w:t>
            </w:r>
          </w:p>
        </w:tc>
        <w:tc>
          <w:tcPr>
            <w:tcW w:w="7205" w:type="dxa"/>
          </w:tcPr>
          <w:p w14:paraId="60722D87" w14:textId="4F195586" w:rsidR="00B02572" w:rsidRPr="00935546" w:rsidRDefault="00B02572" w:rsidP="00B02572">
            <w:pPr>
              <w:pStyle w:val="NormalWeb"/>
              <w:numPr>
                <w:ilvl w:val="0"/>
                <w:numId w:val="65"/>
              </w:numPr>
              <w:shd w:val="clear" w:color="auto" w:fill="FFFFFF"/>
              <w:rPr>
                <w:rFonts w:asciiTheme="minorHAnsi" w:hAnsiTheme="minorHAnsi" w:cstheme="minorHAnsi"/>
              </w:rPr>
            </w:pPr>
            <w:r w:rsidRPr="00935546">
              <w:rPr>
                <w:rFonts w:asciiTheme="minorHAnsi" w:hAnsiTheme="minorHAnsi" w:cstheme="minorHAnsi"/>
              </w:rPr>
              <w:t xml:space="preserve">Requires the Department of Health to create a process to allow 16-year-olds to begin emergency medical technician training under certain circumstances. </w:t>
            </w:r>
          </w:p>
          <w:p w14:paraId="17497647" w14:textId="77777777" w:rsidR="00B02572" w:rsidRPr="00935546" w:rsidRDefault="00B02572" w:rsidP="00B02572">
            <w:pPr>
              <w:pStyle w:val="NormalWeb"/>
              <w:numPr>
                <w:ilvl w:val="0"/>
                <w:numId w:val="65"/>
              </w:numPr>
              <w:shd w:val="clear" w:color="auto" w:fill="FFFFFF"/>
              <w:rPr>
                <w:rFonts w:asciiTheme="minorHAnsi" w:hAnsiTheme="minorHAnsi" w:cstheme="minorHAnsi"/>
              </w:rPr>
            </w:pPr>
            <w:r w:rsidRPr="00935546">
              <w:rPr>
                <w:rFonts w:asciiTheme="minorHAnsi" w:hAnsiTheme="minorHAnsi" w:cstheme="minorHAnsi"/>
              </w:rPr>
              <w:lastRenderedPageBreak/>
              <w:t xml:space="preserve">Requires the state Fire Marshal's Office to assess age restrictions on its training programs with the goal of increasing professional and volunteer opportunities in the fire service. </w:t>
            </w:r>
          </w:p>
          <w:p w14:paraId="79080112" w14:textId="04144191" w:rsidR="00B02572" w:rsidRPr="00935546" w:rsidRDefault="00B02572" w:rsidP="004D2FE0">
            <w:pPr>
              <w:pStyle w:val="NormalWeb"/>
              <w:numPr>
                <w:ilvl w:val="0"/>
                <w:numId w:val="65"/>
              </w:numPr>
              <w:shd w:val="clear" w:color="auto" w:fill="FFFFFF"/>
              <w:spacing w:after="0" w:afterAutospacing="0"/>
              <w:rPr>
                <w:rFonts w:asciiTheme="minorHAnsi" w:hAnsiTheme="minorHAnsi" w:cstheme="minorHAnsi"/>
              </w:rPr>
            </w:pPr>
            <w:r w:rsidRPr="00935546">
              <w:rPr>
                <w:rFonts w:asciiTheme="minorHAnsi" w:hAnsiTheme="minorHAnsi" w:cstheme="minorHAnsi"/>
              </w:rPr>
              <w:t>Prohibits the Department of Labor and Industries from prohibiting minors with certain licensure or certifications from working in occupations with high risk of exposure to bloodborne and other infectious diseases.</w:t>
            </w:r>
          </w:p>
        </w:tc>
        <w:tc>
          <w:tcPr>
            <w:tcW w:w="1860" w:type="dxa"/>
            <w:shd w:val="clear" w:color="auto" w:fill="auto"/>
          </w:tcPr>
          <w:p w14:paraId="431E07CD" w14:textId="77777777" w:rsidR="00B02572" w:rsidRPr="00935546" w:rsidRDefault="00B02572" w:rsidP="00B02572">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lastRenderedPageBreak/>
              <w:t>Effective, July 27 2025</w:t>
            </w:r>
          </w:p>
        </w:tc>
        <w:tc>
          <w:tcPr>
            <w:tcW w:w="1735" w:type="dxa"/>
            <w:shd w:val="clear" w:color="auto" w:fill="auto"/>
          </w:tcPr>
          <w:p w14:paraId="721E0B7A" w14:textId="320F3EEF" w:rsidR="00B02572" w:rsidRPr="00935546" w:rsidRDefault="008D033C" w:rsidP="00B02572">
            <w:pPr>
              <w:rPr>
                <w:rFonts w:asciiTheme="minorHAnsi" w:hAnsiTheme="minorHAnsi" w:cstheme="minorHAnsi"/>
              </w:rPr>
            </w:pPr>
            <w:r>
              <w:rPr>
                <w:rFonts w:asciiTheme="minorHAnsi" w:hAnsiTheme="minorHAnsi" w:cstheme="minorHAnsi"/>
              </w:rPr>
              <w:t>N/A</w:t>
            </w:r>
          </w:p>
        </w:tc>
        <w:tc>
          <w:tcPr>
            <w:tcW w:w="1620" w:type="dxa"/>
          </w:tcPr>
          <w:p w14:paraId="05AB3685" w14:textId="77777777" w:rsidR="00B02572" w:rsidRPr="00935546" w:rsidRDefault="00B02572" w:rsidP="00B02572">
            <w:pPr>
              <w:rPr>
                <w:rFonts w:asciiTheme="minorHAnsi" w:hAnsiTheme="minorHAnsi" w:cstheme="minorHAnsi"/>
              </w:rPr>
            </w:pPr>
            <w:r w:rsidRPr="00935546">
              <w:rPr>
                <w:rFonts w:asciiTheme="minorHAnsi" w:hAnsiTheme="minorHAnsi" w:cstheme="minorHAnsi"/>
              </w:rPr>
              <w:t xml:space="preserve">Yes, continuous training until student turns </w:t>
            </w:r>
            <w:r w:rsidRPr="00935546">
              <w:rPr>
                <w:rFonts w:asciiTheme="minorHAnsi" w:hAnsiTheme="minorHAnsi" w:cstheme="minorHAnsi"/>
              </w:rPr>
              <w:lastRenderedPageBreak/>
              <w:t xml:space="preserve">18 years or graduates from high school.   </w:t>
            </w:r>
          </w:p>
        </w:tc>
        <w:tc>
          <w:tcPr>
            <w:tcW w:w="1535" w:type="dxa"/>
          </w:tcPr>
          <w:p w14:paraId="14572EB6" w14:textId="77777777" w:rsidR="00B02572" w:rsidRPr="00935546" w:rsidRDefault="00B02572" w:rsidP="00B02572">
            <w:pPr>
              <w:pStyle w:val="NormalWeb"/>
              <w:shd w:val="clear" w:color="auto" w:fill="FFFFFF"/>
              <w:rPr>
                <w:rFonts w:asciiTheme="minorHAnsi" w:hAnsiTheme="minorHAnsi" w:cstheme="minorHAnsi"/>
              </w:rPr>
            </w:pPr>
            <w:r w:rsidRPr="00935546">
              <w:rPr>
                <w:rFonts w:asciiTheme="minorHAnsi" w:hAnsiTheme="minorHAnsi" w:cstheme="minorHAnsi"/>
              </w:rPr>
              <w:lastRenderedPageBreak/>
              <w:t xml:space="preserve">Yes, Fire Marshal must report to the </w:t>
            </w:r>
            <w:r w:rsidRPr="00935546">
              <w:rPr>
                <w:rFonts w:asciiTheme="minorHAnsi" w:hAnsiTheme="minorHAnsi" w:cstheme="minorHAnsi"/>
              </w:rPr>
              <w:lastRenderedPageBreak/>
              <w:t>Legislature by October 1, 2025.</w:t>
            </w:r>
          </w:p>
        </w:tc>
        <w:tc>
          <w:tcPr>
            <w:tcW w:w="2615" w:type="dxa"/>
          </w:tcPr>
          <w:p w14:paraId="6FA7BDE7" w14:textId="77777777" w:rsidR="00B02572" w:rsidRPr="00935546" w:rsidRDefault="00B02572" w:rsidP="00B02572">
            <w:pPr>
              <w:rPr>
                <w:rFonts w:asciiTheme="minorHAnsi" w:hAnsiTheme="minorHAnsi" w:cstheme="minorHAnsi"/>
              </w:rPr>
            </w:pPr>
            <w:hyperlink r:id="rId63" w:history="1">
              <w:r w:rsidRPr="00935546">
                <w:rPr>
                  <w:rStyle w:val="Hyperlink"/>
                  <w:rFonts w:asciiTheme="minorHAnsi" w:hAnsiTheme="minorHAnsi" w:cstheme="minorHAnsi"/>
                </w:rPr>
                <w:t>House Bill Report</w:t>
              </w:r>
            </w:hyperlink>
          </w:p>
          <w:p w14:paraId="112D3331" w14:textId="77777777" w:rsidR="00B02572" w:rsidRPr="00935546" w:rsidRDefault="00B02572" w:rsidP="00B02572">
            <w:pPr>
              <w:rPr>
                <w:rFonts w:asciiTheme="minorHAnsi" w:hAnsiTheme="minorHAnsi" w:cstheme="minorHAnsi"/>
              </w:rPr>
            </w:pPr>
          </w:p>
          <w:p w14:paraId="0E11A46A" w14:textId="77777777" w:rsidR="00B02572" w:rsidRPr="00935546" w:rsidRDefault="00B02572" w:rsidP="00B02572">
            <w:pPr>
              <w:rPr>
                <w:rFonts w:asciiTheme="minorHAnsi" w:hAnsiTheme="minorHAnsi" w:cstheme="minorHAnsi"/>
              </w:rPr>
            </w:pPr>
            <w:r w:rsidRPr="00935546">
              <w:rPr>
                <w:rFonts w:asciiTheme="minorHAnsi" w:hAnsiTheme="minorHAnsi" w:cstheme="minorHAnsi"/>
              </w:rPr>
              <w:t xml:space="preserve"> </w:t>
            </w:r>
          </w:p>
          <w:p w14:paraId="55DD202B" w14:textId="77777777" w:rsidR="00B02572" w:rsidRPr="00935546" w:rsidRDefault="00B02572" w:rsidP="00B02572">
            <w:pPr>
              <w:rPr>
                <w:rFonts w:asciiTheme="minorHAnsi" w:hAnsiTheme="minorHAnsi" w:cstheme="minorHAnsi"/>
              </w:rPr>
            </w:pPr>
          </w:p>
          <w:p w14:paraId="1F27EB2A" w14:textId="77777777" w:rsidR="00B02572" w:rsidRPr="00935546" w:rsidRDefault="00B02572" w:rsidP="00B02572">
            <w:pPr>
              <w:rPr>
                <w:rFonts w:asciiTheme="minorHAnsi" w:hAnsiTheme="minorHAnsi" w:cstheme="minorHAnsi"/>
              </w:rPr>
            </w:pPr>
          </w:p>
        </w:tc>
      </w:tr>
      <w:tr w:rsidR="00B02572" w:rsidRPr="00935546" w14:paraId="73464049" w14:textId="77777777" w:rsidTr="008D033C">
        <w:tc>
          <w:tcPr>
            <w:tcW w:w="2335" w:type="dxa"/>
          </w:tcPr>
          <w:p w14:paraId="3EEFC90B" w14:textId="77777777" w:rsidR="00B02572" w:rsidRPr="00935546" w:rsidRDefault="00B02572" w:rsidP="00B02572">
            <w:pPr>
              <w:rPr>
                <w:rFonts w:asciiTheme="minorHAnsi" w:hAnsiTheme="minorHAnsi" w:cstheme="minorHAnsi"/>
              </w:rPr>
            </w:pPr>
            <w:hyperlink r:id="rId64" w:history="1">
              <w:r w:rsidRPr="00935546">
                <w:rPr>
                  <w:rFonts w:asciiTheme="minorHAnsi" w:hAnsiTheme="minorHAnsi" w:cstheme="minorHAnsi"/>
                  <w:color w:val="0000CC"/>
                  <w:position w:val="-3"/>
                  <w:u w:val="single"/>
                </w:rPr>
                <w:t>2SHB 1273</w:t>
              </w:r>
            </w:hyperlink>
          </w:p>
          <w:p w14:paraId="56E445F9" w14:textId="1000709C" w:rsidR="00B02572" w:rsidRPr="00935546" w:rsidRDefault="00B02572" w:rsidP="00B02572">
            <w:pPr>
              <w:rPr>
                <w:rFonts w:asciiTheme="minorHAnsi" w:hAnsiTheme="minorHAnsi" w:cstheme="minorHAnsi"/>
              </w:rPr>
            </w:pPr>
            <w:r w:rsidRPr="00935546">
              <w:rPr>
                <w:rFonts w:asciiTheme="minorHAnsi" w:hAnsiTheme="minorHAnsi" w:cstheme="minorHAnsi"/>
              </w:rPr>
              <w:t xml:space="preserve">Dual Credit program access </w:t>
            </w:r>
          </w:p>
        </w:tc>
        <w:tc>
          <w:tcPr>
            <w:tcW w:w="7205" w:type="dxa"/>
          </w:tcPr>
          <w:p w14:paraId="7BECBA54" w14:textId="77777777" w:rsidR="00B02572" w:rsidRPr="00935546" w:rsidRDefault="00B02572" w:rsidP="008B2403">
            <w:pPr>
              <w:pStyle w:val="NormalWeb"/>
              <w:numPr>
                <w:ilvl w:val="0"/>
                <w:numId w:val="36"/>
              </w:numPr>
              <w:shd w:val="clear" w:color="auto" w:fill="FFFFFF"/>
              <w:spacing w:before="0" w:beforeAutospacing="0" w:after="0" w:afterAutospacing="0"/>
              <w:rPr>
                <w:rFonts w:asciiTheme="minorHAnsi" w:hAnsiTheme="minorHAnsi" w:cstheme="minorHAnsi"/>
                <w:color w:val="1E2328"/>
              </w:rPr>
            </w:pPr>
            <w:r w:rsidRPr="00935546">
              <w:rPr>
                <w:rFonts w:asciiTheme="minorHAnsi" w:hAnsiTheme="minorHAnsi" w:cstheme="minorHAnsi"/>
              </w:rPr>
              <w:t xml:space="preserve">Extends a pilot program to increase career and technical education dual credit participation and credit attainment by covering certain expenses of secondary and postsecondary schools. </w:t>
            </w:r>
          </w:p>
          <w:p w14:paraId="0E5D3621" w14:textId="78644932" w:rsidR="00B02572" w:rsidRPr="00935546" w:rsidRDefault="00B02572" w:rsidP="004D2FE0">
            <w:pPr>
              <w:pStyle w:val="NormalWeb"/>
              <w:numPr>
                <w:ilvl w:val="0"/>
                <w:numId w:val="36"/>
              </w:numPr>
              <w:shd w:val="clear" w:color="auto" w:fill="FFFFFF"/>
              <w:spacing w:before="0" w:beforeAutospacing="0" w:after="0" w:afterAutospacing="0"/>
              <w:rPr>
                <w:rFonts w:asciiTheme="minorHAnsi" w:hAnsiTheme="minorHAnsi" w:cstheme="minorHAnsi"/>
                <w:color w:val="1E2328"/>
              </w:rPr>
            </w:pPr>
            <w:r w:rsidRPr="00935546">
              <w:rPr>
                <w:rFonts w:asciiTheme="minorHAnsi" w:hAnsiTheme="minorHAnsi" w:cstheme="minorHAnsi"/>
              </w:rPr>
              <w:t>Requires the State Board for Community and Technical Colleges and the Office of the Superintendent of Public Instruction to report to the Legislature on the implementation of the bill and with recommendations for improvements to dual credit policies.</w:t>
            </w:r>
          </w:p>
        </w:tc>
        <w:tc>
          <w:tcPr>
            <w:tcW w:w="1860" w:type="dxa"/>
            <w:shd w:val="clear" w:color="auto" w:fill="auto"/>
          </w:tcPr>
          <w:p w14:paraId="28F24D35" w14:textId="7E5295A6" w:rsidR="00B02572" w:rsidRPr="00935546" w:rsidRDefault="00B02572" w:rsidP="00B02572">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t>Effective July 27, 2025</w:t>
            </w:r>
          </w:p>
        </w:tc>
        <w:tc>
          <w:tcPr>
            <w:tcW w:w="1735" w:type="dxa"/>
            <w:shd w:val="clear" w:color="auto" w:fill="auto"/>
          </w:tcPr>
          <w:p w14:paraId="7288AD16" w14:textId="13D4524C" w:rsidR="00B02572" w:rsidRPr="00935546" w:rsidRDefault="008D033C" w:rsidP="00B02572">
            <w:pPr>
              <w:rPr>
                <w:rFonts w:asciiTheme="minorHAnsi" w:hAnsiTheme="minorHAnsi" w:cstheme="minorHAnsi"/>
              </w:rPr>
            </w:pPr>
            <w:r>
              <w:rPr>
                <w:rFonts w:asciiTheme="minorHAnsi" w:hAnsiTheme="minorHAnsi" w:cstheme="minorHAnsi"/>
              </w:rPr>
              <w:t>N/A</w:t>
            </w:r>
          </w:p>
        </w:tc>
        <w:tc>
          <w:tcPr>
            <w:tcW w:w="1620" w:type="dxa"/>
          </w:tcPr>
          <w:p w14:paraId="00652619" w14:textId="4143F046" w:rsidR="00B02572" w:rsidRPr="00935546" w:rsidRDefault="00B02572" w:rsidP="00B02572">
            <w:pPr>
              <w:rPr>
                <w:rFonts w:asciiTheme="minorHAnsi" w:hAnsiTheme="minorHAnsi" w:cstheme="minorHAnsi"/>
              </w:rPr>
            </w:pPr>
            <w:r w:rsidRPr="00935546">
              <w:rPr>
                <w:rFonts w:asciiTheme="minorHAnsi" w:hAnsiTheme="minorHAnsi" w:cstheme="minorHAnsi"/>
              </w:rPr>
              <w:t>N/A</w:t>
            </w:r>
          </w:p>
        </w:tc>
        <w:tc>
          <w:tcPr>
            <w:tcW w:w="1535" w:type="dxa"/>
          </w:tcPr>
          <w:p w14:paraId="43733F5C" w14:textId="3AB85E3C" w:rsidR="00B02572" w:rsidRPr="00935546" w:rsidRDefault="00B02572" w:rsidP="00B02572">
            <w:pPr>
              <w:pStyle w:val="NormalWeb"/>
              <w:shd w:val="clear" w:color="auto" w:fill="FFFFFF"/>
              <w:rPr>
                <w:rFonts w:asciiTheme="minorHAnsi" w:hAnsiTheme="minorHAnsi" w:cstheme="minorHAnsi"/>
              </w:rPr>
            </w:pPr>
            <w:r w:rsidRPr="00935546">
              <w:rPr>
                <w:rFonts w:asciiTheme="minorHAnsi" w:hAnsiTheme="minorHAnsi" w:cstheme="minorHAnsi"/>
                <w:color w:val="1E2328"/>
              </w:rPr>
              <w:t xml:space="preserve">Yes, </w:t>
            </w:r>
            <w:proofErr w:type="gramStart"/>
            <w:r w:rsidRPr="00935546">
              <w:rPr>
                <w:rFonts w:asciiTheme="minorHAnsi" w:hAnsiTheme="minorHAnsi" w:cstheme="minorHAnsi"/>
                <w:color w:val="1E2328"/>
              </w:rPr>
              <w:t>by  December</w:t>
            </w:r>
            <w:proofErr w:type="gramEnd"/>
            <w:r w:rsidRPr="00935546">
              <w:rPr>
                <w:rFonts w:asciiTheme="minorHAnsi" w:hAnsiTheme="minorHAnsi" w:cstheme="minorHAnsi"/>
                <w:color w:val="1E2328"/>
              </w:rPr>
              <w:t xml:space="preserve"> 10, 2025 and the final report is due Augus</w:t>
            </w:r>
            <w:r w:rsidR="004D2FE0" w:rsidRPr="00935546">
              <w:rPr>
                <w:rFonts w:asciiTheme="minorHAnsi" w:hAnsiTheme="minorHAnsi" w:cstheme="minorHAnsi"/>
                <w:color w:val="1E2328"/>
              </w:rPr>
              <w:t>t</w:t>
            </w:r>
            <w:r w:rsidRPr="00935546">
              <w:rPr>
                <w:rFonts w:asciiTheme="minorHAnsi" w:hAnsiTheme="minorHAnsi" w:cstheme="minorHAnsi"/>
                <w:color w:val="1E2328"/>
              </w:rPr>
              <w:t xml:space="preserve"> 10, 2027.</w:t>
            </w:r>
          </w:p>
        </w:tc>
        <w:tc>
          <w:tcPr>
            <w:tcW w:w="2615" w:type="dxa"/>
          </w:tcPr>
          <w:p w14:paraId="601472F6" w14:textId="77777777" w:rsidR="00B02572" w:rsidRPr="00935546" w:rsidRDefault="00B02572" w:rsidP="00B02572">
            <w:pPr>
              <w:rPr>
                <w:rFonts w:asciiTheme="minorHAnsi" w:hAnsiTheme="minorHAnsi" w:cstheme="minorHAnsi"/>
              </w:rPr>
            </w:pPr>
            <w:hyperlink r:id="rId65"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p w14:paraId="0B8B2E66" w14:textId="77777777" w:rsidR="00B02572" w:rsidRPr="00935546" w:rsidRDefault="00B02572" w:rsidP="00B02572">
            <w:pPr>
              <w:rPr>
                <w:rFonts w:asciiTheme="minorHAnsi" w:hAnsiTheme="minorHAnsi" w:cstheme="minorHAnsi"/>
              </w:rPr>
            </w:pPr>
          </w:p>
          <w:p w14:paraId="375281B1" w14:textId="757FA929" w:rsidR="00B02572" w:rsidRPr="00935546" w:rsidRDefault="00B02572" w:rsidP="00B02572">
            <w:pPr>
              <w:rPr>
                <w:rFonts w:asciiTheme="minorHAnsi" w:hAnsiTheme="minorHAnsi" w:cstheme="minorHAnsi"/>
              </w:rPr>
            </w:pPr>
            <w:hyperlink r:id="rId66" w:history="1">
              <w:r w:rsidRPr="00935546">
                <w:rPr>
                  <w:rStyle w:val="Hyperlink"/>
                  <w:rFonts w:asciiTheme="minorHAnsi" w:hAnsiTheme="minorHAnsi" w:cstheme="minorHAnsi"/>
                </w:rPr>
                <w:t>OSPI Dual Credit Programs</w:t>
              </w:r>
            </w:hyperlink>
            <w:r w:rsidRPr="00935546">
              <w:rPr>
                <w:rFonts w:asciiTheme="minorHAnsi" w:hAnsiTheme="minorHAnsi" w:cstheme="minorHAnsi"/>
              </w:rPr>
              <w:t xml:space="preserve"> </w:t>
            </w:r>
          </w:p>
        </w:tc>
      </w:tr>
      <w:tr w:rsidR="000240FC" w:rsidRPr="00935546" w14:paraId="491FECFE" w14:textId="77777777" w:rsidTr="008D033C">
        <w:tc>
          <w:tcPr>
            <w:tcW w:w="18905" w:type="dxa"/>
            <w:gridSpan w:val="7"/>
            <w:shd w:val="clear" w:color="auto" w:fill="D5DCE4" w:themeFill="text2" w:themeFillTint="33"/>
            <w:vAlign w:val="bottom"/>
          </w:tcPr>
          <w:p w14:paraId="4E6C553F" w14:textId="77777777" w:rsidR="000240FC" w:rsidRPr="00935546" w:rsidRDefault="000240FC" w:rsidP="000240FC">
            <w:pPr>
              <w:rPr>
                <w:rFonts w:asciiTheme="minorHAnsi" w:hAnsiTheme="minorHAnsi" w:cstheme="minorHAnsi"/>
                <w:b/>
                <w:bCs/>
              </w:rPr>
            </w:pPr>
            <w:r w:rsidRPr="00935546">
              <w:rPr>
                <w:rFonts w:asciiTheme="minorHAnsi" w:hAnsiTheme="minorHAnsi" w:cstheme="minorHAnsi"/>
                <w:b/>
                <w:bCs/>
              </w:rPr>
              <w:t>Indirect District Impact</w:t>
            </w:r>
          </w:p>
          <w:p w14:paraId="1957673A" w14:textId="28C2A623" w:rsidR="000240FC" w:rsidRPr="00935546" w:rsidRDefault="000240FC" w:rsidP="000240FC">
            <w:pPr>
              <w:rPr>
                <w:rFonts w:asciiTheme="minorHAnsi" w:hAnsiTheme="minorHAnsi" w:cstheme="minorHAnsi"/>
                <w:b/>
                <w:bCs/>
              </w:rPr>
            </w:pPr>
          </w:p>
        </w:tc>
      </w:tr>
      <w:tr w:rsidR="000240FC" w:rsidRPr="00935546" w14:paraId="519E6818" w14:textId="77777777" w:rsidTr="008D033C">
        <w:tc>
          <w:tcPr>
            <w:tcW w:w="2335" w:type="dxa"/>
          </w:tcPr>
          <w:p w14:paraId="3DD78294" w14:textId="77777777" w:rsidR="000240FC" w:rsidRPr="00935546" w:rsidRDefault="000240FC" w:rsidP="000240FC">
            <w:pPr>
              <w:rPr>
                <w:rFonts w:asciiTheme="minorHAnsi" w:hAnsiTheme="minorHAnsi" w:cstheme="minorHAnsi"/>
              </w:rPr>
            </w:pPr>
            <w:hyperlink r:id="rId67" w:history="1">
              <w:r w:rsidRPr="00935546">
                <w:rPr>
                  <w:rFonts w:asciiTheme="minorHAnsi" w:hAnsiTheme="minorHAnsi" w:cstheme="minorHAnsi"/>
                  <w:color w:val="0000CC"/>
                  <w:position w:val="-3"/>
                  <w:u w:val="single"/>
                </w:rPr>
                <w:t>ESHB 1414</w:t>
              </w:r>
            </w:hyperlink>
          </w:p>
          <w:p w14:paraId="4D9615BD" w14:textId="0FB93578" w:rsidR="000240FC" w:rsidRPr="00935546" w:rsidRDefault="000240FC" w:rsidP="000240FC">
            <w:pPr>
              <w:rPr>
                <w:rFonts w:asciiTheme="minorHAnsi" w:hAnsiTheme="minorHAnsi" w:cstheme="minorHAnsi"/>
              </w:rPr>
            </w:pPr>
            <w:r w:rsidRPr="00935546">
              <w:rPr>
                <w:rFonts w:asciiTheme="minorHAnsi" w:hAnsiTheme="minorHAnsi" w:cstheme="minorHAnsi"/>
              </w:rPr>
              <w:t xml:space="preserve">CTE career work groups </w:t>
            </w:r>
          </w:p>
        </w:tc>
        <w:tc>
          <w:tcPr>
            <w:tcW w:w="7205" w:type="dxa"/>
          </w:tcPr>
          <w:p w14:paraId="4F44FDEE" w14:textId="77777777" w:rsidR="000240FC" w:rsidRPr="00935546" w:rsidRDefault="000240FC" w:rsidP="000240FC">
            <w:pPr>
              <w:pStyle w:val="NormalWeb"/>
              <w:numPr>
                <w:ilvl w:val="0"/>
                <w:numId w:val="54"/>
              </w:numPr>
              <w:shd w:val="clear" w:color="auto" w:fill="FFFFFF"/>
              <w:spacing w:before="0" w:beforeAutospacing="0" w:after="0" w:afterAutospacing="0"/>
              <w:rPr>
                <w:rFonts w:asciiTheme="minorHAnsi" w:hAnsiTheme="minorHAnsi" w:cstheme="minorHAnsi"/>
                <w:color w:val="1E2328"/>
              </w:rPr>
            </w:pPr>
            <w:r w:rsidRPr="00935546">
              <w:rPr>
                <w:rFonts w:asciiTheme="minorHAnsi" w:hAnsiTheme="minorHAnsi" w:cstheme="minorHAnsi"/>
              </w:rPr>
              <w:t xml:space="preserve">Directs the statewide career and technical education task force (task force) to recommend changes to laws and practices affecting the training, certification, and employment of 16- and 17-year-olds enrolled in or who completed career and technical education programs. </w:t>
            </w:r>
          </w:p>
          <w:p w14:paraId="11CCCC9A" w14:textId="24CE7C4A" w:rsidR="000240FC" w:rsidRPr="00935546" w:rsidRDefault="000240FC" w:rsidP="00A74F41">
            <w:pPr>
              <w:pStyle w:val="NormalWeb"/>
              <w:numPr>
                <w:ilvl w:val="0"/>
                <w:numId w:val="46"/>
              </w:numPr>
              <w:shd w:val="clear" w:color="auto" w:fill="FFFFFF"/>
              <w:spacing w:before="0" w:beforeAutospacing="0" w:after="240" w:afterAutospacing="0"/>
              <w:rPr>
                <w:rFonts w:asciiTheme="minorHAnsi" w:hAnsiTheme="minorHAnsi" w:cstheme="minorHAnsi"/>
              </w:rPr>
            </w:pPr>
            <w:r w:rsidRPr="00935546">
              <w:rPr>
                <w:rFonts w:asciiTheme="minorHAnsi" w:hAnsiTheme="minorHAnsi" w:cstheme="minorHAnsi"/>
              </w:rPr>
              <w:t>Expands the membership and delays the reporting date of the task force.</w:t>
            </w:r>
          </w:p>
        </w:tc>
        <w:tc>
          <w:tcPr>
            <w:tcW w:w="1860" w:type="dxa"/>
            <w:shd w:val="clear" w:color="auto" w:fill="auto"/>
          </w:tcPr>
          <w:p w14:paraId="78D1FAB8" w14:textId="2082DAC8" w:rsidR="000240FC" w:rsidRPr="00935546" w:rsidRDefault="000240FC" w:rsidP="000240FC">
            <w:pPr>
              <w:pStyle w:val="NormalWeb"/>
              <w:shd w:val="clear" w:color="auto" w:fill="FFFFFF"/>
              <w:rPr>
                <w:rFonts w:asciiTheme="minorHAnsi" w:hAnsiTheme="minorHAnsi" w:cstheme="minorHAnsi"/>
                <w:b/>
                <w:bCs/>
              </w:rPr>
            </w:pPr>
            <w:r w:rsidRPr="00935546">
              <w:rPr>
                <w:rFonts w:asciiTheme="minorHAnsi" w:hAnsiTheme="minorHAnsi" w:cstheme="minorHAnsi"/>
                <w:b/>
                <w:bCs/>
                <w:color w:val="1E2328"/>
              </w:rPr>
              <w:t>Effective July 27, 2025</w:t>
            </w:r>
          </w:p>
        </w:tc>
        <w:tc>
          <w:tcPr>
            <w:tcW w:w="1735" w:type="dxa"/>
          </w:tcPr>
          <w:p w14:paraId="2A8C6FB0" w14:textId="53AFEF09" w:rsidR="000240FC" w:rsidRPr="00935546" w:rsidRDefault="008D033C" w:rsidP="000240FC">
            <w:pPr>
              <w:rPr>
                <w:rFonts w:asciiTheme="minorHAnsi" w:hAnsiTheme="minorHAnsi" w:cstheme="minorHAnsi"/>
              </w:rPr>
            </w:pPr>
            <w:r>
              <w:rPr>
                <w:rFonts w:asciiTheme="minorHAnsi" w:hAnsiTheme="minorHAnsi" w:cstheme="minorHAnsi"/>
              </w:rPr>
              <w:t>N/A</w:t>
            </w:r>
          </w:p>
        </w:tc>
        <w:tc>
          <w:tcPr>
            <w:tcW w:w="1620" w:type="dxa"/>
          </w:tcPr>
          <w:p w14:paraId="68A57CBD" w14:textId="570FF176" w:rsidR="000240FC" w:rsidRPr="00935546" w:rsidRDefault="000240FC" w:rsidP="000240FC">
            <w:pPr>
              <w:rPr>
                <w:rFonts w:asciiTheme="minorHAnsi" w:hAnsiTheme="minorHAnsi" w:cstheme="minorHAnsi"/>
              </w:rPr>
            </w:pPr>
            <w:r w:rsidRPr="00935546">
              <w:rPr>
                <w:rFonts w:asciiTheme="minorHAnsi" w:hAnsiTheme="minorHAnsi" w:cstheme="minorHAnsi"/>
              </w:rPr>
              <w:t xml:space="preserve">N/A </w:t>
            </w:r>
          </w:p>
        </w:tc>
        <w:tc>
          <w:tcPr>
            <w:tcW w:w="1535" w:type="dxa"/>
          </w:tcPr>
          <w:p w14:paraId="2FAF5BA4" w14:textId="19AF2EA9" w:rsidR="000240FC" w:rsidRPr="00935546" w:rsidRDefault="000240FC" w:rsidP="000240FC">
            <w:pPr>
              <w:rPr>
                <w:rFonts w:asciiTheme="minorHAnsi" w:hAnsiTheme="minorHAnsi" w:cstheme="minorHAnsi"/>
              </w:rPr>
            </w:pPr>
            <w:r w:rsidRPr="00935546">
              <w:rPr>
                <w:rFonts w:asciiTheme="minorHAnsi" w:hAnsiTheme="minorHAnsi" w:cstheme="minorHAnsi"/>
                <w:color w:val="1E2328"/>
              </w:rPr>
              <w:t xml:space="preserve">Yes, is due to the Governor, the legislature, and the State Board of Education November 15, 2026. </w:t>
            </w:r>
          </w:p>
        </w:tc>
        <w:tc>
          <w:tcPr>
            <w:tcW w:w="2615" w:type="dxa"/>
          </w:tcPr>
          <w:p w14:paraId="709DC75C" w14:textId="77777777" w:rsidR="000240FC" w:rsidRPr="00935546" w:rsidRDefault="000240FC" w:rsidP="000240FC">
            <w:pPr>
              <w:rPr>
                <w:rFonts w:asciiTheme="minorHAnsi" w:hAnsiTheme="minorHAnsi" w:cstheme="minorHAnsi"/>
              </w:rPr>
            </w:pPr>
            <w:hyperlink r:id="rId68"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p w14:paraId="6FF5F693" w14:textId="77777777" w:rsidR="000240FC" w:rsidRPr="00935546" w:rsidRDefault="000240FC" w:rsidP="000240FC">
            <w:pPr>
              <w:rPr>
                <w:rFonts w:asciiTheme="minorHAnsi" w:hAnsiTheme="minorHAnsi" w:cstheme="minorHAnsi"/>
              </w:rPr>
            </w:pPr>
          </w:p>
          <w:p w14:paraId="755B7B84" w14:textId="4A0163A8" w:rsidR="000240FC" w:rsidRPr="00935546" w:rsidRDefault="000240FC" w:rsidP="000240FC">
            <w:pPr>
              <w:rPr>
                <w:rFonts w:asciiTheme="minorHAnsi" w:hAnsiTheme="minorHAnsi" w:cstheme="minorHAnsi"/>
              </w:rPr>
            </w:pPr>
            <w:hyperlink r:id="rId69" w:history="1">
              <w:r w:rsidRPr="00935546">
                <w:rPr>
                  <w:rStyle w:val="Hyperlink"/>
                  <w:rFonts w:asciiTheme="minorHAnsi" w:hAnsiTheme="minorHAnsi" w:cstheme="minorHAnsi"/>
                </w:rPr>
                <w:t>OSPI CTE</w:t>
              </w:r>
            </w:hyperlink>
            <w:r w:rsidRPr="00935546">
              <w:rPr>
                <w:rFonts w:asciiTheme="minorHAnsi" w:hAnsiTheme="minorHAnsi" w:cstheme="minorHAnsi"/>
              </w:rPr>
              <w:t xml:space="preserve"> </w:t>
            </w:r>
          </w:p>
        </w:tc>
      </w:tr>
      <w:tr w:rsidR="000240FC" w:rsidRPr="00935546" w14:paraId="39A7AA3A" w14:textId="77777777" w:rsidTr="008D033C">
        <w:tc>
          <w:tcPr>
            <w:tcW w:w="2335" w:type="dxa"/>
          </w:tcPr>
          <w:p w14:paraId="05AF0384" w14:textId="4C015411" w:rsidR="000240FC" w:rsidRPr="00935546" w:rsidRDefault="000240FC" w:rsidP="000240FC">
            <w:pPr>
              <w:rPr>
                <w:rFonts w:asciiTheme="minorHAnsi" w:hAnsiTheme="minorHAnsi" w:cstheme="minorHAnsi"/>
              </w:rPr>
            </w:pPr>
            <w:hyperlink r:id="rId70" w:history="1">
              <w:r w:rsidRPr="00935546">
                <w:rPr>
                  <w:rFonts w:asciiTheme="minorHAnsi" w:hAnsiTheme="minorHAnsi" w:cstheme="minorHAnsi"/>
                  <w:color w:val="0000CC"/>
                  <w:position w:val="-3"/>
                  <w:u w:val="single"/>
                </w:rPr>
                <w:t>SB 5189</w:t>
              </w:r>
            </w:hyperlink>
          </w:p>
          <w:p w14:paraId="4B04CF34" w14:textId="2626A0F8" w:rsidR="000240FC" w:rsidRPr="00935546" w:rsidRDefault="000240FC" w:rsidP="000240FC">
            <w:pPr>
              <w:rPr>
                <w:rFonts w:asciiTheme="minorHAnsi" w:hAnsiTheme="minorHAnsi" w:cstheme="minorHAnsi"/>
              </w:rPr>
            </w:pPr>
            <w:r w:rsidRPr="00935546">
              <w:rPr>
                <w:rFonts w:asciiTheme="minorHAnsi" w:hAnsiTheme="minorHAnsi" w:cstheme="minorHAnsi"/>
              </w:rPr>
              <w:t xml:space="preserve">Competency based learning </w:t>
            </w:r>
          </w:p>
        </w:tc>
        <w:tc>
          <w:tcPr>
            <w:tcW w:w="7205" w:type="dxa"/>
          </w:tcPr>
          <w:p w14:paraId="32F9FE8B" w14:textId="77777777" w:rsidR="000240FC" w:rsidRPr="00935546" w:rsidRDefault="000240FC" w:rsidP="000240FC">
            <w:pPr>
              <w:pStyle w:val="NormalWeb"/>
              <w:numPr>
                <w:ilvl w:val="0"/>
                <w:numId w:val="46"/>
              </w:numPr>
              <w:shd w:val="clear" w:color="auto" w:fill="FFFFFF"/>
              <w:rPr>
                <w:rFonts w:asciiTheme="minorHAnsi" w:hAnsiTheme="minorHAnsi" w:cstheme="minorHAnsi"/>
                <w:color w:val="1E2328"/>
              </w:rPr>
            </w:pPr>
            <w:r w:rsidRPr="00935546">
              <w:rPr>
                <w:rFonts w:asciiTheme="minorHAnsi" w:hAnsiTheme="minorHAnsi" w:cstheme="minorHAnsi"/>
              </w:rPr>
              <w:t xml:space="preserve">Requires the Office of the Superintendent of Public Instruction to adopt rules to authorize funding for students enrolled in competency-based education (CBE) programs and to create competencies aligned with state learning standards. </w:t>
            </w:r>
          </w:p>
          <w:p w14:paraId="3BA6FA08" w14:textId="77777777" w:rsidR="000240FC" w:rsidRPr="00935546" w:rsidRDefault="000240FC" w:rsidP="000240FC">
            <w:pPr>
              <w:pStyle w:val="NormalWeb"/>
              <w:numPr>
                <w:ilvl w:val="0"/>
                <w:numId w:val="46"/>
              </w:numPr>
              <w:shd w:val="clear" w:color="auto" w:fill="FFFFFF"/>
              <w:rPr>
                <w:rFonts w:asciiTheme="minorHAnsi" w:hAnsiTheme="minorHAnsi" w:cstheme="minorHAnsi"/>
                <w:color w:val="1E2328"/>
              </w:rPr>
            </w:pPr>
            <w:r w:rsidRPr="00935546">
              <w:rPr>
                <w:rFonts w:asciiTheme="minorHAnsi" w:hAnsiTheme="minorHAnsi" w:cstheme="minorHAnsi"/>
              </w:rPr>
              <w:t xml:space="preserve">Requires the State Board of Education (SBE) develop and recommend a process to identify and designate schools and school districts that are implementing CBE, and identify costs associated with this process. </w:t>
            </w:r>
          </w:p>
          <w:p w14:paraId="0FD2CF17" w14:textId="77777777" w:rsidR="000240FC" w:rsidRPr="00935546" w:rsidRDefault="000240FC" w:rsidP="000240FC">
            <w:pPr>
              <w:pStyle w:val="NormalWeb"/>
              <w:numPr>
                <w:ilvl w:val="0"/>
                <w:numId w:val="46"/>
              </w:numPr>
              <w:shd w:val="clear" w:color="auto" w:fill="FFFFFF"/>
              <w:rPr>
                <w:rFonts w:asciiTheme="minorHAnsi" w:hAnsiTheme="minorHAnsi" w:cstheme="minorHAnsi"/>
                <w:color w:val="1E2328"/>
              </w:rPr>
            </w:pPr>
            <w:r w:rsidRPr="00935546">
              <w:rPr>
                <w:rFonts w:asciiTheme="minorHAnsi" w:hAnsiTheme="minorHAnsi" w:cstheme="minorHAnsi"/>
              </w:rPr>
              <w:t xml:space="preserve">Directs the Washington Interscholastic Activities Association to review barriers related to students participating in CBE in its rule adoption process. </w:t>
            </w:r>
          </w:p>
          <w:p w14:paraId="128DC886" w14:textId="0543FB03" w:rsidR="000240FC" w:rsidRPr="00935546" w:rsidRDefault="000240FC" w:rsidP="00A74F41">
            <w:pPr>
              <w:pStyle w:val="NormalWeb"/>
              <w:numPr>
                <w:ilvl w:val="0"/>
                <w:numId w:val="46"/>
              </w:numPr>
              <w:shd w:val="clear" w:color="auto" w:fill="FFFFFF"/>
              <w:spacing w:after="0" w:afterAutospacing="0"/>
              <w:rPr>
                <w:rFonts w:asciiTheme="minorHAnsi" w:hAnsiTheme="minorHAnsi" w:cstheme="minorHAnsi"/>
                <w:color w:val="1E2328"/>
              </w:rPr>
            </w:pPr>
            <w:r w:rsidRPr="00935546">
              <w:rPr>
                <w:rFonts w:asciiTheme="minorHAnsi" w:hAnsiTheme="minorHAnsi" w:cstheme="minorHAnsi"/>
              </w:rPr>
              <w:t>Requires SBE, in consultation with other agencies, to develop or identify and recommend a format for a CBE high school transcript as part of, or as an alternative to the standardized high school transcript.</w:t>
            </w:r>
          </w:p>
        </w:tc>
        <w:tc>
          <w:tcPr>
            <w:tcW w:w="1860" w:type="dxa"/>
            <w:shd w:val="clear" w:color="auto" w:fill="auto"/>
          </w:tcPr>
          <w:p w14:paraId="64526CDB" w14:textId="1BB057E6" w:rsidR="000240FC" w:rsidRPr="00935FA8" w:rsidRDefault="008D033C" w:rsidP="000240FC">
            <w:pPr>
              <w:pStyle w:val="NormalWeb"/>
              <w:shd w:val="clear" w:color="auto" w:fill="FFFFFF"/>
              <w:rPr>
                <w:rFonts w:asciiTheme="minorHAnsi" w:hAnsiTheme="minorHAnsi" w:cstheme="minorHAnsi"/>
                <w:b/>
                <w:bCs/>
              </w:rPr>
            </w:pPr>
            <w:r w:rsidRPr="00935FA8">
              <w:rPr>
                <w:rFonts w:asciiTheme="minorHAnsi" w:hAnsiTheme="minorHAnsi" w:cstheme="minorHAnsi"/>
                <w:b/>
                <w:bCs/>
              </w:rPr>
              <w:t>Yes, by September 1, 2025</w:t>
            </w:r>
          </w:p>
        </w:tc>
        <w:tc>
          <w:tcPr>
            <w:tcW w:w="1735" w:type="dxa"/>
          </w:tcPr>
          <w:p w14:paraId="492705E5" w14:textId="2CCDA321" w:rsidR="000240FC" w:rsidRPr="00935546" w:rsidRDefault="008D033C" w:rsidP="000240FC">
            <w:pPr>
              <w:rPr>
                <w:rFonts w:asciiTheme="minorHAnsi" w:hAnsiTheme="minorHAnsi" w:cstheme="minorHAnsi"/>
              </w:rPr>
            </w:pPr>
            <w:r>
              <w:rPr>
                <w:rFonts w:asciiTheme="minorHAnsi" w:hAnsiTheme="minorHAnsi" w:cstheme="minorHAnsi"/>
              </w:rPr>
              <w:t>N/A</w:t>
            </w:r>
            <w:r w:rsidR="000240FC" w:rsidRPr="00935546">
              <w:rPr>
                <w:rFonts w:asciiTheme="minorHAnsi" w:hAnsiTheme="minorHAnsi" w:cstheme="minorHAnsi"/>
              </w:rPr>
              <w:t xml:space="preserve"> </w:t>
            </w:r>
          </w:p>
        </w:tc>
        <w:tc>
          <w:tcPr>
            <w:tcW w:w="1620" w:type="dxa"/>
          </w:tcPr>
          <w:p w14:paraId="7919F116" w14:textId="67F7E2C2" w:rsidR="000240FC" w:rsidRPr="00935546" w:rsidRDefault="000240FC" w:rsidP="000240FC">
            <w:pPr>
              <w:rPr>
                <w:rFonts w:asciiTheme="minorHAnsi" w:hAnsiTheme="minorHAnsi" w:cstheme="minorHAnsi"/>
              </w:rPr>
            </w:pPr>
            <w:r w:rsidRPr="00935546">
              <w:rPr>
                <w:rFonts w:asciiTheme="minorHAnsi" w:hAnsiTheme="minorHAnsi" w:cstheme="minorHAnsi"/>
              </w:rPr>
              <w:t>Recommendations are due in December 2025</w:t>
            </w:r>
          </w:p>
        </w:tc>
        <w:tc>
          <w:tcPr>
            <w:tcW w:w="1535" w:type="dxa"/>
          </w:tcPr>
          <w:p w14:paraId="7342E375" w14:textId="7E5C7072" w:rsidR="000240FC" w:rsidRPr="00935546" w:rsidRDefault="000240FC" w:rsidP="000240FC">
            <w:pPr>
              <w:rPr>
                <w:rFonts w:asciiTheme="minorHAnsi" w:hAnsiTheme="minorHAnsi" w:cstheme="minorHAnsi"/>
              </w:rPr>
            </w:pPr>
            <w:r w:rsidRPr="00935546">
              <w:rPr>
                <w:rFonts w:asciiTheme="minorHAnsi" w:hAnsiTheme="minorHAnsi" w:cstheme="minorHAnsi"/>
              </w:rPr>
              <w:t xml:space="preserve">N/A </w:t>
            </w:r>
          </w:p>
        </w:tc>
        <w:tc>
          <w:tcPr>
            <w:tcW w:w="2615" w:type="dxa"/>
          </w:tcPr>
          <w:p w14:paraId="3B52B3C9" w14:textId="77777777" w:rsidR="000240FC" w:rsidRPr="00935546" w:rsidRDefault="000240FC" w:rsidP="000240FC">
            <w:pPr>
              <w:rPr>
                <w:rFonts w:asciiTheme="minorHAnsi" w:hAnsiTheme="minorHAnsi" w:cstheme="minorHAnsi"/>
              </w:rPr>
            </w:pPr>
            <w:hyperlink r:id="rId71"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p w14:paraId="6EC7EEEC" w14:textId="77777777" w:rsidR="000240FC" w:rsidRPr="00935546" w:rsidRDefault="000240FC" w:rsidP="000240FC">
            <w:pPr>
              <w:rPr>
                <w:rFonts w:asciiTheme="minorHAnsi" w:hAnsiTheme="minorHAnsi" w:cstheme="minorHAnsi"/>
              </w:rPr>
            </w:pPr>
          </w:p>
          <w:p w14:paraId="681CF31E" w14:textId="0725C9D3" w:rsidR="000240FC" w:rsidRPr="00935546" w:rsidRDefault="000240FC" w:rsidP="000240FC">
            <w:pPr>
              <w:rPr>
                <w:rFonts w:asciiTheme="minorHAnsi" w:hAnsiTheme="minorHAnsi" w:cstheme="minorHAnsi"/>
              </w:rPr>
            </w:pPr>
            <w:hyperlink r:id="rId72" w:history="1">
              <w:r w:rsidRPr="00935546">
                <w:rPr>
                  <w:rStyle w:val="Hyperlink"/>
                  <w:rFonts w:asciiTheme="minorHAnsi" w:hAnsiTheme="minorHAnsi" w:cstheme="minorHAnsi"/>
                </w:rPr>
                <w:t>Mastery Based Learning</w:t>
              </w:r>
            </w:hyperlink>
            <w:r w:rsidRPr="00935546">
              <w:rPr>
                <w:rFonts w:asciiTheme="minorHAnsi" w:hAnsiTheme="minorHAnsi" w:cstheme="minorHAnsi"/>
              </w:rPr>
              <w:t xml:space="preserve"> </w:t>
            </w:r>
          </w:p>
        </w:tc>
      </w:tr>
      <w:tr w:rsidR="000240FC" w:rsidRPr="00935546" w14:paraId="3F1EA381" w14:textId="77777777" w:rsidTr="008D033C">
        <w:tc>
          <w:tcPr>
            <w:tcW w:w="2335" w:type="dxa"/>
          </w:tcPr>
          <w:p w14:paraId="78B65568" w14:textId="77777777" w:rsidR="000240FC" w:rsidRPr="00935546" w:rsidRDefault="000240FC" w:rsidP="000240FC">
            <w:pPr>
              <w:rPr>
                <w:rFonts w:asciiTheme="minorHAnsi" w:hAnsiTheme="minorHAnsi" w:cstheme="minorHAnsi"/>
              </w:rPr>
            </w:pPr>
            <w:hyperlink r:id="rId73" w:history="1">
              <w:r w:rsidRPr="00935546">
                <w:rPr>
                  <w:rStyle w:val="Hyperlink"/>
                  <w:rFonts w:asciiTheme="minorHAnsi" w:hAnsiTheme="minorHAnsi" w:cstheme="minorHAnsi"/>
                </w:rPr>
                <w:t>SB 5163</w:t>
              </w:r>
            </w:hyperlink>
            <w:r w:rsidRPr="00935546">
              <w:rPr>
                <w:rFonts w:asciiTheme="minorHAnsi" w:hAnsiTheme="minorHAnsi" w:cstheme="minorHAnsi"/>
              </w:rPr>
              <w:t xml:space="preserve"> </w:t>
            </w:r>
          </w:p>
          <w:p w14:paraId="20DF00BE" w14:textId="24A04D57" w:rsidR="000240FC" w:rsidRPr="00935546" w:rsidRDefault="000240FC" w:rsidP="000240FC">
            <w:pPr>
              <w:rPr>
                <w:rFonts w:asciiTheme="minorHAnsi" w:hAnsiTheme="minorHAnsi" w:cstheme="minorHAnsi"/>
              </w:rPr>
            </w:pPr>
            <w:r w:rsidRPr="00935546">
              <w:rPr>
                <w:rFonts w:asciiTheme="minorHAnsi" w:hAnsiTheme="minorHAnsi" w:cstheme="minorHAnsi"/>
              </w:rPr>
              <w:t xml:space="preserve">Child Fatalities </w:t>
            </w:r>
          </w:p>
        </w:tc>
        <w:tc>
          <w:tcPr>
            <w:tcW w:w="7205" w:type="dxa"/>
          </w:tcPr>
          <w:p w14:paraId="15B82275" w14:textId="2FAB529C" w:rsidR="000240FC" w:rsidRPr="00935546" w:rsidRDefault="000240FC" w:rsidP="000240FC">
            <w:pPr>
              <w:pStyle w:val="NormalWeb"/>
              <w:numPr>
                <w:ilvl w:val="0"/>
                <w:numId w:val="80"/>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 xml:space="preserve">Modifies various provisions related to child mortality reviews, including renaming these as child fatality reviews, expanding these reviews to include children up to age 19, and requiring various entities to provide records and data requested for specific child fatality reviews to the local health department. </w:t>
            </w:r>
          </w:p>
          <w:p w14:paraId="262C3891" w14:textId="4DC600BD" w:rsidR="000240FC" w:rsidRPr="00935546" w:rsidRDefault="000240FC" w:rsidP="000240FC">
            <w:pPr>
              <w:pStyle w:val="NormalWeb"/>
              <w:numPr>
                <w:ilvl w:val="0"/>
                <w:numId w:val="80"/>
              </w:numPr>
              <w:shd w:val="clear" w:color="auto" w:fill="FFFFFF"/>
              <w:spacing w:before="0" w:beforeAutospacing="0" w:after="0" w:afterAutospacing="0"/>
              <w:rPr>
                <w:rFonts w:asciiTheme="minorHAnsi" w:hAnsiTheme="minorHAnsi" w:cstheme="minorHAnsi"/>
              </w:rPr>
            </w:pPr>
            <w:r w:rsidRPr="00935546">
              <w:rPr>
                <w:rFonts w:asciiTheme="minorHAnsi" w:hAnsiTheme="minorHAnsi" w:cstheme="minorHAnsi"/>
              </w:rPr>
              <w:t>Allows witness statements or documents collected from witnesses, or summaries of these records prepared for child fatality reviews, to be introduced into evidence in a criminal proceeding relating to the death of the child reviewed.</w:t>
            </w:r>
          </w:p>
        </w:tc>
        <w:tc>
          <w:tcPr>
            <w:tcW w:w="1860" w:type="dxa"/>
            <w:shd w:val="clear" w:color="auto" w:fill="auto"/>
          </w:tcPr>
          <w:p w14:paraId="0982C75B" w14:textId="4D7E7652" w:rsidR="000240FC" w:rsidRPr="00935546" w:rsidRDefault="000240FC" w:rsidP="000240FC">
            <w:pPr>
              <w:pStyle w:val="NormalWeb"/>
              <w:shd w:val="clear" w:color="auto" w:fill="FFFFFF"/>
              <w:rPr>
                <w:rFonts w:asciiTheme="minorHAnsi" w:hAnsiTheme="minorHAnsi" w:cstheme="minorHAnsi"/>
                <w:b/>
                <w:bCs/>
              </w:rPr>
            </w:pPr>
            <w:r w:rsidRPr="00935546">
              <w:rPr>
                <w:rFonts w:asciiTheme="minorHAnsi" w:hAnsiTheme="minorHAnsi" w:cstheme="minorHAnsi"/>
                <w:b/>
                <w:bCs/>
              </w:rPr>
              <w:t>Effective July 27, 2025</w:t>
            </w:r>
          </w:p>
        </w:tc>
        <w:tc>
          <w:tcPr>
            <w:tcW w:w="1735" w:type="dxa"/>
          </w:tcPr>
          <w:p w14:paraId="792695C4" w14:textId="1FD1CF65" w:rsidR="000240FC" w:rsidRPr="00935546" w:rsidRDefault="008D033C" w:rsidP="000240FC">
            <w:pPr>
              <w:rPr>
                <w:rFonts w:asciiTheme="minorHAnsi" w:hAnsiTheme="minorHAnsi" w:cstheme="minorHAnsi"/>
              </w:rPr>
            </w:pPr>
            <w:r>
              <w:rPr>
                <w:rFonts w:asciiTheme="minorHAnsi" w:hAnsiTheme="minorHAnsi" w:cstheme="minorHAnsi"/>
              </w:rPr>
              <w:t>N/A</w:t>
            </w:r>
          </w:p>
        </w:tc>
        <w:tc>
          <w:tcPr>
            <w:tcW w:w="1620" w:type="dxa"/>
          </w:tcPr>
          <w:p w14:paraId="584C8ABF" w14:textId="47F060EF" w:rsidR="000240FC" w:rsidRPr="00935546" w:rsidRDefault="000240FC" w:rsidP="000240FC">
            <w:pPr>
              <w:rPr>
                <w:rFonts w:asciiTheme="minorHAnsi" w:hAnsiTheme="minorHAnsi" w:cstheme="minorHAnsi"/>
              </w:rPr>
            </w:pPr>
            <w:r w:rsidRPr="00935546">
              <w:rPr>
                <w:rFonts w:asciiTheme="minorHAnsi" w:hAnsiTheme="minorHAnsi" w:cstheme="minorHAnsi"/>
              </w:rPr>
              <w:t>N/A</w:t>
            </w:r>
          </w:p>
        </w:tc>
        <w:tc>
          <w:tcPr>
            <w:tcW w:w="1535" w:type="dxa"/>
          </w:tcPr>
          <w:p w14:paraId="0B7395AF" w14:textId="0E58C916" w:rsidR="000240FC" w:rsidRPr="00935546" w:rsidRDefault="000240FC" w:rsidP="000240FC">
            <w:pPr>
              <w:rPr>
                <w:rFonts w:asciiTheme="minorHAnsi" w:hAnsiTheme="minorHAnsi" w:cstheme="minorHAnsi"/>
              </w:rPr>
            </w:pPr>
            <w:r w:rsidRPr="00935546">
              <w:rPr>
                <w:rFonts w:asciiTheme="minorHAnsi" w:hAnsiTheme="minorHAnsi" w:cstheme="minorHAnsi"/>
              </w:rPr>
              <w:t>N/A</w:t>
            </w:r>
          </w:p>
        </w:tc>
        <w:tc>
          <w:tcPr>
            <w:tcW w:w="2615" w:type="dxa"/>
          </w:tcPr>
          <w:p w14:paraId="6C421B4F" w14:textId="0283E7D4" w:rsidR="000240FC" w:rsidRPr="00935546" w:rsidRDefault="00FF5309" w:rsidP="000240FC">
            <w:pPr>
              <w:rPr>
                <w:rFonts w:asciiTheme="minorHAnsi" w:hAnsiTheme="minorHAnsi" w:cstheme="minorHAnsi"/>
              </w:rPr>
            </w:pPr>
            <w:hyperlink r:id="rId74"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tc>
      </w:tr>
      <w:tr w:rsidR="000240FC" w:rsidRPr="00935546" w14:paraId="453D0BE8" w14:textId="77777777" w:rsidTr="008D033C">
        <w:tc>
          <w:tcPr>
            <w:tcW w:w="2335" w:type="dxa"/>
          </w:tcPr>
          <w:p w14:paraId="7A549AC0" w14:textId="77777777" w:rsidR="000240FC" w:rsidRPr="00935546" w:rsidRDefault="000240FC" w:rsidP="000240FC">
            <w:pPr>
              <w:rPr>
                <w:rFonts w:asciiTheme="minorHAnsi" w:hAnsiTheme="minorHAnsi" w:cstheme="minorHAnsi"/>
              </w:rPr>
            </w:pPr>
            <w:hyperlink r:id="rId75" w:history="1">
              <w:r w:rsidRPr="00935546">
                <w:rPr>
                  <w:rStyle w:val="Hyperlink"/>
                  <w:rFonts w:asciiTheme="minorHAnsi" w:hAnsiTheme="minorHAnsi" w:cstheme="minorHAnsi"/>
                </w:rPr>
                <w:t>SHB 1827</w:t>
              </w:r>
            </w:hyperlink>
          </w:p>
          <w:p w14:paraId="2B1612E3" w14:textId="1FE95A7F" w:rsidR="000240FC" w:rsidRPr="00935546" w:rsidRDefault="000240FC" w:rsidP="000240FC">
            <w:pPr>
              <w:rPr>
                <w:rFonts w:asciiTheme="minorHAnsi" w:hAnsiTheme="minorHAnsi" w:cstheme="minorHAnsi"/>
              </w:rPr>
            </w:pPr>
            <w:r w:rsidRPr="00935546">
              <w:rPr>
                <w:rFonts w:asciiTheme="minorHAnsi" w:hAnsiTheme="minorHAnsi" w:cstheme="minorHAnsi"/>
              </w:rPr>
              <w:lastRenderedPageBreak/>
              <w:t xml:space="preserve">Basic education/juvenile justice </w:t>
            </w:r>
          </w:p>
        </w:tc>
        <w:tc>
          <w:tcPr>
            <w:tcW w:w="7205" w:type="dxa"/>
          </w:tcPr>
          <w:p w14:paraId="1F229D9D" w14:textId="77777777" w:rsidR="000240FC" w:rsidRPr="00935546" w:rsidRDefault="000240FC" w:rsidP="000240FC">
            <w:pPr>
              <w:pStyle w:val="NormalWeb"/>
              <w:numPr>
                <w:ilvl w:val="0"/>
                <w:numId w:val="45"/>
              </w:numPr>
              <w:shd w:val="clear" w:color="auto" w:fill="FFFFFF"/>
              <w:rPr>
                <w:rFonts w:asciiTheme="minorHAnsi" w:hAnsiTheme="minorHAnsi" w:cstheme="minorHAnsi"/>
              </w:rPr>
            </w:pPr>
            <w:r w:rsidRPr="00935546">
              <w:rPr>
                <w:rFonts w:asciiTheme="minorHAnsi" w:hAnsiTheme="minorHAnsi" w:cstheme="minorHAnsi"/>
              </w:rPr>
              <w:lastRenderedPageBreak/>
              <w:t xml:space="preserve">Modifies the institutional education duties of the Superintendent of Public Instruction (SPI) by requiring the SPI, beginning September 1, </w:t>
            </w:r>
            <w:r w:rsidRPr="00935546">
              <w:rPr>
                <w:rFonts w:asciiTheme="minorHAnsi" w:hAnsiTheme="minorHAnsi" w:cstheme="minorHAnsi"/>
              </w:rPr>
              <w:lastRenderedPageBreak/>
              <w:t xml:space="preserve">2028, to be responsible for: (1) ensuring the effective delivery and administration of basic education services to justice-involved students; and (2) improving the educational outcomes of those students. </w:t>
            </w:r>
          </w:p>
          <w:p w14:paraId="08DF4F82" w14:textId="7D548F3B" w:rsidR="000240FC" w:rsidRPr="00935546" w:rsidRDefault="000240FC" w:rsidP="000240FC">
            <w:pPr>
              <w:pStyle w:val="NormalWeb"/>
              <w:numPr>
                <w:ilvl w:val="0"/>
                <w:numId w:val="45"/>
              </w:numPr>
              <w:shd w:val="clear" w:color="auto" w:fill="FFFFFF"/>
              <w:rPr>
                <w:rFonts w:asciiTheme="minorHAnsi" w:hAnsiTheme="minorHAnsi" w:cstheme="minorHAnsi"/>
              </w:rPr>
            </w:pPr>
            <w:r w:rsidRPr="00935546">
              <w:rPr>
                <w:rFonts w:asciiTheme="minorHAnsi" w:hAnsiTheme="minorHAnsi" w:cstheme="minorHAnsi"/>
              </w:rPr>
              <w:t>Directs the Office of the Superintendent of Public Instruction (OSPI) to: (1) research and analyze specific institutional education service delivery and governance options; and (2) describe how the OSPI will ensure the effective delivery and administration of basic education services to justice-involved students.</w:t>
            </w:r>
          </w:p>
        </w:tc>
        <w:tc>
          <w:tcPr>
            <w:tcW w:w="1860" w:type="dxa"/>
            <w:shd w:val="clear" w:color="auto" w:fill="auto"/>
          </w:tcPr>
          <w:p w14:paraId="79F9D4D0" w14:textId="13F9F5C5" w:rsidR="000240FC" w:rsidRPr="00935546" w:rsidRDefault="000240FC" w:rsidP="000240FC">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rPr>
              <w:lastRenderedPageBreak/>
              <w:t>Effective July 27, 2025</w:t>
            </w:r>
          </w:p>
        </w:tc>
        <w:tc>
          <w:tcPr>
            <w:tcW w:w="1735" w:type="dxa"/>
          </w:tcPr>
          <w:p w14:paraId="00661E50" w14:textId="37B2F303" w:rsidR="000240FC" w:rsidRPr="00935546" w:rsidRDefault="008D033C" w:rsidP="000240FC">
            <w:pPr>
              <w:rPr>
                <w:rFonts w:asciiTheme="minorHAnsi" w:hAnsiTheme="minorHAnsi" w:cstheme="minorHAnsi"/>
              </w:rPr>
            </w:pPr>
            <w:r>
              <w:rPr>
                <w:rFonts w:asciiTheme="minorHAnsi" w:hAnsiTheme="minorHAnsi" w:cstheme="minorHAnsi"/>
              </w:rPr>
              <w:t>N/A</w:t>
            </w:r>
          </w:p>
        </w:tc>
        <w:tc>
          <w:tcPr>
            <w:tcW w:w="1620" w:type="dxa"/>
          </w:tcPr>
          <w:p w14:paraId="68A58201" w14:textId="31362C22" w:rsidR="000240FC" w:rsidRPr="00935546" w:rsidRDefault="00933B31" w:rsidP="000240FC">
            <w:pPr>
              <w:rPr>
                <w:rFonts w:asciiTheme="minorHAnsi" w:hAnsiTheme="minorHAnsi" w:cstheme="minorHAnsi"/>
              </w:rPr>
            </w:pPr>
            <w:r w:rsidRPr="00935546">
              <w:rPr>
                <w:rFonts w:asciiTheme="minorHAnsi" w:hAnsiTheme="minorHAnsi" w:cstheme="minorHAnsi"/>
              </w:rPr>
              <w:t>N/A</w:t>
            </w:r>
          </w:p>
        </w:tc>
        <w:tc>
          <w:tcPr>
            <w:tcW w:w="1535" w:type="dxa"/>
          </w:tcPr>
          <w:p w14:paraId="5F1AAA66" w14:textId="5FB6C175" w:rsidR="00A64DFA" w:rsidRDefault="00933B31" w:rsidP="00935FA8">
            <w:pPr>
              <w:rPr>
                <w:rFonts w:asciiTheme="minorHAnsi" w:hAnsiTheme="minorHAnsi" w:cstheme="minorHAnsi"/>
              </w:rPr>
            </w:pPr>
            <w:r w:rsidRPr="00935546">
              <w:rPr>
                <w:rFonts w:asciiTheme="minorHAnsi" w:hAnsiTheme="minorHAnsi" w:cstheme="minorHAnsi"/>
              </w:rPr>
              <w:t xml:space="preserve">Yes, 2027 OSPI is </w:t>
            </w:r>
            <w:r w:rsidRPr="00935546">
              <w:rPr>
                <w:rFonts w:asciiTheme="minorHAnsi" w:hAnsiTheme="minorHAnsi" w:cstheme="minorHAnsi"/>
              </w:rPr>
              <w:lastRenderedPageBreak/>
              <w:t>required to develop a timeline and plan. OSPI will provide an annual report December 15 through December 15, 2026. The report is provided to the Governor and the education and fiscal committees of the Legislature.</w:t>
            </w:r>
          </w:p>
          <w:p w14:paraId="3079613E" w14:textId="00D91104" w:rsidR="00A64DFA" w:rsidRPr="00935546" w:rsidRDefault="00A64DFA" w:rsidP="000240FC">
            <w:pPr>
              <w:rPr>
                <w:rFonts w:asciiTheme="minorHAnsi" w:hAnsiTheme="minorHAnsi" w:cstheme="minorHAnsi"/>
              </w:rPr>
            </w:pPr>
          </w:p>
        </w:tc>
        <w:tc>
          <w:tcPr>
            <w:tcW w:w="2615" w:type="dxa"/>
          </w:tcPr>
          <w:p w14:paraId="3B945992" w14:textId="4F1A1CF0" w:rsidR="000240FC" w:rsidRPr="00935546" w:rsidRDefault="000240FC" w:rsidP="000240FC">
            <w:pPr>
              <w:rPr>
                <w:rFonts w:asciiTheme="minorHAnsi" w:hAnsiTheme="minorHAnsi" w:cstheme="minorHAnsi"/>
              </w:rPr>
            </w:pPr>
            <w:hyperlink r:id="rId76"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tc>
      </w:tr>
      <w:tr w:rsidR="000240FC" w:rsidRPr="00935546" w14:paraId="62EC7092" w14:textId="77777777" w:rsidTr="008D033C">
        <w:tc>
          <w:tcPr>
            <w:tcW w:w="2335" w:type="dxa"/>
          </w:tcPr>
          <w:p w14:paraId="4AB105E7" w14:textId="77777777" w:rsidR="000240FC" w:rsidRPr="00935546" w:rsidRDefault="000240FC" w:rsidP="000240FC">
            <w:pPr>
              <w:rPr>
                <w:rFonts w:asciiTheme="minorHAnsi" w:hAnsiTheme="minorHAnsi" w:cstheme="minorHAnsi"/>
              </w:rPr>
            </w:pPr>
            <w:hyperlink r:id="rId77" w:history="1">
              <w:r w:rsidRPr="00935546">
                <w:rPr>
                  <w:rFonts w:asciiTheme="minorHAnsi" w:hAnsiTheme="minorHAnsi" w:cstheme="minorHAnsi"/>
                  <w:color w:val="0000CC"/>
                  <w:position w:val="-3"/>
                  <w:u w:val="single"/>
                </w:rPr>
                <w:t>2SHB 1587</w:t>
              </w:r>
            </w:hyperlink>
          </w:p>
          <w:p w14:paraId="043C3F05" w14:textId="77777777" w:rsidR="000240FC" w:rsidRPr="00935546" w:rsidRDefault="000240FC" w:rsidP="000240FC">
            <w:pPr>
              <w:rPr>
                <w:rFonts w:asciiTheme="minorHAnsi" w:hAnsiTheme="minorHAnsi" w:cstheme="minorHAnsi"/>
                <w:color w:val="0000CC"/>
                <w:position w:val="-3"/>
                <w:u w:val="single"/>
              </w:rPr>
            </w:pPr>
            <w:r w:rsidRPr="00935546">
              <w:rPr>
                <w:rFonts w:asciiTheme="minorHAnsi" w:hAnsiTheme="minorHAnsi" w:cstheme="minorHAnsi"/>
              </w:rPr>
              <w:t xml:space="preserve">Partner Promise Scholarship </w:t>
            </w:r>
          </w:p>
          <w:p w14:paraId="56A924EA" w14:textId="77777777" w:rsidR="000240FC" w:rsidRPr="00935546" w:rsidRDefault="000240FC" w:rsidP="000240FC">
            <w:pPr>
              <w:rPr>
                <w:rFonts w:asciiTheme="minorHAnsi" w:hAnsiTheme="minorHAnsi" w:cstheme="minorHAnsi"/>
              </w:rPr>
            </w:pPr>
          </w:p>
        </w:tc>
        <w:tc>
          <w:tcPr>
            <w:tcW w:w="7205" w:type="dxa"/>
          </w:tcPr>
          <w:p w14:paraId="31FA18A0" w14:textId="151B0817" w:rsidR="000240FC" w:rsidRPr="00935546" w:rsidRDefault="000240FC" w:rsidP="00A74F41">
            <w:pPr>
              <w:pStyle w:val="NormalWeb"/>
              <w:numPr>
                <w:ilvl w:val="0"/>
                <w:numId w:val="61"/>
              </w:numPr>
              <w:shd w:val="clear" w:color="auto" w:fill="FFFFFF"/>
              <w:rPr>
                <w:rFonts w:asciiTheme="minorHAnsi" w:hAnsiTheme="minorHAnsi" w:cstheme="minorHAnsi"/>
                <w:color w:val="1E2328"/>
              </w:rPr>
            </w:pPr>
            <w:r w:rsidRPr="00935546">
              <w:rPr>
                <w:rFonts w:asciiTheme="minorHAnsi" w:hAnsiTheme="minorHAnsi" w:cstheme="minorHAnsi"/>
              </w:rPr>
              <w:t>Establishes Local Government Partner Promise Scholarship Programs within the Washington State Opportunity Scholarship Program.</w:t>
            </w:r>
          </w:p>
        </w:tc>
        <w:tc>
          <w:tcPr>
            <w:tcW w:w="1860" w:type="dxa"/>
            <w:shd w:val="clear" w:color="auto" w:fill="auto"/>
          </w:tcPr>
          <w:p w14:paraId="628F7004" w14:textId="3DDD2169" w:rsidR="000240FC" w:rsidRPr="00935546" w:rsidRDefault="000240FC" w:rsidP="000240FC">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color w:val="1E2328"/>
              </w:rPr>
              <w:t>Effective July 27, 2025</w:t>
            </w:r>
          </w:p>
        </w:tc>
        <w:tc>
          <w:tcPr>
            <w:tcW w:w="1735" w:type="dxa"/>
          </w:tcPr>
          <w:p w14:paraId="33C924A4" w14:textId="3255918F" w:rsidR="000240FC" w:rsidRPr="00935546" w:rsidRDefault="008D033C" w:rsidP="000240FC">
            <w:pPr>
              <w:rPr>
                <w:rFonts w:asciiTheme="minorHAnsi" w:hAnsiTheme="minorHAnsi" w:cstheme="minorHAnsi"/>
              </w:rPr>
            </w:pPr>
            <w:r>
              <w:rPr>
                <w:rFonts w:asciiTheme="minorHAnsi" w:hAnsiTheme="minorHAnsi" w:cstheme="minorHAnsi"/>
              </w:rPr>
              <w:t>N/A</w:t>
            </w:r>
          </w:p>
        </w:tc>
        <w:tc>
          <w:tcPr>
            <w:tcW w:w="1620" w:type="dxa"/>
          </w:tcPr>
          <w:p w14:paraId="468F8397" w14:textId="67577D07" w:rsidR="000240FC" w:rsidRPr="00935546" w:rsidRDefault="000240FC" w:rsidP="000240FC">
            <w:pPr>
              <w:rPr>
                <w:rFonts w:asciiTheme="minorHAnsi" w:hAnsiTheme="minorHAnsi" w:cstheme="minorHAnsi"/>
              </w:rPr>
            </w:pPr>
            <w:r w:rsidRPr="00935546">
              <w:rPr>
                <w:rFonts w:asciiTheme="minorHAnsi" w:hAnsiTheme="minorHAnsi" w:cstheme="minorHAnsi"/>
              </w:rPr>
              <w:t>N/A</w:t>
            </w:r>
          </w:p>
        </w:tc>
        <w:tc>
          <w:tcPr>
            <w:tcW w:w="1535" w:type="dxa"/>
          </w:tcPr>
          <w:p w14:paraId="0AB813CC" w14:textId="012884D1" w:rsidR="000240FC" w:rsidRPr="00935546" w:rsidRDefault="000240FC" w:rsidP="00935FA8">
            <w:pPr>
              <w:pStyle w:val="NormalWeb"/>
              <w:shd w:val="clear" w:color="auto" w:fill="FFFFFF"/>
              <w:rPr>
                <w:rFonts w:asciiTheme="minorHAnsi" w:hAnsiTheme="minorHAnsi" w:cstheme="minorHAnsi"/>
              </w:rPr>
            </w:pPr>
            <w:r w:rsidRPr="00935546">
              <w:rPr>
                <w:rFonts w:asciiTheme="minorHAnsi" w:hAnsiTheme="minorHAnsi" w:cstheme="minorHAnsi"/>
              </w:rPr>
              <w:t xml:space="preserve">Beginning in 2025 the ERDC must provide data on the </w:t>
            </w:r>
            <w:r w:rsidRPr="00935546">
              <w:rPr>
                <w:rFonts w:asciiTheme="minorHAnsi" w:hAnsiTheme="minorHAnsi" w:cstheme="minorHAnsi"/>
              </w:rPr>
              <w:lastRenderedPageBreak/>
              <w:t>outcomes of WSOS Program recipients and graduates by November 1 of each year.</w:t>
            </w:r>
          </w:p>
        </w:tc>
        <w:tc>
          <w:tcPr>
            <w:tcW w:w="2615" w:type="dxa"/>
          </w:tcPr>
          <w:p w14:paraId="75142F1C" w14:textId="77777777" w:rsidR="000240FC" w:rsidRPr="00935546" w:rsidRDefault="000240FC" w:rsidP="000240FC">
            <w:pPr>
              <w:rPr>
                <w:rFonts w:asciiTheme="minorHAnsi" w:hAnsiTheme="minorHAnsi" w:cstheme="minorHAnsi"/>
              </w:rPr>
            </w:pPr>
            <w:hyperlink r:id="rId78"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p w14:paraId="22603352" w14:textId="77777777" w:rsidR="000240FC" w:rsidRPr="00935546" w:rsidRDefault="000240FC" w:rsidP="000240FC">
            <w:pPr>
              <w:rPr>
                <w:rFonts w:asciiTheme="minorHAnsi" w:hAnsiTheme="minorHAnsi" w:cstheme="minorHAnsi"/>
              </w:rPr>
            </w:pPr>
          </w:p>
          <w:p w14:paraId="52DC27B7" w14:textId="5F9D9040" w:rsidR="000240FC" w:rsidRPr="00935546" w:rsidRDefault="000240FC" w:rsidP="000240FC">
            <w:pPr>
              <w:rPr>
                <w:rFonts w:asciiTheme="minorHAnsi" w:hAnsiTheme="minorHAnsi" w:cstheme="minorHAnsi"/>
              </w:rPr>
            </w:pPr>
            <w:hyperlink r:id="rId79" w:history="1">
              <w:r w:rsidRPr="00935546">
                <w:rPr>
                  <w:rStyle w:val="Hyperlink"/>
                  <w:rFonts w:asciiTheme="minorHAnsi" w:hAnsiTheme="minorHAnsi" w:cstheme="minorHAnsi"/>
                </w:rPr>
                <w:t>WSOS Promise Scholarship</w:t>
              </w:r>
            </w:hyperlink>
            <w:r w:rsidRPr="00935546">
              <w:rPr>
                <w:rFonts w:asciiTheme="minorHAnsi" w:hAnsiTheme="minorHAnsi" w:cstheme="minorHAnsi"/>
              </w:rPr>
              <w:t xml:space="preserve"> </w:t>
            </w:r>
          </w:p>
        </w:tc>
      </w:tr>
      <w:tr w:rsidR="00A74F41" w:rsidRPr="00935546" w14:paraId="6A608357" w14:textId="77777777" w:rsidTr="008D033C">
        <w:tc>
          <w:tcPr>
            <w:tcW w:w="2335" w:type="dxa"/>
          </w:tcPr>
          <w:p w14:paraId="3A62A150" w14:textId="77777777" w:rsidR="00FF5309" w:rsidRPr="00935546" w:rsidRDefault="00A74F41" w:rsidP="00FF5309">
            <w:pPr>
              <w:rPr>
                <w:rFonts w:asciiTheme="minorHAnsi" w:hAnsiTheme="minorHAnsi" w:cstheme="minorHAnsi"/>
                <w:color w:val="000000"/>
                <w:position w:val="-3"/>
              </w:rPr>
            </w:pPr>
            <w:hyperlink r:id="rId80" w:history="1">
              <w:r w:rsidRPr="00935546">
                <w:rPr>
                  <w:rFonts w:asciiTheme="minorHAnsi" w:hAnsiTheme="minorHAnsi" w:cstheme="minorHAnsi"/>
                  <w:color w:val="0000CC"/>
                  <w:position w:val="-3"/>
                  <w:u w:val="single"/>
                </w:rPr>
                <w:t>SB 5543</w:t>
              </w:r>
            </w:hyperlink>
            <w:r w:rsidRPr="00935546">
              <w:rPr>
                <w:rFonts w:asciiTheme="minorHAnsi" w:hAnsiTheme="minorHAnsi" w:cstheme="minorHAnsi"/>
                <w:color w:val="000000"/>
                <w:position w:val="-3"/>
              </w:rPr>
              <w:t xml:space="preserve"> </w:t>
            </w:r>
          </w:p>
          <w:p w14:paraId="6D0C616E" w14:textId="54BEE4F6" w:rsidR="00A74F41" w:rsidRPr="00935546" w:rsidRDefault="00A74F41" w:rsidP="00FF5309">
            <w:pPr>
              <w:rPr>
                <w:rFonts w:asciiTheme="minorHAnsi" w:hAnsiTheme="minorHAnsi" w:cstheme="minorHAnsi"/>
              </w:rPr>
            </w:pPr>
            <w:r w:rsidRPr="00935546">
              <w:rPr>
                <w:rFonts w:asciiTheme="minorHAnsi" w:hAnsiTheme="minorHAnsi" w:cstheme="minorHAnsi"/>
                <w:color w:val="000000"/>
                <w:position w:val="-3"/>
              </w:rPr>
              <w:t xml:space="preserve">College bound scholarship </w:t>
            </w:r>
          </w:p>
        </w:tc>
        <w:tc>
          <w:tcPr>
            <w:tcW w:w="7205" w:type="dxa"/>
          </w:tcPr>
          <w:p w14:paraId="4D8ECDFB" w14:textId="77777777" w:rsidR="00A74F41" w:rsidRDefault="00A74F41" w:rsidP="00A74F41">
            <w:pPr>
              <w:pStyle w:val="NormalWeb"/>
              <w:numPr>
                <w:ilvl w:val="0"/>
                <w:numId w:val="61"/>
              </w:numPr>
              <w:shd w:val="clear" w:color="auto" w:fill="FFFFFF"/>
              <w:rPr>
                <w:rFonts w:asciiTheme="minorHAnsi" w:hAnsiTheme="minorHAnsi" w:cstheme="minorHAnsi"/>
              </w:rPr>
            </w:pPr>
            <w:r w:rsidRPr="00935546">
              <w:rPr>
                <w:rFonts w:asciiTheme="minorHAnsi" w:hAnsiTheme="minorHAnsi" w:cstheme="minorHAnsi"/>
              </w:rPr>
              <w:t>Expands eligibility for the College Bound Scholarship to students who have received a high school equivalency certificate.</w:t>
            </w:r>
          </w:p>
          <w:p w14:paraId="3EBE90C7" w14:textId="77777777" w:rsidR="00A64DFA" w:rsidRDefault="00A64DFA" w:rsidP="00A64DFA">
            <w:pPr>
              <w:pStyle w:val="NormalWeb"/>
              <w:shd w:val="clear" w:color="auto" w:fill="FFFFFF"/>
              <w:rPr>
                <w:rFonts w:asciiTheme="minorHAnsi" w:hAnsiTheme="minorHAnsi" w:cstheme="minorHAnsi"/>
              </w:rPr>
            </w:pPr>
          </w:p>
          <w:p w14:paraId="0F02BAAA" w14:textId="43123202" w:rsidR="00A64DFA" w:rsidRPr="00935546" w:rsidRDefault="00A64DFA" w:rsidP="00A64DFA">
            <w:pPr>
              <w:pStyle w:val="NormalWeb"/>
              <w:shd w:val="clear" w:color="auto" w:fill="FFFFFF"/>
              <w:rPr>
                <w:rFonts w:asciiTheme="minorHAnsi" w:hAnsiTheme="minorHAnsi" w:cstheme="minorHAnsi"/>
              </w:rPr>
            </w:pPr>
          </w:p>
        </w:tc>
        <w:tc>
          <w:tcPr>
            <w:tcW w:w="1860" w:type="dxa"/>
            <w:shd w:val="clear" w:color="auto" w:fill="auto"/>
          </w:tcPr>
          <w:p w14:paraId="76BFCF6A" w14:textId="2C154D92" w:rsidR="00A74F41" w:rsidRPr="00935546" w:rsidRDefault="00A74F41" w:rsidP="00A74F41">
            <w:pPr>
              <w:pStyle w:val="NormalWeb"/>
              <w:shd w:val="clear" w:color="auto" w:fill="FFFFFF"/>
              <w:rPr>
                <w:rFonts w:asciiTheme="minorHAnsi" w:hAnsiTheme="minorHAnsi" w:cstheme="minorHAnsi"/>
                <w:b/>
                <w:bCs/>
                <w:color w:val="1E2328"/>
              </w:rPr>
            </w:pPr>
            <w:r w:rsidRPr="00935546">
              <w:rPr>
                <w:rFonts w:asciiTheme="minorHAnsi" w:hAnsiTheme="minorHAnsi" w:cstheme="minorHAnsi"/>
                <w:b/>
                <w:bCs/>
              </w:rPr>
              <w:t>Effective July 27, 2025</w:t>
            </w:r>
          </w:p>
        </w:tc>
        <w:tc>
          <w:tcPr>
            <w:tcW w:w="1735" w:type="dxa"/>
          </w:tcPr>
          <w:p w14:paraId="37851689" w14:textId="1409E88F" w:rsidR="00A74F41" w:rsidRPr="00935546" w:rsidRDefault="008D033C" w:rsidP="00A74F41">
            <w:pPr>
              <w:rPr>
                <w:rFonts w:asciiTheme="minorHAnsi" w:hAnsiTheme="minorHAnsi" w:cstheme="minorHAnsi"/>
              </w:rPr>
            </w:pPr>
            <w:r>
              <w:rPr>
                <w:rFonts w:asciiTheme="minorHAnsi" w:hAnsiTheme="minorHAnsi" w:cstheme="minorHAnsi"/>
              </w:rPr>
              <w:t>N/A</w:t>
            </w:r>
          </w:p>
        </w:tc>
        <w:tc>
          <w:tcPr>
            <w:tcW w:w="1620" w:type="dxa"/>
          </w:tcPr>
          <w:p w14:paraId="07BE575F" w14:textId="484DA185" w:rsidR="00A74F41" w:rsidRPr="00935546" w:rsidRDefault="00A74F41" w:rsidP="00A74F41">
            <w:pPr>
              <w:rPr>
                <w:rFonts w:asciiTheme="minorHAnsi" w:hAnsiTheme="minorHAnsi" w:cstheme="minorHAnsi"/>
              </w:rPr>
            </w:pPr>
            <w:r w:rsidRPr="00935546">
              <w:rPr>
                <w:rFonts w:asciiTheme="minorHAnsi" w:hAnsiTheme="minorHAnsi" w:cstheme="minorHAnsi"/>
              </w:rPr>
              <w:t>N/A</w:t>
            </w:r>
          </w:p>
        </w:tc>
        <w:tc>
          <w:tcPr>
            <w:tcW w:w="1535" w:type="dxa"/>
          </w:tcPr>
          <w:p w14:paraId="2C2A8392" w14:textId="653A5018" w:rsidR="00A74F41" w:rsidRPr="00935546" w:rsidRDefault="00A74F41" w:rsidP="00A74F41">
            <w:pPr>
              <w:pStyle w:val="NormalWeb"/>
              <w:shd w:val="clear" w:color="auto" w:fill="FFFFFF"/>
              <w:rPr>
                <w:rFonts w:asciiTheme="minorHAnsi" w:hAnsiTheme="minorHAnsi" w:cstheme="minorHAnsi"/>
              </w:rPr>
            </w:pPr>
            <w:r w:rsidRPr="00935546">
              <w:rPr>
                <w:rFonts w:asciiTheme="minorHAnsi" w:hAnsiTheme="minorHAnsi" w:cstheme="minorHAnsi"/>
              </w:rPr>
              <w:t>N/A</w:t>
            </w:r>
          </w:p>
        </w:tc>
        <w:tc>
          <w:tcPr>
            <w:tcW w:w="2615" w:type="dxa"/>
          </w:tcPr>
          <w:p w14:paraId="091F8E53" w14:textId="77777777" w:rsidR="00A74F41" w:rsidRPr="00935546" w:rsidRDefault="00A74F41" w:rsidP="00A74F41">
            <w:pPr>
              <w:rPr>
                <w:rFonts w:asciiTheme="minorHAnsi" w:hAnsiTheme="minorHAnsi" w:cstheme="minorHAnsi"/>
              </w:rPr>
            </w:pPr>
            <w:hyperlink r:id="rId81" w:history="1">
              <w:r w:rsidRPr="00935546">
                <w:rPr>
                  <w:rStyle w:val="Hyperlink"/>
                  <w:rFonts w:asciiTheme="minorHAnsi" w:hAnsiTheme="minorHAnsi" w:cstheme="minorHAnsi"/>
                </w:rPr>
                <w:t>Final Bill Report</w:t>
              </w:r>
            </w:hyperlink>
            <w:r w:rsidRPr="00935546">
              <w:rPr>
                <w:rFonts w:asciiTheme="minorHAnsi" w:hAnsiTheme="minorHAnsi" w:cstheme="minorHAnsi"/>
              </w:rPr>
              <w:t xml:space="preserve"> </w:t>
            </w:r>
          </w:p>
          <w:p w14:paraId="1AA3C552" w14:textId="77777777" w:rsidR="00A74F41" w:rsidRPr="00935546" w:rsidRDefault="00A74F41" w:rsidP="00A74F41">
            <w:pPr>
              <w:rPr>
                <w:rFonts w:asciiTheme="minorHAnsi" w:hAnsiTheme="minorHAnsi" w:cstheme="minorHAnsi"/>
              </w:rPr>
            </w:pPr>
          </w:p>
          <w:p w14:paraId="76064A62" w14:textId="17D592FD" w:rsidR="00A74F41" w:rsidRPr="00935546" w:rsidRDefault="00A74F41" w:rsidP="00A74F41">
            <w:pPr>
              <w:rPr>
                <w:rFonts w:asciiTheme="minorHAnsi" w:hAnsiTheme="minorHAnsi" w:cstheme="minorHAnsi"/>
              </w:rPr>
            </w:pPr>
            <w:hyperlink r:id="rId82" w:history="1">
              <w:r w:rsidRPr="00935546">
                <w:rPr>
                  <w:rStyle w:val="Hyperlink"/>
                  <w:rFonts w:asciiTheme="minorHAnsi" w:hAnsiTheme="minorHAnsi" w:cstheme="minorHAnsi"/>
                </w:rPr>
                <w:t>WSAC College Bound</w:t>
              </w:r>
            </w:hyperlink>
          </w:p>
        </w:tc>
      </w:tr>
      <w:tr w:rsidR="00A64DFA" w:rsidRPr="00935546" w14:paraId="2609BB6D" w14:textId="77777777" w:rsidTr="008D033C">
        <w:tc>
          <w:tcPr>
            <w:tcW w:w="2335" w:type="dxa"/>
          </w:tcPr>
          <w:p w14:paraId="36C25F1C" w14:textId="77777777" w:rsidR="00A64DFA" w:rsidRPr="00935546" w:rsidRDefault="00A64DFA" w:rsidP="00A64DFA">
            <w:pPr>
              <w:snapToGrid w:val="0"/>
              <w:contextualSpacing/>
              <w:rPr>
                <w:rFonts w:asciiTheme="minorHAnsi" w:hAnsiTheme="minorHAnsi" w:cstheme="minorHAnsi"/>
                <w:color w:val="000000"/>
                <w:position w:val="-3"/>
              </w:rPr>
            </w:pPr>
            <w:hyperlink r:id="rId83" w:history="1">
              <w:r w:rsidRPr="00935546">
                <w:rPr>
                  <w:rFonts w:asciiTheme="minorHAnsi" w:hAnsiTheme="minorHAnsi" w:cstheme="minorHAnsi"/>
                  <w:color w:val="0000CC"/>
                  <w:position w:val="-3"/>
                  <w:u w:val="single"/>
                </w:rPr>
                <w:t>2SSB 5358</w:t>
              </w:r>
            </w:hyperlink>
            <w:r w:rsidRPr="00935546">
              <w:rPr>
                <w:rFonts w:asciiTheme="minorHAnsi" w:hAnsiTheme="minorHAnsi" w:cstheme="minorHAnsi"/>
                <w:color w:val="000000"/>
                <w:position w:val="-3"/>
              </w:rPr>
              <w:t xml:space="preserve"> </w:t>
            </w:r>
          </w:p>
          <w:p w14:paraId="59C7984D" w14:textId="77777777" w:rsidR="00A64DFA" w:rsidRPr="00935546" w:rsidRDefault="00A64DFA" w:rsidP="00A64DFA">
            <w:pPr>
              <w:snapToGrid w:val="0"/>
              <w:contextualSpacing/>
              <w:rPr>
                <w:rFonts w:asciiTheme="minorHAnsi" w:hAnsiTheme="minorHAnsi" w:cstheme="minorHAnsi"/>
                <w:color w:val="000000"/>
                <w:position w:val="-3"/>
              </w:rPr>
            </w:pPr>
            <w:r w:rsidRPr="00935546">
              <w:rPr>
                <w:rFonts w:asciiTheme="minorHAnsi" w:hAnsiTheme="minorHAnsi" w:cstheme="minorHAnsi"/>
                <w:color w:val="000000"/>
                <w:position w:val="-3"/>
              </w:rPr>
              <w:t>Career &amp; technical education/6th grade</w:t>
            </w:r>
          </w:p>
          <w:p w14:paraId="76223255" w14:textId="77777777" w:rsidR="00A64DFA" w:rsidRDefault="00A64DFA" w:rsidP="00A64DFA"/>
        </w:tc>
        <w:tc>
          <w:tcPr>
            <w:tcW w:w="7205" w:type="dxa"/>
          </w:tcPr>
          <w:p w14:paraId="592AA7B9" w14:textId="77777777" w:rsidR="00A64DFA" w:rsidRPr="00935546" w:rsidRDefault="00A64DFA" w:rsidP="00A64DFA">
            <w:pPr>
              <w:pStyle w:val="NormalWeb"/>
              <w:numPr>
                <w:ilvl w:val="0"/>
                <w:numId w:val="73"/>
              </w:numPr>
              <w:shd w:val="clear" w:color="auto" w:fill="FFFFFF"/>
              <w:snapToGrid w:val="0"/>
              <w:contextualSpacing/>
              <w:rPr>
                <w:rFonts w:asciiTheme="minorHAnsi" w:hAnsiTheme="minorHAnsi" w:cstheme="minorHAnsi"/>
              </w:rPr>
            </w:pPr>
            <w:r w:rsidRPr="00935546">
              <w:rPr>
                <w:rFonts w:asciiTheme="minorHAnsi" w:hAnsiTheme="minorHAnsi" w:cstheme="minorHAnsi"/>
              </w:rPr>
              <w:t xml:space="preserve">Specifies that school districts are allowed to enroll sixth grade middle school students in exploratory career and technical education (CTE) courses. </w:t>
            </w:r>
          </w:p>
          <w:p w14:paraId="46450A20" w14:textId="77777777" w:rsidR="00A64DFA" w:rsidRDefault="00A64DFA" w:rsidP="00A64DFA">
            <w:pPr>
              <w:pStyle w:val="NormalWeb"/>
              <w:numPr>
                <w:ilvl w:val="0"/>
                <w:numId w:val="61"/>
              </w:numPr>
              <w:shd w:val="clear" w:color="auto" w:fill="FFFFFF"/>
              <w:rPr>
                <w:rFonts w:asciiTheme="minorHAnsi" w:hAnsiTheme="minorHAnsi" w:cstheme="minorHAnsi"/>
              </w:rPr>
            </w:pPr>
            <w:r w:rsidRPr="00935546">
              <w:rPr>
                <w:rFonts w:asciiTheme="minorHAnsi" w:hAnsiTheme="minorHAnsi" w:cstheme="minorHAnsi"/>
              </w:rPr>
              <w:t>Requires middle school and high school CTE programs to be treated as a single program for accounting purposes.</w:t>
            </w:r>
          </w:p>
          <w:p w14:paraId="18F1D0D5" w14:textId="547157AC" w:rsidR="00443BE4" w:rsidRPr="00935546" w:rsidRDefault="00443BE4" w:rsidP="00443BE4">
            <w:pPr>
              <w:pStyle w:val="NormalWeb"/>
              <w:shd w:val="clear" w:color="auto" w:fill="FFFFFF"/>
              <w:ind w:left="360"/>
              <w:rPr>
                <w:rFonts w:asciiTheme="minorHAnsi" w:hAnsiTheme="minorHAnsi" w:cstheme="minorHAnsi"/>
              </w:rPr>
            </w:pPr>
          </w:p>
        </w:tc>
        <w:tc>
          <w:tcPr>
            <w:tcW w:w="1860" w:type="dxa"/>
            <w:shd w:val="clear" w:color="auto" w:fill="auto"/>
          </w:tcPr>
          <w:p w14:paraId="0FE528B7" w14:textId="1B3D37CE" w:rsidR="00A64DFA" w:rsidRPr="00935546" w:rsidRDefault="00A64DFA" w:rsidP="00A64DFA">
            <w:pPr>
              <w:pStyle w:val="NormalWeb"/>
              <w:shd w:val="clear" w:color="auto" w:fill="FFFFFF"/>
              <w:rPr>
                <w:rFonts w:asciiTheme="minorHAnsi" w:hAnsiTheme="minorHAnsi" w:cstheme="minorHAnsi"/>
                <w:b/>
                <w:bCs/>
              </w:rPr>
            </w:pPr>
            <w:r w:rsidRPr="00935546">
              <w:rPr>
                <w:rFonts w:asciiTheme="minorHAnsi" w:hAnsiTheme="minorHAnsi" w:cstheme="minorHAnsi"/>
                <w:b/>
                <w:bCs/>
              </w:rPr>
              <w:t>Effective July 27, 2025</w:t>
            </w:r>
          </w:p>
        </w:tc>
        <w:tc>
          <w:tcPr>
            <w:tcW w:w="1735" w:type="dxa"/>
          </w:tcPr>
          <w:p w14:paraId="6557A3D5" w14:textId="15E4F2E1" w:rsidR="00A64DFA" w:rsidRPr="00935546" w:rsidRDefault="008D033C" w:rsidP="00A64DFA">
            <w:pPr>
              <w:rPr>
                <w:rFonts w:asciiTheme="minorHAnsi" w:hAnsiTheme="minorHAnsi" w:cstheme="minorHAnsi"/>
              </w:rPr>
            </w:pPr>
            <w:r>
              <w:rPr>
                <w:rFonts w:asciiTheme="minorHAnsi" w:hAnsiTheme="minorHAnsi" w:cstheme="minorHAnsi"/>
              </w:rPr>
              <w:t>N/A</w:t>
            </w:r>
          </w:p>
        </w:tc>
        <w:tc>
          <w:tcPr>
            <w:tcW w:w="1620" w:type="dxa"/>
          </w:tcPr>
          <w:p w14:paraId="6E351AC9" w14:textId="169296E8" w:rsidR="00A64DFA" w:rsidRPr="00935546" w:rsidRDefault="00A64DFA" w:rsidP="00A64DFA">
            <w:pPr>
              <w:rPr>
                <w:rFonts w:asciiTheme="minorHAnsi" w:hAnsiTheme="minorHAnsi" w:cstheme="minorHAnsi"/>
              </w:rPr>
            </w:pPr>
            <w:r w:rsidRPr="00935546">
              <w:rPr>
                <w:rFonts w:asciiTheme="minorHAnsi" w:hAnsiTheme="minorHAnsi" w:cstheme="minorHAnsi"/>
              </w:rPr>
              <w:t xml:space="preserve">N/A </w:t>
            </w:r>
          </w:p>
        </w:tc>
        <w:tc>
          <w:tcPr>
            <w:tcW w:w="1535" w:type="dxa"/>
          </w:tcPr>
          <w:p w14:paraId="06518D41" w14:textId="10B3F72F" w:rsidR="00A64DFA" w:rsidRPr="00935546" w:rsidRDefault="00A64DFA" w:rsidP="00A64DFA">
            <w:pPr>
              <w:pStyle w:val="NormalWeb"/>
              <w:shd w:val="clear" w:color="auto" w:fill="FFFFFF"/>
              <w:rPr>
                <w:rFonts w:asciiTheme="minorHAnsi" w:hAnsiTheme="minorHAnsi" w:cstheme="minorHAnsi"/>
              </w:rPr>
            </w:pPr>
            <w:r w:rsidRPr="00935546">
              <w:rPr>
                <w:rFonts w:asciiTheme="minorHAnsi" w:hAnsiTheme="minorHAnsi" w:cstheme="minorHAnsi"/>
              </w:rPr>
              <w:t>N/A</w:t>
            </w:r>
          </w:p>
        </w:tc>
        <w:tc>
          <w:tcPr>
            <w:tcW w:w="2615" w:type="dxa"/>
          </w:tcPr>
          <w:p w14:paraId="631E82B0" w14:textId="77777777" w:rsidR="00A64DFA" w:rsidRPr="00935546" w:rsidRDefault="00A64DFA" w:rsidP="00A64DFA">
            <w:pPr>
              <w:snapToGrid w:val="0"/>
              <w:contextualSpacing/>
              <w:rPr>
                <w:rFonts w:asciiTheme="minorHAnsi" w:hAnsiTheme="minorHAnsi" w:cstheme="minorHAnsi"/>
              </w:rPr>
            </w:pPr>
            <w:hyperlink r:id="rId84"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p w14:paraId="2488981E" w14:textId="77777777" w:rsidR="00A64DFA" w:rsidRPr="00935546" w:rsidRDefault="00A64DFA" w:rsidP="00A64DFA">
            <w:pPr>
              <w:snapToGrid w:val="0"/>
              <w:contextualSpacing/>
              <w:rPr>
                <w:rFonts w:asciiTheme="minorHAnsi" w:hAnsiTheme="minorHAnsi" w:cstheme="minorHAnsi"/>
              </w:rPr>
            </w:pPr>
          </w:p>
          <w:p w14:paraId="01A4B03D" w14:textId="27408C3E" w:rsidR="00A64DFA" w:rsidRDefault="00A64DFA" w:rsidP="00A64DFA">
            <w:hyperlink r:id="rId85" w:history="1">
              <w:r w:rsidRPr="00935546">
                <w:rPr>
                  <w:rStyle w:val="Hyperlink"/>
                  <w:rFonts w:asciiTheme="minorHAnsi" w:hAnsiTheme="minorHAnsi" w:cstheme="minorHAnsi"/>
                </w:rPr>
                <w:t>CTE OSPI</w:t>
              </w:r>
            </w:hyperlink>
            <w:r w:rsidRPr="00935546">
              <w:rPr>
                <w:rFonts w:asciiTheme="minorHAnsi" w:hAnsiTheme="minorHAnsi" w:cstheme="minorHAnsi"/>
              </w:rPr>
              <w:t xml:space="preserve"> </w:t>
            </w:r>
          </w:p>
        </w:tc>
      </w:tr>
      <w:tr w:rsidR="00443BE4" w:rsidRPr="00935546" w14:paraId="6D5F95B0" w14:textId="77777777" w:rsidTr="008D033C">
        <w:tc>
          <w:tcPr>
            <w:tcW w:w="2335" w:type="dxa"/>
          </w:tcPr>
          <w:p w14:paraId="7877217C" w14:textId="77777777" w:rsidR="00443BE4" w:rsidRPr="00935546" w:rsidRDefault="00443BE4" w:rsidP="00443BE4">
            <w:pPr>
              <w:snapToGrid w:val="0"/>
              <w:contextualSpacing/>
              <w:rPr>
                <w:rFonts w:asciiTheme="minorHAnsi" w:hAnsiTheme="minorHAnsi" w:cstheme="minorHAnsi"/>
                <w:color w:val="000000"/>
                <w:position w:val="-3"/>
              </w:rPr>
            </w:pPr>
            <w:hyperlink r:id="rId86" w:history="1">
              <w:r w:rsidRPr="00935546">
                <w:rPr>
                  <w:rFonts w:asciiTheme="minorHAnsi" w:hAnsiTheme="minorHAnsi" w:cstheme="minorHAnsi"/>
                  <w:color w:val="0000CC"/>
                  <w:position w:val="-3"/>
                  <w:u w:val="single"/>
                </w:rPr>
                <w:t>2SSB 5358</w:t>
              </w:r>
            </w:hyperlink>
            <w:r w:rsidRPr="00935546">
              <w:rPr>
                <w:rFonts w:asciiTheme="minorHAnsi" w:hAnsiTheme="minorHAnsi" w:cstheme="minorHAnsi"/>
                <w:color w:val="000000"/>
                <w:position w:val="-3"/>
              </w:rPr>
              <w:t xml:space="preserve"> </w:t>
            </w:r>
          </w:p>
          <w:p w14:paraId="0D4C9C98" w14:textId="77777777" w:rsidR="00443BE4" w:rsidRPr="00935546" w:rsidRDefault="00443BE4" w:rsidP="00443BE4">
            <w:pPr>
              <w:snapToGrid w:val="0"/>
              <w:contextualSpacing/>
              <w:rPr>
                <w:rFonts w:asciiTheme="minorHAnsi" w:hAnsiTheme="minorHAnsi" w:cstheme="minorHAnsi"/>
                <w:color w:val="000000"/>
                <w:position w:val="-3"/>
              </w:rPr>
            </w:pPr>
            <w:r w:rsidRPr="00935546">
              <w:rPr>
                <w:rFonts w:asciiTheme="minorHAnsi" w:hAnsiTheme="minorHAnsi" w:cstheme="minorHAnsi"/>
                <w:color w:val="000000"/>
                <w:position w:val="-3"/>
              </w:rPr>
              <w:t>Career &amp; technical education/6th grade</w:t>
            </w:r>
          </w:p>
          <w:p w14:paraId="497094C4" w14:textId="77777777" w:rsidR="00443BE4" w:rsidRDefault="00443BE4" w:rsidP="00443BE4">
            <w:pPr>
              <w:snapToGrid w:val="0"/>
              <w:contextualSpacing/>
            </w:pPr>
          </w:p>
        </w:tc>
        <w:tc>
          <w:tcPr>
            <w:tcW w:w="7205" w:type="dxa"/>
          </w:tcPr>
          <w:p w14:paraId="4F202126" w14:textId="77777777" w:rsidR="00443BE4" w:rsidRPr="00935546" w:rsidRDefault="00443BE4" w:rsidP="00443BE4">
            <w:pPr>
              <w:pStyle w:val="NormalWeb"/>
              <w:numPr>
                <w:ilvl w:val="0"/>
                <w:numId w:val="73"/>
              </w:numPr>
              <w:shd w:val="clear" w:color="auto" w:fill="FFFFFF"/>
              <w:snapToGrid w:val="0"/>
              <w:contextualSpacing/>
              <w:rPr>
                <w:rFonts w:asciiTheme="minorHAnsi" w:hAnsiTheme="minorHAnsi" w:cstheme="minorHAnsi"/>
              </w:rPr>
            </w:pPr>
            <w:r w:rsidRPr="00935546">
              <w:rPr>
                <w:rFonts w:asciiTheme="minorHAnsi" w:hAnsiTheme="minorHAnsi" w:cstheme="minorHAnsi"/>
              </w:rPr>
              <w:t xml:space="preserve">Specifies that school districts are allowed to enroll sixth grade middle school students in exploratory career and technical education (CTE) courses. </w:t>
            </w:r>
          </w:p>
          <w:p w14:paraId="2F0663B8" w14:textId="77777777" w:rsidR="00443BE4" w:rsidRDefault="00443BE4" w:rsidP="00443BE4">
            <w:pPr>
              <w:pStyle w:val="NormalWeb"/>
              <w:numPr>
                <w:ilvl w:val="0"/>
                <w:numId w:val="73"/>
              </w:numPr>
              <w:shd w:val="clear" w:color="auto" w:fill="FFFFFF"/>
              <w:snapToGrid w:val="0"/>
              <w:contextualSpacing/>
              <w:rPr>
                <w:rFonts w:asciiTheme="minorHAnsi" w:hAnsiTheme="minorHAnsi" w:cstheme="minorHAnsi"/>
              </w:rPr>
            </w:pPr>
            <w:r w:rsidRPr="00935546">
              <w:rPr>
                <w:rFonts w:asciiTheme="minorHAnsi" w:hAnsiTheme="minorHAnsi" w:cstheme="minorHAnsi"/>
              </w:rPr>
              <w:t>Requires middle school and high school CTE programs to be treated as a single program for accounting purposes.</w:t>
            </w:r>
          </w:p>
          <w:p w14:paraId="7F080847" w14:textId="1EA495E9" w:rsidR="00E77246" w:rsidRPr="00935546" w:rsidRDefault="00E77246" w:rsidP="00E77246">
            <w:pPr>
              <w:pStyle w:val="NormalWeb"/>
              <w:shd w:val="clear" w:color="auto" w:fill="FFFFFF"/>
              <w:snapToGrid w:val="0"/>
              <w:ind w:left="360"/>
              <w:contextualSpacing/>
              <w:rPr>
                <w:rFonts w:asciiTheme="minorHAnsi" w:hAnsiTheme="minorHAnsi" w:cstheme="minorHAnsi"/>
              </w:rPr>
            </w:pPr>
          </w:p>
        </w:tc>
        <w:tc>
          <w:tcPr>
            <w:tcW w:w="1860" w:type="dxa"/>
            <w:shd w:val="clear" w:color="auto" w:fill="auto"/>
          </w:tcPr>
          <w:p w14:paraId="72328D44" w14:textId="2B17BCB9" w:rsidR="00443BE4" w:rsidRPr="00935546" w:rsidRDefault="00443BE4" w:rsidP="00443BE4">
            <w:pPr>
              <w:pStyle w:val="NormalWeb"/>
              <w:shd w:val="clear" w:color="auto" w:fill="FFFFFF"/>
              <w:rPr>
                <w:rFonts w:asciiTheme="minorHAnsi" w:hAnsiTheme="minorHAnsi" w:cstheme="minorHAnsi"/>
                <w:b/>
                <w:bCs/>
              </w:rPr>
            </w:pPr>
            <w:r w:rsidRPr="00935546">
              <w:rPr>
                <w:rFonts w:asciiTheme="minorHAnsi" w:hAnsiTheme="minorHAnsi" w:cstheme="minorHAnsi"/>
                <w:b/>
                <w:bCs/>
              </w:rPr>
              <w:lastRenderedPageBreak/>
              <w:t>Effective July 27, 2025</w:t>
            </w:r>
          </w:p>
        </w:tc>
        <w:tc>
          <w:tcPr>
            <w:tcW w:w="1735" w:type="dxa"/>
          </w:tcPr>
          <w:p w14:paraId="1862651D" w14:textId="344C7B1F" w:rsidR="00443BE4" w:rsidRPr="00935546" w:rsidRDefault="008D033C" w:rsidP="00443BE4">
            <w:pPr>
              <w:rPr>
                <w:rFonts w:asciiTheme="minorHAnsi" w:hAnsiTheme="minorHAnsi" w:cstheme="minorHAnsi"/>
              </w:rPr>
            </w:pPr>
            <w:r>
              <w:rPr>
                <w:rFonts w:asciiTheme="minorHAnsi" w:hAnsiTheme="minorHAnsi" w:cstheme="minorHAnsi"/>
              </w:rPr>
              <w:t>N/A</w:t>
            </w:r>
          </w:p>
        </w:tc>
        <w:tc>
          <w:tcPr>
            <w:tcW w:w="1620" w:type="dxa"/>
          </w:tcPr>
          <w:p w14:paraId="11CDC34F" w14:textId="48AFDE12" w:rsidR="00443BE4" w:rsidRPr="00935546" w:rsidRDefault="00443BE4" w:rsidP="00443BE4">
            <w:pPr>
              <w:rPr>
                <w:rFonts w:asciiTheme="minorHAnsi" w:hAnsiTheme="minorHAnsi" w:cstheme="minorHAnsi"/>
              </w:rPr>
            </w:pPr>
            <w:r w:rsidRPr="00935546">
              <w:rPr>
                <w:rFonts w:asciiTheme="minorHAnsi" w:hAnsiTheme="minorHAnsi" w:cstheme="minorHAnsi"/>
              </w:rPr>
              <w:t xml:space="preserve">N/A </w:t>
            </w:r>
          </w:p>
        </w:tc>
        <w:tc>
          <w:tcPr>
            <w:tcW w:w="1535" w:type="dxa"/>
          </w:tcPr>
          <w:p w14:paraId="1DCA62E7" w14:textId="1DE742B7" w:rsidR="00443BE4" w:rsidRPr="00935546" w:rsidRDefault="00443BE4" w:rsidP="00443BE4">
            <w:pPr>
              <w:pStyle w:val="NormalWeb"/>
              <w:shd w:val="clear" w:color="auto" w:fill="FFFFFF"/>
              <w:rPr>
                <w:rFonts w:asciiTheme="minorHAnsi" w:hAnsiTheme="minorHAnsi" w:cstheme="minorHAnsi"/>
              </w:rPr>
            </w:pPr>
            <w:r w:rsidRPr="00935546">
              <w:rPr>
                <w:rFonts w:asciiTheme="minorHAnsi" w:hAnsiTheme="minorHAnsi" w:cstheme="minorHAnsi"/>
              </w:rPr>
              <w:t>N/A</w:t>
            </w:r>
          </w:p>
        </w:tc>
        <w:tc>
          <w:tcPr>
            <w:tcW w:w="2615" w:type="dxa"/>
          </w:tcPr>
          <w:p w14:paraId="4BF728B7" w14:textId="77777777" w:rsidR="00443BE4" w:rsidRPr="00935546" w:rsidRDefault="00443BE4" w:rsidP="00443BE4">
            <w:pPr>
              <w:snapToGrid w:val="0"/>
              <w:contextualSpacing/>
              <w:rPr>
                <w:rFonts w:asciiTheme="minorHAnsi" w:hAnsiTheme="minorHAnsi" w:cstheme="minorHAnsi"/>
              </w:rPr>
            </w:pPr>
            <w:hyperlink r:id="rId87"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p w14:paraId="63E1E432" w14:textId="77777777" w:rsidR="00443BE4" w:rsidRPr="00935546" w:rsidRDefault="00443BE4" w:rsidP="00443BE4">
            <w:pPr>
              <w:snapToGrid w:val="0"/>
              <w:contextualSpacing/>
              <w:rPr>
                <w:rFonts w:asciiTheme="minorHAnsi" w:hAnsiTheme="minorHAnsi" w:cstheme="minorHAnsi"/>
              </w:rPr>
            </w:pPr>
          </w:p>
          <w:p w14:paraId="7840EA0B" w14:textId="6BFC4BB2" w:rsidR="00443BE4" w:rsidRDefault="00443BE4" w:rsidP="00443BE4">
            <w:pPr>
              <w:snapToGrid w:val="0"/>
              <w:contextualSpacing/>
            </w:pPr>
            <w:hyperlink r:id="rId88" w:history="1">
              <w:r w:rsidRPr="00935546">
                <w:rPr>
                  <w:rStyle w:val="Hyperlink"/>
                  <w:rFonts w:asciiTheme="minorHAnsi" w:hAnsiTheme="minorHAnsi" w:cstheme="minorHAnsi"/>
                </w:rPr>
                <w:t>C</w:t>
              </w:r>
              <w:r w:rsidRPr="00935546">
                <w:rPr>
                  <w:rStyle w:val="Hyperlink"/>
                  <w:rFonts w:asciiTheme="minorHAnsi" w:hAnsiTheme="minorHAnsi" w:cstheme="minorHAnsi"/>
                </w:rPr>
                <w:t>T</w:t>
              </w:r>
              <w:r w:rsidRPr="00935546">
                <w:rPr>
                  <w:rStyle w:val="Hyperlink"/>
                  <w:rFonts w:asciiTheme="minorHAnsi" w:hAnsiTheme="minorHAnsi" w:cstheme="minorHAnsi"/>
                </w:rPr>
                <w:t>E OSPI</w:t>
              </w:r>
            </w:hyperlink>
            <w:r w:rsidRPr="00935546">
              <w:rPr>
                <w:rFonts w:asciiTheme="minorHAnsi" w:hAnsiTheme="minorHAnsi" w:cstheme="minorHAnsi"/>
              </w:rPr>
              <w:t xml:space="preserve"> </w:t>
            </w:r>
          </w:p>
        </w:tc>
      </w:tr>
      <w:tr w:rsidR="00E77246" w:rsidRPr="00935546" w14:paraId="744DBED5" w14:textId="77777777" w:rsidTr="008D033C">
        <w:tc>
          <w:tcPr>
            <w:tcW w:w="2335" w:type="dxa"/>
          </w:tcPr>
          <w:p w14:paraId="4EEB2F7D" w14:textId="77777777" w:rsidR="00E77246" w:rsidRPr="00935546" w:rsidRDefault="00E77246" w:rsidP="00E77246">
            <w:pPr>
              <w:rPr>
                <w:rFonts w:asciiTheme="minorHAnsi" w:hAnsiTheme="minorHAnsi" w:cstheme="minorHAnsi"/>
                <w:color w:val="000000"/>
                <w:position w:val="-3"/>
              </w:rPr>
            </w:pPr>
            <w:hyperlink r:id="rId89" w:history="1">
              <w:r w:rsidRPr="00935546">
                <w:rPr>
                  <w:rFonts w:asciiTheme="minorHAnsi" w:hAnsiTheme="minorHAnsi" w:cstheme="minorHAnsi"/>
                  <w:color w:val="0000CC"/>
                  <w:position w:val="-3"/>
                  <w:u w:val="single"/>
                </w:rPr>
                <w:t>HB 1540</w:t>
              </w:r>
            </w:hyperlink>
          </w:p>
          <w:p w14:paraId="3EDC73C3" w14:textId="2F89B656" w:rsidR="00E77246" w:rsidRDefault="00E77246" w:rsidP="00E77246">
            <w:pPr>
              <w:snapToGrid w:val="0"/>
              <w:contextualSpacing/>
            </w:pPr>
            <w:r w:rsidRPr="00935546">
              <w:rPr>
                <w:rFonts w:asciiTheme="minorHAnsi" w:hAnsiTheme="minorHAnsi" w:cstheme="minorHAnsi"/>
                <w:color w:val="000000"/>
                <w:position w:val="-3"/>
              </w:rPr>
              <w:t>Homelessness/tribal colleges</w:t>
            </w:r>
          </w:p>
        </w:tc>
        <w:tc>
          <w:tcPr>
            <w:tcW w:w="7205" w:type="dxa"/>
          </w:tcPr>
          <w:p w14:paraId="2A51C4A0" w14:textId="5124D89C" w:rsidR="00E77246" w:rsidRPr="00935546" w:rsidRDefault="00E77246" w:rsidP="00E77246">
            <w:pPr>
              <w:pStyle w:val="NormalWeb"/>
              <w:numPr>
                <w:ilvl w:val="0"/>
                <w:numId w:val="73"/>
              </w:numPr>
              <w:shd w:val="clear" w:color="auto" w:fill="FFFFFF"/>
              <w:snapToGrid w:val="0"/>
              <w:contextualSpacing/>
              <w:rPr>
                <w:rFonts w:asciiTheme="minorHAnsi" w:hAnsiTheme="minorHAnsi" w:cstheme="minorHAnsi"/>
              </w:rPr>
            </w:pPr>
            <w:r w:rsidRPr="00935546">
              <w:rPr>
                <w:rFonts w:asciiTheme="minorHAnsi" w:hAnsiTheme="minorHAnsi" w:cstheme="minorHAnsi"/>
              </w:rPr>
              <w:t>Expands the Students Experiencing Homelessness program to include a tribal college.</w:t>
            </w:r>
          </w:p>
        </w:tc>
        <w:tc>
          <w:tcPr>
            <w:tcW w:w="1860" w:type="dxa"/>
            <w:shd w:val="clear" w:color="auto" w:fill="auto"/>
          </w:tcPr>
          <w:p w14:paraId="1DF0FE3A" w14:textId="0D96AA92" w:rsidR="00E77246" w:rsidRPr="00935546" w:rsidRDefault="00E77246" w:rsidP="00E77246">
            <w:pPr>
              <w:pStyle w:val="NormalWeb"/>
              <w:shd w:val="clear" w:color="auto" w:fill="FFFFFF"/>
              <w:rPr>
                <w:rFonts w:asciiTheme="minorHAnsi" w:hAnsiTheme="minorHAnsi" w:cstheme="minorHAnsi"/>
                <w:b/>
                <w:bCs/>
              </w:rPr>
            </w:pPr>
            <w:r w:rsidRPr="00935546">
              <w:rPr>
                <w:rFonts w:asciiTheme="minorHAnsi" w:hAnsiTheme="minorHAnsi" w:cstheme="minorHAnsi"/>
                <w:b/>
                <w:bCs/>
                <w:color w:val="1E2328"/>
              </w:rPr>
              <w:t>Effective July 27, 2025</w:t>
            </w:r>
          </w:p>
        </w:tc>
        <w:tc>
          <w:tcPr>
            <w:tcW w:w="1735" w:type="dxa"/>
          </w:tcPr>
          <w:p w14:paraId="4155B137" w14:textId="681A6AF8" w:rsidR="00E77246" w:rsidRDefault="00E77246" w:rsidP="00E77246">
            <w:pPr>
              <w:rPr>
                <w:rFonts w:asciiTheme="minorHAnsi" w:hAnsiTheme="minorHAnsi" w:cstheme="minorHAnsi"/>
              </w:rPr>
            </w:pPr>
            <w:r>
              <w:rPr>
                <w:rFonts w:asciiTheme="minorHAnsi" w:hAnsiTheme="minorHAnsi" w:cstheme="minorHAnsi"/>
              </w:rPr>
              <w:t>N/A</w:t>
            </w:r>
          </w:p>
        </w:tc>
        <w:tc>
          <w:tcPr>
            <w:tcW w:w="1620" w:type="dxa"/>
          </w:tcPr>
          <w:p w14:paraId="0F7C6306" w14:textId="58869451" w:rsidR="00E77246" w:rsidRPr="00935546" w:rsidRDefault="00E77246" w:rsidP="00E77246">
            <w:pPr>
              <w:rPr>
                <w:rFonts w:asciiTheme="minorHAnsi" w:hAnsiTheme="minorHAnsi" w:cstheme="minorHAnsi"/>
              </w:rPr>
            </w:pPr>
            <w:r w:rsidRPr="00935546">
              <w:rPr>
                <w:rFonts w:asciiTheme="minorHAnsi" w:hAnsiTheme="minorHAnsi" w:cstheme="minorHAnsi"/>
              </w:rPr>
              <w:t xml:space="preserve">N/A </w:t>
            </w:r>
          </w:p>
        </w:tc>
        <w:tc>
          <w:tcPr>
            <w:tcW w:w="1535" w:type="dxa"/>
          </w:tcPr>
          <w:p w14:paraId="31EFA111" w14:textId="3DF4DAAA" w:rsidR="00E77246" w:rsidRPr="00935546" w:rsidRDefault="00E77246" w:rsidP="00E77246">
            <w:pPr>
              <w:pStyle w:val="NormalWeb"/>
              <w:shd w:val="clear" w:color="auto" w:fill="FFFFFF"/>
              <w:rPr>
                <w:rFonts w:asciiTheme="minorHAnsi" w:hAnsiTheme="minorHAnsi" w:cstheme="minorHAnsi"/>
              </w:rPr>
            </w:pPr>
            <w:r w:rsidRPr="00935546">
              <w:rPr>
                <w:rFonts w:asciiTheme="minorHAnsi" w:hAnsiTheme="minorHAnsi" w:cstheme="minorHAnsi"/>
              </w:rPr>
              <w:t>Yes, joint report to the Legislature on December 1, 2023, and annually thereafter.</w:t>
            </w:r>
          </w:p>
        </w:tc>
        <w:tc>
          <w:tcPr>
            <w:tcW w:w="2615" w:type="dxa"/>
          </w:tcPr>
          <w:p w14:paraId="75759388" w14:textId="77777777" w:rsidR="00E77246" w:rsidRPr="00935546" w:rsidRDefault="00E77246" w:rsidP="00E77246">
            <w:pPr>
              <w:rPr>
                <w:rFonts w:asciiTheme="minorHAnsi" w:hAnsiTheme="minorHAnsi" w:cstheme="minorHAnsi"/>
              </w:rPr>
            </w:pPr>
            <w:hyperlink r:id="rId90" w:history="1">
              <w:r w:rsidRPr="00935546">
                <w:rPr>
                  <w:rStyle w:val="Hyperlink"/>
                  <w:rFonts w:asciiTheme="minorHAnsi" w:hAnsiTheme="minorHAnsi" w:cstheme="minorHAnsi"/>
                </w:rPr>
                <w:t>House Bill Report</w:t>
              </w:r>
            </w:hyperlink>
            <w:r w:rsidRPr="00935546">
              <w:rPr>
                <w:rFonts w:asciiTheme="minorHAnsi" w:hAnsiTheme="minorHAnsi" w:cstheme="minorHAnsi"/>
              </w:rPr>
              <w:t xml:space="preserve"> </w:t>
            </w:r>
          </w:p>
          <w:p w14:paraId="3AA9B833" w14:textId="77777777" w:rsidR="00E77246" w:rsidRPr="00935546" w:rsidRDefault="00E77246" w:rsidP="00E77246">
            <w:pPr>
              <w:rPr>
                <w:rFonts w:asciiTheme="minorHAnsi" w:hAnsiTheme="minorHAnsi" w:cstheme="minorHAnsi"/>
              </w:rPr>
            </w:pPr>
          </w:p>
          <w:p w14:paraId="1C0C56AB" w14:textId="77777777" w:rsidR="00E77246" w:rsidRPr="00935546" w:rsidRDefault="00E77246" w:rsidP="00E77246">
            <w:pPr>
              <w:rPr>
                <w:rFonts w:asciiTheme="minorHAnsi" w:hAnsiTheme="minorHAnsi" w:cstheme="minorHAnsi"/>
              </w:rPr>
            </w:pPr>
            <w:hyperlink r:id="rId91" w:history="1">
              <w:r w:rsidRPr="00935546">
                <w:rPr>
                  <w:rStyle w:val="Hyperlink"/>
                  <w:rFonts w:asciiTheme="minorHAnsi" w:hAnsiTheme="minorHAnsi" w:cstheme="minorHAnsi"/>
                </w:rPr>
                <w:t>WSAC basic needs</w:t>
              </w:r>
            </w:hyperlink>
            <w:r w:rsidRPr="00935546">
              <w:rPr>
                <w:rFonts w:asciiTheme="minorHAnsi" w:hAnsiTheme="minorHAnsi" w:cstheme="minorHAnsi"/>
              </w:rPr>
              <w:t xml:space="preserve"> </w:t>
            </w:r>
          </w:p>
          <w:p w14:paraId="2065A54E" w14:textId="77777777" w:rsidR="00E77246" w:rsidRPr="00935546" w:rsidRDefault="00E77246" w:rsidP="00E77246">
            <w:pPr>
              <w:rPr>
                <w:rFonts w:asciiTheme="minorHAnsi" w:hAnsiTheme="minorHAnsi" w:cstheme="minorHAnsi"/>
              </w:rPr>
            </w:pPr>
          </w:p>
          <w:p w14:paraId="76836A3D" w14:textId="77777777" w:rsidR="00E77246" w:rsidRPr="00935546" w:rsidRDefault="00E77246" w:rsidP="00E77246">
            <w:pPr>
              <w:rPr>
                <w:rFonts w:asciiTheme="minorHAnsi" w:hAnsiTheme="minorHAnsi" w:cstheme="minorHAnsi"/>
              </w:rPr>
            </w:pPr>
          </w:p>
          <w:p w14:paraId="5102D261" w14:textId="77777777" w:rsidR="00E77246" w:rsidRDefault="00E77246" w:rsidP="00E77246">
            <w:pPr>
              <w:snapToGrid w:val="0"/>
              <w:contextualSpacing/>
            </w:pPr>
          </w:p>
        </w:tc>
      </w:tr>
    </w:tbl>
    <w:p w14:paraId="109C0B9A" w14:textId="77777777" w:rsidR="00872C3F" w:rsidRPr="008B2403" w:rsidRDefault="00872C3F" w:rsidP="00872C3F">
      <w:pPr>
        <w:rPr>
          <w:rFonts w:asciiTheme="minorHAnsi" w:hAnsiTheme="minorHAnsi" w:cstheme="minorHAnsi"/>
        </w:rPr>
      </w:pPr>
    </w:p>
    <w:sectPr w:rsidR="00872C3F" w:rsidRPr="008B2403" w:rsidSect="00A921A9">
      <w:headerReference w:type="even" r:id="rId92"/>
      <w:headerReference w:type="default" r:id="rId93"/>
      <w:footerReference w:type="even" r:id="rId94"/>
      <w:footerReference w:type="default" r:id="rId95"/>
      <w:headerReference w:type="first" r:id="rId96"/>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DCD50" w14:textId="77777777" w:rsidR="000218E4" w:rsidRDefault="000218E4" w:rsidP="00461682">
      <w:r>
        <w:separator/>
      </w:r>
    </w:p>
  </w:endnote>
  <w:endnote w:type="continuationSeparator" w:id="0">
    <w:p w14:paraId="013982ED" w14:textId="77777777" w:rsidR="000218E4" w:rsidRDefault="000218E4" w:rsidP="0046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4320" w14:textId="77777777" w:rsidR="00E01383" w:rsidRDefault="00E01383" w:rsidP="00C949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51206" w14:textId="77777777" w:rsidR="00E01383" w:rsidRDefault="00E01383" w:rsidP="00C949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C30B" w14:textId="7F4C4461" w:rsidR="00E01383" w:rsidRDefault="00E01383" w:rsidP="00C949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4A1">
      <w:rPr>
        <w:rStyle w:val="PageNumber"/>
        <w:noProof/>
      </w:rPr>
      <w:t>7</w:t>
    </w:r>
    <w:r>
      <w:rPr>
        <w:rStyle w:val="PageNumber"/>
      </w:rPr>
      <w:fldChar w:fldCharType="end"/>
    </w:r>
  </w:p>
  <w:p w14:paraId="2E9F5F50" w14:textId="70E8A9E2" w:rsidR="005A7DFF" w:rsidRDefault="0066544D">
    <w:r w:rsidRPr="0066544D">
      <w:rPr>
        <w:i/>
        <w:sz w:val="18"/>
        <w:szCs w:val="18"/>
      </w:rPr>
      <w:t>* Dated</w:t>
    </w:r>
    <w:r w:rsidR="003B673B">
      <w:rPr>
        <w:i/>
        <w:sz w:val="18"/>
        <w:szCs w:val="18"/>
      </w:rPr>
      <w:t xml:space="preserve"> </w:t>
    </w:r>
    <w:r w:rsidR="00D64BAC">
      <w:rPr>
        <w:i/>
        <w:sz w:val="18"/>
        <w:szCs w:val="18"/>
      </w:rPr>
      <w:t>Ma</w:t>
    </w:r>
    <w:r w:rsidR="008B6E8B">
      <w:rPr>
        <w:i/>
        <w:sz w:val="18"/>
        <w:szCs w:val="18"/>
      </w:rPr>
      <w:t>y</w:t>
    </w:r>
    <w:r w:rsidR="00D64BAC">
      <w:rPr>
        <w:i/>
        <w:sz w:val="18"/>
        <w:szCs w:val="18"/>
      </w:rPr>
      <w:t xml:space="preserve"> </w:t>
    </w:r>
    <w:r w:rsidR="008B6E8B">
      <w:rPr>
        <w:i/>
        <w:sz w:val="18"/>
        <w:szCs w:val="18"/>
      </w:rPr>
      <w:t>2</w:t>
    </w:r>
    <w:r w:rsidR="00D64BAC">
      <w:rPr>
        <w:i/>
        <w:sz w:val="18"/>
        <w:szCs w:val="18"/>
      </w:rPr>
      <w:t>, 202</w:t>
    </w:r>
    <w:r w:rsidR="008B6E8B">
      <w:rPr>
        <w:i/>
        <w:sz w:val="18"/>
        <w:szCs w:val="18"/>
      </w:rPr>
      <w:t>5</w:t>
    </w:r>
    <w:r w:rsidRPr="0066544D">
      <w:rPr>
        <w:i/>
        <w:sz w:val="18"/>
        <w:szCs w:val="18"/>
      </w:rPr>
      <w:t xml:space="preserve"> (</w:t>
    </w:r>
    <w:r>
      <w:rPr>
        <w:i/>
        <w:sz w:val="18"/>
        <w:szCs w:val="18"/>
      </w:rPr>
      <w:t>Document is s</w:t>
    </w:r>
    <w:r w:rsidRPr="0066544D">
      <w:rPr>
        <w:i/>
        <w:sz w:val="18"/>
        <w:szCs w:val="18"/>
      </w:rPr>
      <w:t>ubject to update</w:t>
    </w:r>
    <w:r w:rsidR="00C9490A">
      <w:rPr>
        <w:i/>
        <w:sz w:val="18"/>
        <w:szCs w:val="18"/>
      </w:rPr>
      <w:t>s. See WSSDA Model Policy Online and Policy and Legal News Subscriptions Services for more details on board actions.)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C71C" w14:textId="77777777" w:rsidR="000218E4" w:rsidRDefault="000218E4" w:rsidP="00461682">
      <w:r>
        <w:separator/>
      </w:r>
    </w:p>
  </w:footnote>
  <w:footnote w:type="continuationSeparator" w:id="0">
    <w:p w14:paraId="67C5360F" w14:textId="77777777" w:rsidR="000218E4" w:rsidRDefault="000218E4" w:rsidP="00461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DAC9" w14:textId="1E26615E" w:rsidR="00A866D9" w:rsidRDefault="000218E4">
    <w:pPr>
      <w:pStyle w:val="Header"/>
    </w:pPr>
    <w:r>
      <w:rPr>
        <w:noProof/>
      </w:rPr>
      <w:pict w14:anchorId="5011C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7978" o:spid="_x0000_s1026"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0940" w14:textId="4A0B5C83" w:rsidR="00CB3E61" w:rsidRDefault="00CB3E61" w:rsidP="00CB3E61">
    <w:pPr>
      <w:pStyle w:val="Header"/>
      <w:tabs>
        <w:tab w:val="left" w:pos="2420"/>
        <w:tab w:val="left" w:pos="6230"/>
        <w:tab w:val="center" w:pos="9360"/>
        <w:tab w:val="center" w:pos="10080"/>
        <w:tab w:val="left" w:pos="14080"/>
      </w:tabs>
      <w:jc w:val="center"/>
      <w:rPr>
        <w:b/>
        <w:sz w:val="32"/>
        <w:szCs w:val="32"/>
      </w:rPr>
    </w:pPr>
    <w:r>
      <w:rPr>
        <w:b/>
        <w:noProof/>
        <w:sz w:val="32"/>
        <w:szCs w:val="32"/>
      </w:rPr>
      <w:drawing>
        <wp:anchor distT="0" distB="0" distL="114300" distR="114300" simplePos="0" relativeHeight="251666432" behindDoc="0" locked="0" layoutInCell="1" allowOverlap="1" wp14:anchorId="6CB8325D" wp14:editId="4E4E5022">
          <wp:simplePos x="0" y="0"/>
          <wp:positionH relativeFrom="column">
            <wp:posOffset>-29184</wp:posOffset>
          </wp:positionH>
          <wp:positionV relativeFrom="paragraph">
            <wp:posOffset>-311285</wp:posOffset>
          </wp:positionV>
          <wp:extent cx="2026063" cy="10214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043371" cy="1030130"/>
                  </a:xfrm>
                  <a:prstGeom prst="rect">
                    <a:avLst/>
                  </a:prstGeom>
                </pic:spPr>
              </pic:pic>
            </a:graphicData>
          </a:graphic>
          <wp14:sizeRelH relativeFrom="page">
            <wp14:pctWidth>0</wp14:pctWidth>
          </wp14:sizeRelH>
          <wp14:sizeRelV relativeFrom="page">
            <wp14:pctHeight>0</wp14:pctHeight>
          </wp14:sizeRelV>
        </wp:anchor>
      </w:drawing>
    </w:r>
    <w:r w:rsidR="00F92A2F">
      <w:rPr>
        <w:b/>
        <w:sz w:val="32"/>
        <w:szCs w:val="32"/>
      </w:rPr>
      <w:t>202</w:t>
    </w:r>
    <w:r w:rsidR="008B6E8B">
      <w:rPr>
        <w:b/>
        <w:sz w:val="32"/>
        <w:szCs w:val="32"/>
      </w:rPr>
      <w:t>5</w:t>
    </w:r>
    <w:r w:rsidR="00F92A2F" w:rsidRPr="00AC5E6E">
      <w:rPr>
        <w:b/>
        <w:sz w:val="32"/>
        <w:szCs w:val="32"/>
      </w:rPr>
      <w:t xml:space="preserve"> Legislative Session </w:t>
    </w:r>
    <w:r w:rsidR="00F92A2F">
      <w:rPr>
        <w:b/>
        <w:sz w:val="32"/>
        <w:szCs w:val="32"/>
      </w:rPr>
      <w:t xml:space="preserve">– </w:t>
    </w:r>
    <w:r>
      <w:rPr>
        <w:b/>
        <w:sz w:val="32"/>
        <w:szCs w:val="32"/>
      </w:rPr>
      <w:t xml:space="preserve">WSSDA </w:t>
    </w:r>
    <w:r w:rsidR="00F92A2F">
      <w:rPr>
        <w:b/>
        <w:sz w:val="32"/>
        <w:szCs w:val="32"/>
      </w:rPr>
      <w:t xml:space="preserve">Bill </w:t>
    </w:r>
    <w:r w:rsidR="007361E4">
      <w:rPr>
        <w:b/>
        <w:sz w:val="32"/>
        <w:szCs w:val="32"/>
      </w:rPr>
      <w:t xml:space="preserve">Passage </w:t>
    </w:r>
    <w:r w:rsidR="00F92A2F">
      <w:rPr>
        <w:b/>
        <w:sz w:val="32"/>
        <w:szCs w:val="32"/>
      </w:rPr>
      <w:t>Overview</w:t>
    </w:r>
  </w:p>
  <w:p w14:paraId="5D6DFB60" w14:textId="7DF47197" w:rsidR="00CB3E61" w:rsidRDefault="00CB3E61" w:rsidP="00F92A2F">
    <w:pPr>
      <w:pStyle w:val="Header"/>
      <w:tabs>
        <w:tab w:val="left" w:pos="2420"/>
        <w:tab w:val="left" w:pos="6230"/>
        <w:tab w:val="center" w:pos="9360"/>
        <w:tab w:val="center" w:pos="10080"/>
        <w:tab w:val="left" w:pos="14080"/>
      </w:tabs>
      <w:rPr>
        <w:b/>
        <w:sz w:val="32"/>
        <w:szCs w:val="32"/>
      </w:rPr>
    </w:pPr>
  </w:p>
  <w:p w14:paraId="0B00F663" w14:textId="77777777" w:rsidR="00935FA8" w:rsidRDefault="00935FA8" w:rsidP="00F92A2F">
    <w:pPr>
      <w:pStyle w:val="Header"/>
      <w:tabs>
        <w:tab w:val="left" w:pos="2420"/>
        <w:tab w:val="left" w:pos="6230"/>
        <w:tab w:val="center" w:pos="9360"/>
        <w:tab w:val="center" w:pos="10080"/>
        <w:tab w:val="left" w:pos="14080"/>
      </w:tabs>
      <w:rPr>
        <w:b/>
        <w:sz w:val="32"/>
        <w:szCs w:val="32"/>
      </w:rPr>
    </w:pPr>
  </w:p>
  <w:p w14:paraId="7668E20F" w14:textId="4637C01D" w:rsidR="00935FA8" w:rsidRPr="006A0B46" w:rsidRDefault="003B1646" w:rsidP="006A0B46">
    <w:pPr>
      <w:pStyle w:val="Header"/>
      <w:tabs>
        <w:tab w:val="left" w:pos="2420"/>
        <w:tab w:val="left" w:pos="6230"/>
        <w:tab w:val="center" w:pos="9360"/>
        <w:tab w:val="center" w:pos="10080"/>
        <w:tab w:val="left" w:pos="14080"/>
      </w:tabs>
      <w:rPr>
        <w:bCs/>
        <w:i/>
        <w:iCs/>
      </w:rPr>
    </w:pPr>
    <w:r>
      <w:rPr>
        <w:bCs/>
        <w:i/>
        <w:iCs/>
      </w:rPr>
      <w:t xml:space="preserve">Bold timeline </w:t>
    </w:r>
    <w:r w:rsidR="00F92A2F">
      <w:rPr>
        <w:bCs/>
        <w:i/>
        <w:iCs/>
      </w:rPr>
      <w:t>indicates</w:t>
    </w:r>
    <w:r w:rsidR="00CB3E61">
      <w:rPr>
        <w:bCs/>
        <w:i/>
        <w:iCs/>
      </w:rPr>
      <w:t xml:space="preserve"> </w:t>
    </w:r>
    <w:r w:rsidR="00E61DD4">
      <w:rPr>
        <w:bCs/>
        <w:i/>
        <w:iCs/>
      </w:rPr>
      <w:t xml:space="preserve">direct </w:t>
    </w:r>
    <w:r w:rsidR="00E61DD4" w:rsidRPr="00F92A2F">
      <w:rPr>
        <w:bCs/>
        <w:i/>
        <w:iCs/>
      </w:rPr>
      <w:t>impact</w:t>
    </w:r>
    <w:r w:rsidR="00F92A2F">
      <w:rPr>
        <w:bCs/>
        <w:i/>
        <w:iCs/>
      </w:rPr>
      <w:t xml:space="preserve"> or implementation requirement </w:t>
    </w:r>
    <w:r w:rsidR="00CB3E61">
      <w:rPr>
        <w:bCs/>
        <w:i/>
        <w:iCs/>
      </w:rPr>
      <w:t>starting with</w:t>
    </w:r>
    <w:r w:rsidR="00F92A2F">
      <w:rPr>
        <w:bCs/>
        <w:i/>
        <w:iCs/>
      </w:rPr>
      <w:t xml:space="preserve"> the </w:t>
    </w:r>
    <w:r w:rsidR="00F92A2F" w:rsidRPr="00F92A2F">
      <w:rPr>
        <w:bCs/>
        <w:i/>
        <w:iCs/>
      </w:rPr>
      <w:t>202</w:t>
    </w:r>
    <w:r w:rsidR="008B6E8B">
      <w:rPr>
        <w:bCs/>
        <w:i/>
        <w:iCs/>
      </w:rPr>
      <w:t>5</w:t>
    </w:r>
    <w:r w:rsidR="00D41D74">
      <w:rPr>
        <w:bCs/>
        <w:i/>
        <w:iCs/>
      </w:rPr>
      <w:t>-2</w:t>
    </w:r>
    <w:r w:rsidR="008B6E8B">
      <w:rPr>
        <w:bCs/>
        <w:i/>
        <w:iCs/>
      </w:rPr>
      <w:t>6</w:t>
    </w:r>
    <w:r w:rsidR="00F92A2F" w:rsidRPr="00F92A2F">
      <w:rPr>
        <w:bCs/>
        <w:i/>
        <w:iCs/>
      </w:rPr>
      <w:t xml:space="preserve"> school year</w:t>
    </w:r>
    <w:r w:rsidR="00935FA8">
      <w:rPr>
        <w:bCs/>
        <w:i/>
        <w:iCs/>
      </w:rPr>
      <w:t>.</w:t>
    </w:r>
  </w:p>
  <w:tbl>
    <w:tblPr>
      <w:tblStyle w:val="TableGrid"/>
      <w:tblpPr w:leftFromText="180" w:rightFromText="180" w:vertAnchor="text" w:horzAnchor="margin" w:tblpXSpec="center" w:tblpY="-118"/>
      <w:tblOverlap w:val="never"/>
      <w:tblW w:w="18946" w:type="dxa"/>
      <w:tblLayout w:type="fixed"/>
      <w:tblLook w:val="04A0" w:firstRow="1" w:lastRow="0" w:firstColumn="1" w:lastColumn="0" w:noHBand="0" w:noVBand="1"/>
    </w:tblPr>
    <w:tblGrid>
      <w:gridCol w:w="2335"/>
      <w:gridCol w:w="7295"/>
      <w:gridCol w:w="1885"/>
      <w:gridCol w:w="1530"/>
      <w:gridCol w:w="1710"/>
      <w:gridCol w:w="1530"/>
      <w:gridCol w:w="2661"/>
    </w:tblGrid>
    <w:tr w:rsidR="0085003F" w14:paraId="5C1A54EE" w14:textId="77777777" w:rsidTr="00CB3E61">
      <w:trPr>
        <w:trHeight w:val="710"/>
      </w:trPr>
      <w:tc>
        <w:tcPr>
          <w:tcW w:w="2335" w:type="dxa"/>
          <w:shd w:val="clear" w:color="auto" w:fill="F7CAAC" w:themeFill="accent2" w:themeFillTint="66"/>
          <w:vAlign w:val="center"/>
        </w:tcPr>
        <w:p w14:paraId="0AC4E29E" w14:textId="06BF0544" w:rsidR="0085003F" w:rsidRPr="00DC4B50" w:rsidRDefault="0085003F" w:rsidP="0085003F">
          <w:pPr>
            <w:rPr>
              <w:rFonts w:asciiTheme="minorHAnsi" w:hAnsiTheme="minorHAnsi" w:cstheme="minorHAnsi"/>
              <w:b/>
              <w:sz w:val="32"/>
              <w:szCs w:val="32"/>
            </w:rPr>
          </w:pPr>
          <w:r w:rsidRPr="00DC4B50">
            <w:rPr>
              <w:rFonts w:asciiTheme="minorHAnsi" w:hAnsiTheme="minorHAnsi" w:cstheme="minorHAnsi"/>
              <w:b/>
              <w:sz w:val="32"/>
              <w:szCs w:val="32"/>
            </w:rPr>
            <w:t>Bill</w:t>
          </w:r>
          <w:r w:rsidR="00DC4B50" w:rsidRPr="00DC4B50">
            <w:rPr>
              <w:rFonts w:asciiTheme="minorHAnsi" w:hAnsiTheme="minorHAnsi" w:cstheme="minorHAnsi"/>
              <w:b/>
              <w:sz w:val="32"/>
              <w:szCs w:val="32"/>
            </w:rPr>
            <w:t xml:space="preserve"> and </w:t>
          </w:r>
          <w:r w:rsidRPr="00DC4B50">
            <w:rPr>
              <w:rFonts w:asciiTheme="minorHAnsi" w:hAnsiTheme="minorHAnsi" w:cstheme="minorHAnsi"/>
              <w:b/>
              <w:sz w:val="32"/>
              <w:szCs w:val="32"/>
            </w:rPr>
            <w:t>Title</w:t>
          </w:r>
        </w:p>
      </w:tc>
      <w:tc>
        <w:tcPr>
          <w:tcW w:w="7295" w:type="dxa"/>
          <w:shd w:val="clear" w:color="auto" w:fill="F7CAAC" w:themeFill="accent2" w:themeFillTint="66"/>
          <w:vAlign w:val="center"/>
        </w:tcPr>
        <w:p w14:paraId="3E3671CF" w14:textId="525DE5F7" w:rsidR="0085003F" w:rsidRPr="00CB3E61" w:rsidRDefault="0085003F" w:rsidP="00CB3E61">
          <w:pPr>
            <w:rPr>
              <w:rFonts w:asciiTheme="minorHAnsi" w:hAnsiTheme="minorHAnsi" w:cstheme="minorHAnsi"/>
              <w:b/>
              <w:sz w:val="32"/>
              <w:szCs w:val="32"/>
            </w:rPr>
          </w:pPr>
          <w:r w:rsidRPr="00DC4B50">
            <w:rPr>
              <w:rFonts w:asciiTheme="minorHAnsi" w:hAnsiTheme="minorHAnsi" w:cstheme="minorHAnsi"/>
              <w:b/>
              <w:sz w:val="32"/>
              <w:szCs w:val="32"/>
            </w:rPr>
            <w:t>Implementation</w:t>
          </w:r>
        </w:p>
      </w:tc>
      <w:tc>
        <w:tcPr>
          <w:tcW w:w="1885" w:type="dxa"/>
          <w:shd w:val="clear" w:color="auto" w:fill="F7CAAC" w:themeFill="accent2" w:themeFillTint="66"/>
          <w:vAlign w:val="center"/>
        </w:tcPr>
        <w:p w14:paraId="49B8E4B2" w14:textId="77777777" w:rsidR="0085003F" w:rsidRPr="00DC4B50" w:rsidRDefault="0085003F" w:rsidP="0085003F">
          <w:pPr>
            <w:rPr>
              <w:rFonts w:asciiTheme="minorHAnsi" w:hAnsiTheme="minorHAnsi" w:cstheme="minorHAnsi"/>
              <w:sz w:val="32"/>
              <w:szCs w:val="32"/>
            </w:rPr>
          </w:pPr>
          <w:r w:rsidRPr="00DC4B50">
            <w:rPr>
              <w:rFonts w:asciiTheme="minorHAnsi" w:hAnsiTheme="minorHAnsi" w:cstheme="minorHAnsi"/>
              <w:b/>
              <w:sz w:val="32"/>
              <w:szCs w:val="32"/>
            </w:rPr>
            <w:t>Timeline</w:t>
          </w:r>
        </w:p>
      </w:tc>
      <w:tc>
        <w:tcPr>
          <w:tcW w:w="1530" w:type="dxa"/>
          <w:shd w:val="clear" w:color="auto" w:fill="F7CAAC" w:themeFill="accent2" w:themeFillTint="66"/>
          <w:vAlign w:val="center"/>
        </w:tcPr>
        <w:p w14:paraId="552A59FA" w14:textId="5E3755D0" w:rsidR="0085003F" w:rsidRPr="00DC4B50" w:rsidRDefault="0085003F" w:rsidP="0085003F">
          <w:pPr>
            <w:rPr>
              <w:rFonts w:asciiTheme="minorHAnsi" w:hAnsiTheme="minorHAnsi" w:cstheme="minorHAnsi"/>
              <w:sz w:val="32"/>
              <w:szCs w:val="32"/>
            </w:rPr>
          </w:pPr>
          <w:r w:rsidRPr="00443BE4">
            <w:rPr>
              <w:rFonts w:asciiTheme="minorHAnsi" w:hAnsiTheme="minorHAnsi" w:cstheme="minorHAnsi"/>
              <w:b/>
              <w:sz w:val="32"/>
              <w:szCs w:val="32"/>
            </w:rPr>
            <w:t>Funding</w:t>
          </w:r>
        </w:p>
      </w:tc>
      <w:tc>
        <w:tcPr>
          <w:tcW w:w="1710" w:type="dxa"/>
          <w:shd w:val="clear" w:color="auto" w:fill="F7CAAC" w:themeFill="accent2" w:themeFillTint="66"/>
          <w:vAlign w:val="center"/>
        </w:tcPr>
        <w:p w14:paraId="23F296B4" w14:textId="279166D5" w:rsidR="0085003F" w:rsidRPr="00CB3E61" w:rsidRDefault="0085003F" w:rsidP="0085003F">
          <w:pPr>
            <w:rPr>
              <w:rFonts w:asciiTheme="minorHAnsi" w:hAnsiTheme="minorHAnsi" w:cstheme="minorHAnsi"/>
              <w:sz w:val="32"/>
              <w:szCs w:val="32"/>
            </w:rPr>
          </w:pPr>
          <w:r w:rsidRPr="00CB3E61">
            <w:rPr>
              <w:rFonts w:asciiTheme="minorHAnsi" w:hAnsiTheme="minorHAnsi" w:cstheme="minorHAnsi"/>
              <w:b/>
              <w:sz w:val="32"/>
              <w:szCs w:val="32"/>
            </w:rPr>
            <w:t xml:space="preserve">Curriculum </w:t>
          </w:r>
          <w:r w:rsidR="00F855E3">
            <w:rPr>
              <w:rFonts w:asciiTheme="minorHAnsi" w:hAnsiTheme="minorHAnsi" w:cstheme="minorHAnsi"/>
              <w:b/>
              <w:sz w:val="32"/>
              <w:szCs w:val="32"/>
            </w:rPr>
            <w:t>or Training</w:t>
          </w:r>
        </w:p>
      </w:tc>
      <w:tc>
        <w:tcPr>
          <w:tcW w:w="1530" w:type="dxa"/>
          <w:shd w:val="clear" w:color="auto" w:fill="F7CAAC" w:themeFill="accent2" w:themeFillTint="66"/>
          <w:vAlign w:val="center"/>
        </w:tcPr>
        <w:p w14:paraId="2C8C356F" w14:textId="66CB8D2A" w:rsidR="0085003F" w:rsidRPr="00DC4B50" w:rsidRDefault="0085003F" w:rsidP="0085003F">
          <w:pPr>
            <w:rPr>
              <w:rFonts w:asciiTheme="minorHAnsi" w:hAnsiTheme="minorHAnsi" w:cstheme="minorHAnsi"/>
              <w:sz w:val="32"/>
              <w:szCs w:val="32"/>
            </w:rPr>
          </w:pPr>
          <w:r w:rsidRPr="00DC4B50">
            <w:rPr>
              <w:rFonts w:asciiTheme="minorHAnsi" w:hAnsiTheme="minorHAnsi" w:cstheme="minorHAnsi"/>
              <w:b/>
              <w:sz w:val="32"/>
              <w:szCs w:val="32"/>
            </w:rPr>
            <w:t xml:space="preserve">Reporting </w:t>
          </w:r>
        </w:p>
      </w:tc>
      <w:tc>
        <w:tcPr>
          <w:tcW w:w="2661" w:type="dxa"/>
          <w:shd w:val="clear" w:color="auto" w:fill="F7CAAC" w:themeFill="accent2" w:themeFillTint="66"/>
          <w:vAlign w:val="center"/>
        </w:tcPr>
        <w:p w14:paraId="19EAB479" w14:textId="77777777" w:rsidR="0085003F" w:rsidRPr="00DC4B50" w:rsidRDefault="0085003F" w:rsidP="0085003F">
          <w:pPr>
            <w:rPr>
              <w:rFonts w:asciiTheme="minorHAnsi" w:hAnsiTheme="minorHAnsi" w:cstheme="minorHAnsi"/>
              <w:sz w:val="32"/>
              <w:szCs w:val="32"/>
            </w:rPr>
          </w:pPr>
          <w:r w:rsidRPr="00DC4B50">
            <w:rPr>
              <w:rFonts w:asciiTheme="minorHAnsi" w:hAnsiTheme="minorHAnsi" w:cstheme="minorHAnsi"/>
              <w:b/>
              <w:sz w:val="32"/>
              <w:szCs w:val="32"/>
            </w:rPr>
            <w:t>Resources</w:t>
          </w:r>
        </w:p>
      </w:tc>
    </w:tr>
  </w:tbl>
  <w:p w14:paraId="47851881" w14:textId="77777777" w:rsidR="0085003F" w:rsidRDefault="008500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0386" w14:textId="3B52FE8B" w:rsidR="00A866D9" w:rsidRDefault="000218E4">
    <w:pPr>
      <w:pStyle w:val="Header"/>
    </w:pPr>
    <w:r>
      <w:rPr>
        <w:noProof/>
      </w:rPr>
      <w:pict w14:anchorId="2718A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7977" o:spid="_x0000_s1025"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317E"/>
    <w:multiLevelType w:val="multilevel"/>
    <w:tmpl w:val="F5BE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D13B4"/>
    <w:multiLevelType w:val="hybridMultilevel"/>
    <w:tmpl w:val="2C46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F04D6"/>
    <w:multiLevelType w:val="multilevel"/>
    <w:tmpl w:val="687C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30E70"/>
    <w:multiLevelType w:val="hybridMultilevel"/>
    <w:tmpl w:val="31C85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E45B7"/>
    <w:multiLevelType w:val="hybridMultilevel"/>
    <w:tmpl w:val="91DAE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113CFF"/>
    <w:multiLevelType w:val="hybridMultilevel"/>
    <w:tmpl w:val="62360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B67EBD"/>
    <w:multiLevelType w:val="hybridMultilevel"/>
    <w:tmpl w:val="F2368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100B02"/>
    <w:multiLevelType w:val="hybridMultilevel"/>
    <w:tmpl w:val="E12E2D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C23845"/>
    <w:multiLevelType w:val="multilevel"/>
    <w:tmpl w:val="E31E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450E52"/>
    <w:multiLevelType w:val="hybridMultilevel"/>
    <w:tmpl w:val="2AAEE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BD27D3"/>
    <w:multiLevelType w:val="multilevel"/>
    <w:tmpl w:val="637288D2"/>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09C6BFF"/>
    <w:multiLevelType w:val="hybridMultilevel"/>
    <w:tmpl w:val="BEFA2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D96E11"/>
    <w:multiLevelType w:val="hybridMultilevel"/>
    <w:tmpl w:val="8C18E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16AAD"/>
    <w:multiLevelType w:val="multilevel"/>
    <w:tmpl w:val="753AB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29B7965"/>
    <w:multiLevelType w:val="hybridMultilevel"/>
    <w:tmpl w:val="C2829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607FC9"/>
    <w:multiLevelType w:val="hybridMultilevel"/>
    <w:tmpl w:val="DF4600B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39E539A"/>
    <w:multiLevelType w:val="hybridMultilevel"/>
    <w:tmpl w:val="0F6C1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DA4E56"/>
    <w:multiLevelType w:val="hybridMultilevel"/>
    <w:tmpl w:val="1B340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E73778"/>
    <w:multiLevelType w:val="multilevel"/>
    <w:tmpl w:val="3780760A"/>
    <w:lvl w:ilvl="0">
      <w:start w:val="10"/>
      <w:numFmt w:val="bullet"/>
      <w:lvlText w:val="•"/>
      <w:lvlJc w:val="left"/>
      <w:pPr>
        <w:ind w:left="360" w:hanging="360"/>
      </w:pPr>
      <w:rPr>
        <w:rFonts w:ascii="Times New Roman" w:eastAsia="Times New Roman" w:hAnsi="Times New Roman" w:cs="Times New Roman"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14676DD0"/>
    <w:multiLevelType w:val="hybridMultilevel"/>
    <w:tmpl w:val="1BA4DD86"/>
    <w:lvl w:ilvl="0" w:tplc="6FCC7D92">
      <w:start w:val="2023"/>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B52DCF"/>
    <w:multiLevelType w:val="multilevel"/>
    <w:tmpl w:val="22581600"/>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1AD935C6"/>
    <w:multiLevelType w:val="multilevel"/>
    <w:tmpl w:val="528421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1C6214FE"/>
    <w:multiLevelType w:val="hybridMultilevel"/>
    <w:tmpl w:val="7B445D3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CDB26E7"/>
    <w:multiLevelType w:val="multilevel"/>
    <w:tmpl w:val="197284E2"/>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1E345F6D"/>
    <w:multiLevelType w:val="hybridMultilevel"/>
    <w:tmpl w:val="55283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EC9465F"/>
    <w:multiLevelType w:val="multilevel"/>
    <w:tmpl w:val="CF9E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8F4DF7"/>
    <w:multiLevelType w:val="multilevel"/>
    <w:tmpl w:val="753ABB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20A814D9"/>
    <w:multiLevelType w:val="multilevel"/>
    <w:tmpl w:val="12EA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6A05DD"/>
    <w:multiLevelType w:val="multilevel"/>
    <w:tmpl w:val="2EAE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6B2D76"/>
    <w:multiLevelType w:val="hybridMultilevel"/>
    <w:tmpl w:val="57745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20C51BA"/>
    <w:multiLevelType w:val="multilevel"/>
    <w:tmpl w:val="1B7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2E5A56"/>
    <w:multiLevelType w:val="hybridMultilevel"/>
    <w:tmpl w:val="2F042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7813FC2"/>
    <w:multiLevelType w:val="hybridMultilevel"/>
    <w:tmpl w:val="2EAAC048"/>
    <w:lvl w:ilvl="0" w:tplc="04090001">
      <w:start w:val="1"/>
      <w:numFmt w:val="bullet"/>
      <w:lvlText w:val=""/>
      <w:lvlJc w:val="left"/>
      <w:pPr>
        <w:ind w:left="360" w:hanging="360"/>
      </w:pPr>
      <w:rPr>
        <w:rFonts w:ascii="Symbol" w:hAnsi="Symbol" w:hint="default"/>
      </w:rPr>
    </w:lvl>
    <w:lvl w:ilvl="1" w:tplc="08644630">
      <w:start w:val="1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98E6C94"/>
    <w:multiLevelType w:val="multilevel"/>
    <w:tmpl w:val="7D82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0C5A9E"/>
    <w:multiLevelType w:val="hybridMultilevel"/>
    <w:tmpl w:val="4A16C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111BBD"/>
    <w:multiLevelType w:val="multilevel"/>
    <w:tmpl w:val="F656EBC8"/>
    <w:lvl w:ilvl="0">
      <w:start w:val="10"/>
      <w:numFmt w:val="bullet"/>
      <w:lvlText w:val="•"/>
      <w:lvlJc w:val="left"/>
      <w:pPr>
        <w:ind w:left="360" w:hanging="360"/>
      </w:pPr>
      <w:rPr>
        <w:rFonts w:ascii="Times New Roman" w:eastAsia="Times New Roman" w:hAnsi="Times New Roman" w:cs="Times New Roman"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2F8C3B65"/>
    <w:multiLevelType w:val="multilevel"/>
    <w:tmpl w:val="9568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624CD6"/>
    <w:multiLevelType w:val="hybridMultilevel"/>
    <w:tmpl w:val="D1DA1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23E236D"/>
    <w:multiLevelType w:val="multilevel"/>
    <w:tmpl w:val="B0F2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48735E"/>
    <w:multiLevelType w:val="multilevel"/>
    <w:tmpl w:val="78BA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AB38B2"/>
    <w:multiLevelType w:val="hybridMultilevel"/>
    <w:tmpl w:val="A970D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0816E0"/>
    <w:multiLevelType w:val="multilevel"/>
    <w:tmpl w:val="635C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D855DC"/>
    <w:multiLevelType w:val="hybridMultilevel"/>
    <w:tmpl w:val="35A2E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6613B2"/>
    <w:multiLevelType w:val="hybridMultilevel"/>
    <w:tmpl w:val="A3047CF2"/>
    <w:lvl w:ilvl="0" w:tplc="6FCC7D92">
      <w:start w:val="2023"/>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BA8589C"/>
    <w:multiLevelType w:val="multilevel"/>
    <w:tmpl w:val="4992F7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06291E"/>
    <w:multiLevelType w:val="hybridMultilevel"/>
    <w:tmpl w:val="D7B033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E487E94"/>
    <w:multiLevelType w:val="multilevel"/>
    <w:tmpl w:val="921E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06950D0"/>
    <w:multiLevelType w:val="multilevel"/>
    <w:tmpl w:val="D862A8E2"/>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40D160DE"/>
    <w:multiLevelType w:val="hybridMultilevel"/>
    <w:tmpl w:val="18A4AD8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420C0726"/>
    <w:multiLevelType w:val="hybridMultilevel"/>
    <w:tmpl w:val="B08A3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0304C1"/>
    <w:multiLevelType w:val="hybridMultilevel"/>
    <w:tmpl w:val="6B1CA160"/>
    <w:lvl w:ilvl="0" w:tplc="08644630">
      <w:start w:val="10"/>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43136601"/>
    <w:multiLevelType w:val="hybridMultilevel"/>
    <w:tmpl w:val="CE10D53A"/>
    <w:lvl w:ilvl="0" w:tplc="08644630">
      <w:start w:val="10"/>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437225B2"/>
    <w:multiLevelType w:val="hybridMultilevel"/>
    <w:tmpl w:val="FC9A34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44E95FF0"/>
    <w:multiLevelType w:val="hybridMultilevel"/>
    <w:tmpl w:val="86C6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59C42DA"/>
    <w:multiLevelType w:val="hybridMultilevel"/>
    <w:tmpl w:val="7422A3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45BD2620"/>
    <w:multiLevelType w:val="multilevel"/>
    <w:tmpl w:val="F89E60F0"/>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45D82D80"/>
    <w:multiLevelType w:val="hybridMultilevel"/>
    <w:tmpl w:val="7F4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1B07A3"/>
    <w:multiLevelType w:val="hybridMultilevel"/>
    <w:tmpl w:val="41E07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80E17F3"/>
    <w:multiLevelType w:val="hybridMultilevel"/>
    <w:tmpl w:val="DBC46B3C"/>
    <w:lvl w:ilvl="0" w:tplc="6FCC7D92">
      <w:start w:val="2023"/>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965464"/>
    <w:multiLevelType w:val="multilevel"/>
    <w:tmpl w:val="B466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9CC54CB"/>
    <w:multiLevelType w:val="hybridMultilevel"/>
    <w:tmpl w:val="5A20F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C9C31DA"/>
    <w:multiLevelType w:val="hybridMultilevel"/>
    <w:tmpl w:val="88047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0B32C5A"/>
    <w:multiLevelType w:val="hybridMultilevel"/>
    <w:tmpl w:val="56A08DD6"/>
    <w:lvl w:ilvl="0" w:tplc="0864463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206AA8"/>
    <w:multiLevelType w:val="hybridMultilevel"/>
    <w:tmpl w:val="F1F29938"/>
    <w:lvl w:ilvl="0" w:tplc="6FCC7D92">
      <w:start w:val="202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58C14D1"/>
    <w:multiLevelType w:val="multilevel"/>
    <w:tmpl w:val="B5088196"/>
    <w:lvl w:ilvl="0">
      <w:start w:val="10"/>
      <w:numFmt w:val="bullet"/>
      <w:lvlText w:val="•"/>
      <w:lvlJc w:val="left"/>
      <w:pPr>
        <w:ind w:left="360" w:hanging="360"/>
      </w:pPr>
      <w:rPr>
        <w:rFonts w:ascii="Times New Roman" w:eastAsia="Times New Roman" w:hAnsi="Times New Roman" w:cs="Times New Roman"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575342E4"/>
    <w:multiLevelType w:val="hybridMultilevel"/>
    <w:tmpl w:val="CF045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92640F3"/>
    <w:multiLevelType w:val="multilevel"/>
    <w:tmpl w:val="D00A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57224D"/>
    <w:multiLevelType w:val="multilevel"/>
    <w:tmpl w:val="637288D2"/>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59C221B3"/>
    <w:multiLevelType w:val="multilevel"/>
    <w:tmpl w:val="1BF8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FE3416"/>
    <w:multiLevelType w:val="multilevel"/>
    <w:tmpl w:val="BC940C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0" w15:restartNumberingAfterBreak="0">
    <w:nsid w:val="5A52327A"/>
    <w:multiLevelType w:val="hybridMultilevel"/>
    <w:tmpl w:val="527A9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B6631AA"/>
    <w:multiLevelType w:val="hybridMultilevel"/>
    <w:tmpl w:val="9080EA88"/>
    <w:lvl w:ilvl="0" w:tplc="08644630">
      <w:start w:val="10"/>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5BF178C4"/>
    <w:multiLevelType w:val="multilevel"/>
    <w:tmpl w:val="9E9C7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AB5E4A"/>
    <w:multiLevelType w:val="multilevel"/>
    <w:tmpl w:val="2E72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EB7FA1"/>
    <w:multiLevelType w:val="multilevel"/>
    <w:tmpl w:val="4038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AA200E"/>
    <w:multiLevelType w:val="hybridMultilevel"/>
    <w:tmpl w:val="2D50C1F8"/>
    <w:lvl w:ilvl="0" w:tplc="08644630">
      <w:start w:val="10"/>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5DD62234"/>
    <w:multiLevelType w:val="multilevel"/>
    <w:tmpl w:val="AB2E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8A29FC"/>
    <w:multiLevelType w:val="multilevel"/>
    <w:tmpl w:val="1164863A"/>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EBA3F8D"/>
    <w:multiLevelType w:val="multilevel"/>
    <w:tmpl w:val="362CB6B8"/>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9" w15:restartNumberingAfterBreak="0">
    <w:nsid w:val="5FC71E9A"/>
    <w:multiLevelType w:val="hybridMultilevel"/>
    <w:tmpl w:val="94AC1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07A015E"/>
    <w:multiLevelType w:val="hybridMultilevel"/>
    <w:tmpl w:val="A98624D6"/>
    <w:lvl w:ilvl="0" w:tplc="6FCC7D92">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18428A"/>
    <w:multiLevelType w:val="hybridMultilevel"/>
    <w:tmpl w:val="EBB07E6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64B1311B"/>
    <w:multiLevelType w:val="multilevel"/>
    <w:tmpl w:val="4D8E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5860E49"/>
    <w:multiLevelType w:val="multilevel"/>
    <w:tmpl w:val="97EA8D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6B0311B"/>
    <w:multiLevelType w:val="multilevel"/>
    <w:tmpl w:val="08CC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7DF3470"/>
    <w:multiLevelType w:val="multilevel"/>
    <w:tmpl w:val="F790DDB2"/>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6B736A17"/>
    <w:multiLevelType w:val="hybridMultilevel"/>
    <w:tmpl w:val="A8926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1354E5D"/>
    <w:multiLevelType w:val="hybridMultilevel"/>
    <w:tmpl w:val="1BCA8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18B3DB2"/>
    <w:multiLevelType w:val="multilevel"/>
    <w:tmpl w:val="528421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73B83D53"/>
    <w:multiLevelType w:val="hybridMultilevel"/>
    <w:tmpl w:val="D23C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5F21FC8"/>
    <w:multiLevelType w:val="hybridMultilevel"/>
    <w:tmpl w:val="F348D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6E3316B"/>
    <w:multiLevelType w:val="multilevel"/>
    <w:tmpl w:val="12A2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85D5A83"/>
    <w:multiLevelType w:val="hybridMultilevel"/>
    <w:tmpl w:val="6B7011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79895308"/>
    <w:multiLevelType w:val="multilevel"/>
    <w:tmpl w:val="4028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9FF79D7"/>
    <w:multiLevelType w:val="multilevel"/>
    <w:tmpl w:val="138C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A9028C6"/>
    <w:multiLevelType w:val="multilevel"/>
    <w:tmpl w:val="BC5A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E41ADB"/>
    <w:multiLevelType w:val="hybridMultilevel"/>
    <w:tmpl w:val="0D6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0D307B"/>
    <w:multiLevelType w:val="multilevel"/>
    <w:tmpl w:val="24A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D7E22BD"/>
    <w:multiLevelType w:val="multilevel"/>
    <w:tmpl w:val="E732E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EFE31B7"/>
    <w:multiLevelType w:val="hybridMultilevel"/>
    <w:tmpl w:val="E5B2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75739E"/>
    <w:multiLevelType w:val="multilevel"/>
    <w:tmpl w:val="7D76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FB80D87"/>
    <w:multiLevelType w:val="multilevel"/>
    <w:tmpl w:val="EB107C54"/>
    <w:lvl w:ilvl="0">
      <w:start w:val="10"/>
      <w:numFmt w:val="bullet"/>
      <w:lvlText w:val="•"/>
      <w:lvlJc w:val="left"/>
      <w:pPr>
        <w:ind w:left="360" w:hanging="360"/>
      </w:pPr>
      <w:rPr>
        <w:rFonts w:ascii="Times New Roman" w:eastAsia="Times New Roman" w:hAnsi="Times New Roman" w:cs="Times New Roman"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642737721">
    <w:abstractNumId w:val="4"/>
  </w:num>
  <w:num w:numId="2" w16cid:durableId="2069110442">
    <w:abstractNumId w:val="12"/>
  </w:num>
  <w:num w:numId="3" w16cid:durableId="12414813">
    <w:abstractNumId w:val="31"/>
  </w:num>
  <w:num w:numId="4" w16cid:durableId="1126700448">
    <w:abstractNumId w:val="40"/>
  </w:num>
  <w:num w:numId="5" w16cid:durableId="340937824">
    <w:abstractNumId w:val="14"/>
  </w:num>
  <w:num w:numId="6" w16cid:durableId="1924335926">
    <w:abstractNumId w:val="37"/>
  </w:num>
  <w:num w:numId="7" w16cid:durableId="1069422558">
    <w:abstractNumId w:val="16"/>
  </w:num>
  <w:num w:numId="8" w16cid:durableId="2080712310">
    <w:abstractNumId w:val="65"/>
  </w:num>
  <w:num w:numId="9" w16cid:durableId="1419521930">
    <w:abstractNumId w:val="87"/>
  </w:num>
  <w:num w:numId="10" w16cid:durableId="1439446339">
    <w:abstractNumId w:val="1"/>
  </w:num>
  <w:num w:numId="11" w16cid:durableId="648560695">
    <w:abstractNumId w:val="67"/>
  </w:num>
  <w:num w:numId="12" w16cid:durableId="1647005110">
    <w:abstractNumId w:val="13"/>
  </w:num>
  <w:num w:numId="13" w16cid:durableId="1367872436">
    <w:abstractNumId w:val="9"/>
  </w:num>
  <w:num w:numId="14" w16cid:durableId="217791202">
    <w:abstractNumId w:val="24"/>
  </w:num>
  <w:num w:numId="15" w16cid:durableId="1433864206">
    <w:abstractNumId w:val="53"/>
  </w:num>
  <w:num w:numId="16" w16cid:durableId="1690182932">
    <w:abstractNumId w:val="42"/>
  </w:num>
  <w:num w:numId="17" w16cid:durableId="1454209050">
    <w:abstractNumId w:val="60"/>
  </w:num>
  <w:num w:numId="18" w16cid:durableId="2119835196">
    <w:abstractNumId w:val="10"/>
  </w:num>
  <w:num w:numId="19" w16cid:durableId="117800909">
    <w:abstractNumId w:val="26"/>
  </w:num>
  <w:num w:numId="20" w16cid:durableId="844855664">
    <w:abstractNumId w:val="6"/>
  </w:num>
  <w:num w:numId="21" w16cid:durableId="77869380">
    <w:abstractNumId w:val="80"/>
  </w:num>
  <w:num w:numId="22" w16cid:durableId="1456562887">
    <w:abstractNumId w:val="38"/>
  </w:num>
  <w:num w:numId="23" w16cid:durableId="894316851">
    <w:abstractNumId w:val="43"/>
  </w:num>
  <w:num w:numId="24" w16cid:durableId="1056202743">
    <w:abstractNumId w:val="36"/>
  </w:num>
  <w:num w:numId="25" w16cid:durableId="175729381">
    <w:abstractNumId w:val="19"/>
  </w:num>
  <w:num w:numId="26" w16cid:durableId="475731025">
    <w:abstractNumId w:val="25"/>
  </w:num>
  <w:num w:numId="27" w16cid:durableId="1068648044">
    <w:abstractNumId w:val="76"/>
  </w:num>
  <w:num w:numId="28" w16cid:durableId="731461183">
    <w:abstractNumId w:val="58"/>
  </w:num>
  <w:num w:numId="29" w16cid:durableId="2086798197">
    <w:abstractNumId w:val="63"/>
  </w:num>
  <w:num w:numId="30" w16cid:durableId="1979190492">
    <w:abstractNumId w:val="97"/>
  </w:num>
  <w:num w:numId="31" w16cid:durableId="2142838707">
    <w:abstractNumId w:val="0"/>
  </w:num>
  <w:num w:numId="32" w16cid:durableId="38365744">
    <w:abstractNumId w:val="59"/>
  </w:num>
  <w:num w:numId="33" w16cid:durableId="1521623953">
    <w:abstractNumId w:val="95"/>
  </w:num>
  <w:num w:numId="34" w16cid:durableId="1585920570">
    <w:abstractNumId w:val="44"/>
  </w:num>
  <w:num w:numId="35" w16cid:durableId="684281813">
    <w:abstractNumId w:val="79"/>
  </w:num>
  <w:num w:numId="36" w16cid:durableId="1093816873">
    <w:abstractNumId w:val="83"/>
  </w:num>
  <w:num w:numId="37" w16cid:durableId="1597395772">
    <w:abstractNumId w:val="73"/>
  </w:num>
  <w:num w:numId="38" w16cid:durableId="1738671721">
    <w:abstractNumId w:val="91"/>
  </w:num>
  <w:num w:numId="39" w16cid:durableId="945773372">
    <w:abstractNumId w:val="88"/>
  </w:num>
  <w:num w:numId="40" w16cid:durableId="63191176">
    <w:abstractNumId w:val="82"/>
  </w:num>
  <w:num w:numId="41" w16cid:durableId="280763487">
    <w:abstractNumId w:val="68"/>
  </w:num>
  <w:num w:numId="42" w16cid:durableId="1704550029">
    <w:abstractNumId w:val="21"/>
  </w:num>
  <w:num w:numId="43" w16cid:durableId="600794120">
    <w:abstractNumId w:val="84"/>
  </w:num>
  <w:num w:numId="44" w16cid:durableId="402685334">
    <w:abstractNumId w:val="93"/>
  </w:num>
  <w:num w:numId="45" w16cid:durableId="2050915244">
    <w:abstractNumId w:val="49"/>
  </w:num>
  <w:num w:numId="46" w16cid:durableId="1618564892">
    <w:abstractNumId w:val="11"/>
  </w:num>
  <w:num w:numId="47" w16cid:durableId="328673596">
    <w:abstractNumId w:val="98"/>
  </w:num>
  <w:num w:numId="48" w16cid:durableId="253899158">
    <w:abstractNumId w:val="41"/>
  </w:num>
  <w:num w:numId="49" w16cid:durableId="1628392217">
    <w:abstractNumId w:val="30"/>
  </w:num>
  <w:num w:numId="50" w16cid:durableId="1572349219">
    <w:abstractNumId w:val="72"/>
  </w:num>
  <w:num w:numId="51" w16cid:durableId="1094548603">
    <w:abstractNumId w:val="46"/>
  </w:num>
  <w:num w:numId="52" w16cid:durableId="2139911517">
    <w:abstractNumId w:val="57"/>
  </w:num>
  <w:num w:numId="53" w16cid:durableId="45106132">
    <w:abstractNumId w:val="70"/>
  </w:num>
  <w:num w:numId="54" w16cid:durableId="144050640">
    <w:abstractNumId w:val="34"/>
  </w:num>
  <w:num w:numId="55" w16cid:durableId="1668901385">
    <w:abstractNumId w:val="28"/>
  </w:num>
  <w:num w:numId="56" w16cid:durableId="453983651">
    <w:abstractNumId w:val="94"/>
  </w:num>
  <w:num w:numId="57" w16cid:durableId="1313483123">
    <w:abstractNumId w:val="27"/>
  </w:num>
  <w:num w:numId="58" w16cid:durableId="1340424108">
    <w:abstractNumId w:val="2"/>
  </w:num>
  <w:num w:numId="59" w16cid:durableId="1913200284">
    <w:abstractNumId w:val="8"/>
  </w:num>
  <w:num w:numId="60" w16cid:durableId="956645876">
    <w:abstractNumId w:val="66"/>
  </w:num>
  <w:num w:numId="61" w16cid:durableId="284579693">
    <w:abstractNumId w:val="32"/>
  </w:num>
  <w:num w:numId="62" w16cid:durableId="731389106">
    <w:abstractNumId w:val="69"/>
  </w:num>
  <w:num w:numId="63" w16cid:durableId="1536457679">
    <w:abstractNumId w:val="5"/>
  </w:num>
  <w:num w:numId="64" w16cid:durableId="1990788339">
    <w:abstractNumId w:val="3"/>
  </w:num>
  <w:num w:numId="65" w16cid:durableId="1515358">
    <w:abstractNumId w:val="29"/>
  </w:num>
  <w:num w:numId="66" w16cid:durableId="876939799">
    <w:abstractNumId w:val="61"/>
  </w:num>
  <w:num w:numId="67" w16cid:durableId="1901089808">
    <w:abstractNumId w:val="33"/>
  </w:num>
  <w:num w:numId="68" w16cid:durableId="795634757">
    <w:abstractNumId w:val="74"/>
  </w:num>
  <w:num w:numId="69" w16cid:durableId="91055031">
    <w:abstractNumId w:val="100"/>
  </w:num>
  <w:num w:numId="70" w16cid:durableId="1118718319">
    <w:abstractNumId w:val="86"/>
  </w:num>
  <w:num w:numId="71" w16cid:durableId="501163406">
    <w:abstractNumId w:val="89"/>
  </w:num>
  <w:num w:numId="72" w16cid:durableId="586114057">
    <w:abstractNumId w:val="39"/>
  </w:num>
  <w:num w:numId="73" w16cid:durableId="1295333839">
    <w:abstractNumId w:val="90"/>
  </w:num>
  <w:num w:numId="74" w16cid:durableId="1909219814">
    <w:abstractNumId w:val="96"/>
  </w:num>
  <w:num w:numId="75" w16cid:durableId="1444576499">
    <w:abstractNumId w:val="56"/>
  </w:num>
  <w:num w:numId="76" w16cid:durableId="1774671166">
    <w:abstractNumId w:val="99"/>
  </w:num>
  <w:num w:numId="77" w16cid:durableId="282927905">
    <w:abstractNumId w:val="45"/>
  </w:num>
  <w:num w:numId="78" w16cid:durableId="234824835">
    <w:abstractNumId w:val="7"/>
  </w:num>
  <w:num w:numId="79" w16cid:durableId="1794404305">
    <w:abstractNumId w:val="81"/>
  </w:num>
  <w:num w:numId="80" w16cid:durableId="544146494">
    <w:abstractNumId w:val="15"/>
  </w:num>
  <w:num w:numId="81" w16cid:durableId="174850611">
    <w:abstractNumId w:val="50"/>
  </w:num>
  <w:num w:numId="82" w16cid:durableId="1511288050">
    <w:abstractNumId w:val="62"/>
  </w:num>
  <w:num w:numId="83" w16cid:durableId="1672677158">
    <w:abstractNumId w:val="35"/>
  </w:num>
  <w:num w:numId="84" w16cid:durableId="648634638">
    <w:abstractNumId w:val="18"/>
  </w:num>
  <w:num w:numId="85" w16cid:durableId="2061053286">
    <w:abstractNumId w:val="47"/>
  </w:num>
  <w:num w:numId="86" w16cid:durableId="1802647506">
    <w:abstractNumId w:val="54"/>
  </w:num>
  <w:num w:numId="87" w16cid:durableId="1941329091">
    <w:abstractNumId w:val="75"/>
  </w:num>
  <w:num w:numId="88" w16cid:durableId="921793823">
    <w:abstractNumId w:val="101"/>
  </w:num>
  <w:num w:numId="89" w16cid:durableId="1478573775">
    <w:abstractNumId w:val="64"/>
  </w:num>
  <w:num w:numId="90" w16cid:durableId="1644116087">
    <w:abstractNumId w:val="85"/>
  </w:num>
  <w:num w:numId="91" w16cid:durableId="1954290606">
    <w:abstractNumId w:val="48"/>
  </w:num>
  <w:num w:numId="92" w16cid:durableId="605583008">
    <w:abstractNumId w:val="92"/>
  </w:num>
  <w:num w:numId="93" w16cid:durableId="726419614">
    <w:abstractNumId w:val="20"/>
  </w:num>
  <w:num w:numId="94" w16cid:durableId="1846818909">
    <w:abstractNumId w:val="77"/>
  </w:num>
  <w:num w:numId="95" w16cid:durableId="526796694">
    <w:abstractNumId w:val="23"/>
  </w:num>
  <w:num w:numId="96" w16cid:durableId="1362362474">
    <w:abstractNumId w:val="78"/>
  </w:num>
  <w:num w:numId="97" w16cid:durableId="1454714602">
    <w:abstractNumId w:val="52"/>
  </w:num>
  <w:num w:numId="98" w16cid:durableId="150562831">
    <w:abstractNumId w:val="71"/>
  </w:num>
  <w:num w:numId="99" w16cid:durableId="2070414808">
    <w:abstractNumId w:val="51"/>
  </w:num>
  <w:num w:numId="100" w16cid:durableId="2145812449">
    <w:abstractNumId w:val="22"/>
  </w:num>
  <w:num w:numId="101" w16cid:durableId="1629511655">
    <w:abstractNumId w:val="55"/>
  </w:num>
  <w:num w:numId="102" w16cid:durableId="177813186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0D"/>
    <w:rsid w:val="0000002A"/>
    <w:rsid w:val="0000194A"/>
    <w:rsid w:val="000047EB"/>
    <w:rsid w:val="00010E34"/>
    <w:rsid w:val="00012019"/>
    <w:rsid w:val="00012C3A"/>
    <w:rsid w:val="000174A7"/>
    <w:rsid w:val="000217C6"/>
    <w:rsid w:val="000218E4"/>
    <w:rsid w:val="000238CE"/>
    <w:rsid w:val="00023C00"/>
    <w:rsid w:val="000240FC"/>
    <w:rsid w:val="0002713F"/>
    <w:rsid w:val="00037E88"/>
    <w:rsid w:val="000453CD"/>
    <w:rsid w:val="000470E7"/>
    <w:rsid w:val="00051FC2"/>
    <w:rsid w:val="00052727"/>
    <w:rsid w:val="000549BC"/>
    <w:rsid w:val="00055006"/>
    <w:rsid w:val="00055CD7"/>
    <w:rsid w:val="000566C3"/>
    <w:rsid w:val="000667AC"/>
    <w:rsid w:val="00083A5E"/>
    <w:rsid w:val="00087656"/>
    <w:rsid w:val="00097DBD"/>
    <w:rsid w:val="000A4592"/>
    <w:rsid w:val="000B4091"/>
    <w:rsid w:val="000C0FCD"/>
    <w:rsid w:val="000D5238"/>
    <w:rsid w:val="000D7343"/>
    <w:rsid w:val="000E23FB"/>
    <w:rsid w:val="000E26DC"/>
    <w:rsid w:val="000E6DDC"/>
    <w:rsid w:val="000F789A"/>
    <w:rsid w:val="00104173"/>
    <w:rsid w:val="00105B91"/>
    <w:rsid w:val="00106DB5"/>
    <w:rsid w:val="00106F8A"/>
    <w:rsid w:val="00120729"/>
    <w:rsid w:val="00122D7A"/>
    <w:rsid w:val="00125E7E"/>
    <w:rsid w:val="0013032A"/>
    <w:rsid w:val="0013312B"/>
    <w:rsid w:val="00143C84"/>
    <w:rsid w:val="00144B77"/>
    <w:rsid w:val="00160722"/>
    <w:rsid w:val="001662A4"/>
    <w:rsid w:val="001756DE"/>
    <w:rsid w:val="001967A3"/>
    <w:rsid w:val="001976BA"/>
    <w:rsid w:val="001B2C23"/>
    <w:rsid w:val="001B4D67"/>
    <w:rsid w:val="001C0AA6"/>
    <w:rsid w:val="001D1178"/>
    <w:rsid w:val="001D4874"/>
    <w:rsid w:val="001D5962"/>
    <w:rsid w:val="001E5A27"/>
    <w:rsid w:val="001F4C68"/>
    <w:rsid w:val="00200A6D"/>
    <w:rsid w:val="00204711"/>
    <w:rsid w:val="002124FD"/>
    <w:rsid w:val="00212D3D"/>
    <w:rsid w:val="0021509F"/>
    <w:rsid w:val="00226D1F"/>
    <w:rsid w:val="002277D4"/>
    <w:rsid w:val="00234306"/>
    <w:rsid w:val="002405E0"/>
    <w:rsid w:val="002428F5"/>
    <w:rsid w:val="00243257"/>
    <w:rsid w:val="00244AAD"/>
    <w:rsid w:val="002470EE"/>
    <w:rsid w:val="00252D12"/>
    <w:rsid w:val="00262517"/>
    <w:rsid w:val="00295FD7"/>
    <w:rsid w:val="00296333"/>
    <w:rsid w:val="00296ACF"/>
    <w:rsid w:val="002B7D00"/>
    <w:rsid w:val="002B7FF1"/>
    <w:rsid w:val="002C0A55"/>
    <w:rsid w:val="002C253B"/>
    <w:rsid w:val="002C3AAE"/>
    <w:rsid w:val="002C6BCC"/>
    <w:rsid w:val="002D2BA9"/>
    <w:rsid w:val="002D50E5"/>
    <w:rsid w:val="002D5C0F"/>
    <w:rsid w:val="002E1972"/>
    <w:rsid w:val="00300D58"/>
    <w:rsid w:val="003073D1"/>
    <w:rsid w:val="0030766F"/>
    <w:rsid w:val="00311294"/>
    <w:rsid w:val="003141DE"/>
    <w:rsid w:val="003157E5"/>
    <w:rsid w:val="003176A2"/>
    <w:rsid w:val="0033575C"/>
    <w:rsid w:val="00347CEA"/>
    <w:rsid w:val="0035032F"/>
    <w:rsid w:val="003576F2"/>
    <w:rsid w:val="00363492"/>
    <w:rsid w:val="00365CC2"/>
    <w:rsid w:val="00375441"/>
    <w:rsid w:val="00382548"/>
    <w:rsid w:val="003A6E27"/>
    <w:rsid w:val="003B1646"/>
    <w:rsid w:val="003B530F"/>
    <w:rsid w:val="003B673B"/>
    <w:rsid w:val="003C3E55"/>
    <w:rsid w:val="003C40E6"/>
    <w:rsid w:val="003C6637"/>
    <w:rsid w:val="003D138A"/>
    <w:rsid w:val="003D4E11"/>
    <w:rsid w:val="003D5B38"/>
    <w:rsid w:val="003E5EDE"/>
    <w:rsid w:val="003E6C6F"/>
    <w:rsid w:val="003F4AF1"/>
    <w:rsid w:val="003F6CCF"/>
    <w:rsid w:val="004058B3"/>
    <w:rsid w:val="00407637"/>
    <w:rsid w:val="0041617E"/>
    <w:rsid w:val="00417F0A"/>
    <w:rsid w:val="00422427"/>
    <w:rsid w:val="00424939"/>
    <w:rsid w:val="00425B54"/>
    <w:rsid w:val="00425C59"/>
    <w:rsid w:val="004301E5"/>
    <w:rsid w:val="00443B79"/>
    <w:rsid w:val="00443BE4"/>
    <w:rsid w:val="00450395"/>
    <w:rsid w:val="004515E5"/>
    <w:rsid w:val="00454B7B"/>
    <w:rsid w:val="00461682"/>
    <w:rsid w:val="004634A2"/>
    <w:rsid w:val="0047440C"/>
    <w:rsid w:val="004870AA"/>
    <w:rsid w:val="00491FDE"/>
    <w:rsid w:val="004A1D73"/>
    <w:rsid w:val="004A24F1"/>
    <w:rsid w:val="004C5F21"/>
    <w:rsid w:val="004C6B00"/>
    <w:rsid w:val="004D0020"/>
    <w:rsid w:val="004D2FE0"/>
    <w:rsid w:val="004F1FF2"/>
    <w:rsid w:val="004F663F"/>
    <w:rsid w:val="004F66E5"/>
    <w:rsid w:val="00501788"/>
    <w:rsid w:val="0051098E"/>
    <w:rsid w:val="005258CA"/>
    <w:rsid w:val="005365FB"/>
    <w:rsid w:val="00542025"/>
    <w:rsid w:val="005521D3"/>
    <w:rsid w:val="00554D5B"/>
    <w:rsid w:val="00555A2E"/>
    <w:rsid w:val="0056564F"/>
    <w:rsid w:val="00571C6F"/>
    <w:rsid w:val="00574529"/>
    <w:rsid w:val="00580AA4"/>
    <w:rsid w:val="005930F5"/>
    <w:rsid w:val="00597AEF"/>
    <w:rsid w:val="005A72E6"/>
    <w:rsid w:val="005A7DFF"/>
    <w:rsid w:val="005B70D1"/>
    <w:rsid w:val="005C1B4E"/>
    <w:rsid w:val="005F221D"/>
    <w:rsid w:val="0060154E"/>
    <w:rsid w:val="00607994"/>
    <w:rsid w:val="00612E75"/>
    <w:rsid w:val="00613966"/>
    <w:rsid w:val="00620123"/>
    <w:rsid w:val="00632740"/>
    <w:rsid w:val="00633A44"/>
    <w:rsid w:val="00637FAB"/>
    <w:rsid w:val="0066544D"/>
    <w:rsid w:val="00666ADA"/>
    <w:rsid w:val="006674EC"/>
    <w:rsid w:val="00670C98"/>
    <w:rsid w:val="00673B59"/>
    <w:rsid w:val="006A0B46"/>
    <w:rsid w:val="006A5B43"/>
    <w:rsid w:val="006A7C70"/>
    <w:rsid w:val="006B15F3"/>
    <w:rsid w:val="006C6C2D"/>
    <w:rsid w:val="006C72FC"/>
    <w:rsid w:val="006D03AB"/>
    <w:rsid w:val="006D4172"/>
    <w:rsid w:val="006E21AF"/>
    <w:rsid w:val="006E2773"/>
    <w:rsid w:val="006F1901"/>
    <w:rsid w:val="006F3275"/>
    <w:rsid w:val="006F6F53"/>
    <w:rsid w:val="00702B10"/>
    <w:rsid w:val="00726E5C"/>
    <w:rsid w:val="00731394"/>
    <w:rsid w:val="00735219"/>
    <w:rsid w:val="007361E4"/>
    <w:rsid w:val="00736529"/>
    <w:rsid w:val="00746A28"/>
    <w:rsid w:val="007474F1"/>
    <w:rsid w:val="00750753"/>
    <w:rsid w:val="00757125"/>
    <w:rsid w:val="00757712"/>
    <w:rsid w:val="00760586"/>
    <w:rsid w:val="0077021A"/>
    <w:rsid w:val="007705A9"/>
    <w:rsid w:val="00773556"/>
    <w:rsid w:val="00783C18"/>
    <w:rsid w:val="00795327"/>
    <w:rsid w:val="007A7E81"/>
    <w:rsid w:val="007B0A0A"/>
    <w:rsid w:val="007B2F85"/>
    <w:rsid w:val="007B3878"/>
    <w:rsid w:val="007C4D98"/>
    <w:rsid w:val="007C67E2"/>
    <w:rsid w:val="007D063C"/>
    <w:rsid w:val="007D4608"/>
    <w:rsid w:val="007D63B2"/>
    <w:rsid w:val="007E6105"/>
    <w:rsid w:val="007F6B2A"/>
    <w:rsid w:val="0080454E"/>
    <w:rsid w:val="00804DA5"/>
    <w:rsid w:val="00806A56"/>
    <w:rsid w:val="00807AA9"/>
    <w:rsid w:val="00811214"/>
    <w:rsid w:val="00812F08"/>
    <w:rsid w:val="00813B6A"/>
    <w:rsid w:val="00826843"/>
    <w:rsid w:val="00827D4D"/>
    <w:rsid w:val="0083096A"/>
    <w:rsid w:val="00834C37"/>
    <w:rsid w:val="00836753"/>
    <w:rsid w:val="00837F73"/>
    <w:rsid w:val="00840F1B"/>
    <w:rsid w:val="008414C6"/>
    <w:rsid w:val="00846173"/>
    <w:rsid w:val="0085003F"/>
    <w:rsid w:val="00853213"/>
    <w:rsid w:val="008578A3"/>
    <w:rsid w:val="00857D47"/>
    <w:rsid w:val="00860446"/>
    <w:rsid w:val="00864796"/>
    <w:rsid w:val="00866106"/>
    <w:rsid w:val="00872C3F"/>
    <w:rsid w:val="00874C96"/>
    <w:rsid w:val="008812F5"/>
    <w:rsid w:val="00881EC4"/>
    <w:rsid w:val="00895F85"/>
    <w:rsid w:val="008A3323"/>
    <w:rsid w:val="008A4AB0"/>
    <w:rsid w:val="008A7C95"/>
    <w:rsid w:val="008B2403"/>
    <w:rsid w:val="008B6E8B"/>
    <w:rsid w:val="008C358D"/>
    <w:rsid w:val="008C6259"/>
    <w:rsid w:val="008D033C"/>
    <w:rsid w:val="008D2A9E"/>
    <w:rsid w:val="008D39CA"/>
    <w:rsid w:val="008D3F85"/>
    <w:rsid w:val="008D74DE"/>
    <w:rsid w:val="008E0A2D"/>
    <w:rsid w:val="008E4075"/>
    <w:rsid w:val="008E675A"/>
    <w:rsid w:val="008F4EDE"/>
    <w:rsid w:val="00933B31"/>
    <w:rsid w:val="00935546"/>
    <w:rsid w:val="00935FA8"/>
    <w:rsid w:val="009376EB"/>
    <w:rsid w:val="009517B4"/>
    <w:rsid w:val="00955F5A"/>
    <w:rsid w:val="00960688"/>
    <w:rsid w:val="00961701"/>
    <w:rsid w:val="0097064D"/>
    <w:rsid w:val="00971B8D"/>
    <w:rsid w:val="0097293C"/>
    <w:rsid w:val="00990266"/>
    <w:rsid w:val="009904FA"/>
    <w:rsid w:val="00990A8E"/>
    <w:rsid w:val="009A03B6"/>
    <w:rsid w:val="009B2DB3"/>
    <w:rsid w:val="009C1EBA"/>
    <w:rsid w:val="009D3160"/>
    <w:rsid w:val="009E77B8"/>
    <w:rsid w:val="00A01635"/>
    <w:rsid w:val="00A05879"/>
    <w:rsid w:val="00A07A43"/>
    <w:rsid w:val="00A2480D"/>
    <w:rsid w:val="00A24BD4"/>
    <w:rsid w:val="00A27B73"/>
    <w:rsid w:val="00A32837"/>
    <w:rsid w:val="00A362C9"/>
    <w:rsid w:val="00A363B4"/>
    <w:rsid w:val="00A41E2B"/>
    <w:rsid w:val="00A43AA3"/>
    <w:rsid w:val="00A45FE1"/>
    <w:rsid w:val="00A50F70"/>
    <w:rsid w:val="00A531D3"/>
    <w:rsid w:val="00A60F54"/>
    <w:rsid w:val="00A61E84"/>
    <w:rsid w:val="00A62B17"/>
    <w:rsid w:val="00A64DFA"/>
    <w:rsid w:val="00A74F41"/>
    <w:rsid w:val="00A76DE3"/>
    <w:rsid w:val="00A77423"/>
    <w:rsid w:val="00A866D9"/>
    <w:rsid w:val="00A873AB"/>
    <w:rsid w:val="00A921A9"/>
    <w:rsid w:val="00A9562B"/>
    <w:rsid w:val="00AA1D16"/>
    <w:rsid w:val="00AA40F7"/>
    <w:rsid w:val="00AB481D"/>
    <w:rsid w:val="00AB639F"/>
    <w:rsid w:val="00AC5445"/>
    <w:rsid w:val="00AC55DA"/>
    <w:rsid w:val="00AC5E6E"/>
    <w:rsid w:val="00AC6489"/>
    <w:rsid w:val="00AC73E5"/>
    <w:rsid w:val="00AD4C37"/>
    <w:rsid w:val="00AD670E"/>
    <w:rsid w:val="00AD7303"/>
    <w:rsid w:val="00AE1328"/>
    <w:rsid w:val="00AE14E0"/>
    <w:rsid w:val="00AE3A65"/>
    <w:rsid w:val="00AE57E1"/>
    <w:rsid w:val="00AE7906"/>
    <w:rsid w:val="00AF14CD"/>
    <w:rsid w:val="00AF47DC"/>
    <w:rsid w:val="00AF6246"/>
    <w:rsid w:val="00B02572"/>
    <w:rsid w:val="00B06711"/>
    <w:rsid w:val="00B1416A"/>
    <w:rsid w:val="00B25C50"/>
    <w:rsid w:val="00B351A3"/>
    <w:rsid w:val="00B435A7"/>
    <w:rsid w:val="00B44C7D"/>
    <w:rsid w:val="00B67D0B"/>
    <w:rsid w:val="00B70CE0"/>
    <w:rsid w:val="00B724A1"/>
    <w:rsid w:val="00B823D8"/>
    <w:rsid w:val="00B85765"/>
    <w:rsid w:val="00B866A8"/>
    <w:rsid w:val="00B92309"/>
    <w:rsid w:val="00B975A5"/>
    <w:rsid w:val="00BA5E76"/>
    <w:rsid w:val="00BC282A"/>
    <w:rsid w:val="00BC632A"/>
    <w:rsid w:val="00BD4CA0"/>
    <w:rsid w:val="00BD6025"/>
    <w:rsid w:val="00BD72EC"/>
    <w:rsid w:val="00BE129A"/>
    <w:rsid w:val="00BE240C"/>
    <w:rsid w:val="00BE62D1"/>
    <w:rsid w:val="00BF59A2"/>
    <w:rsid w:val="00C012C8"/>
    <w:rsid w:val="00C0295B"/>
    <w:rsid w:val="00C062AC"/>
    <w:rsid w:val="00C11A65"/>
    <w:rsid w:val="00C12F27"/>
    <w:rsid w:val="00C23638"/>
    <w:rsid w:val="00C27A11"/>
    <w:rsid w:val="00C35033"/>
    <w:rsid w:val="00C35815"/>
    <w:rsid w:val="00C377F8"/>
    <w:rsid w:val="00C4296B"/>
    <w:rsid w:val="00C436C1"/>
    <w:rsid w:val="00C437B8"/>
    <w:rsid w:val="00C46EC5"/>
    <w:rsid w:val="00C50DEB"/>
    <w:rsid w:val="00C52366"/>
    <w:rsid w:val="00C754A4"/>
    <w:rsid w:val="00C9490A"/>
    <w:rsid w:val="00C97AA4"/>
    <w:rsid w:val="00CB3BAF"/>
    <w:rsid w:val="00CB3E61"/>
    <w:rsid w:val="00CC7090"/>
    <w:rsid w:val="00CD5B0F"/>
    <w:rsid w:val="00CD780E"/>
    <w:rsid w:val="00CE75C8"/>
    <w:rsid w:val="00CF6760"/>
    <w:rsid w:val="00D07691"/>
    <w:rsid w:val="00D21E0A"/>
    <w:rsid w:val="00D22DB1"/>
    <w:rsid w:val="00D25270"/>
    <w:rsid w:val="00D254F7"/>
    <w:rsid w:val="00D37623"/>
    <w:rsid w:val="00D37F46"/>
    <w:rsid w:val="00D41D74"/>
    <w:rsid w:val="00D454D6"/>
    <w:rsid w:val="00D57489"/>
    <w:rsid w:val="00D64BAC"/>
    <w:rsid w:val="00D67C62"/>
    <w:rsid w:val="00D76AC0"/>
    <w:rsid w:val="00D772AC"/>
    <w:rsid w:val="00D83F31"/>
    <w:rsid w:val="00D86919"/>
    <w:rsid w:val="00D87EB2"/>
    <w:rsid w:val="00DA3A0F"/>
    <w:rsid w:val="00DB27E5"/>
    <w:rsid w:val="00DB6151"/>
    <w:rsid w:val="00DC4B50"/>
    <w:rsid w:val="00DE48AE"/>
    <w:rsid w:val="00DF22B2"/>
    <w:rsid w:val="00E01383"/>
    <w:rsid w:val="00E0371B"/>
    <w:rsid w:val="00E07043"/>
    <w:rsid w:val="00E10F0E"/>
    <w:rsid w:val="00E1103A"/>
    <w:rsid w:val="00E1202B"/>
    <w:rsid w:val="00E146A2"/>
    <w:rsid w:val="00E2088E"/>
    <w:rsid w:val="00E26100"/>
    <w:rsid w:val="00E26256"/>
    <w:rsid w:val="00E30862"/>
    <w:rsid w:val="00E33888"/>
    <w:rsid w:val="00E3570C"/>
    <w:rsid w:val="00E5013E"/>
    <w:rsid w:val="00E50EB2"/>
    <w:rsid w:val="00E523FF"/>
    <w:rsid w:val="00E6041C"/>
    <w:rsid w:val="00E61DD4"/>
    <w:rsid w:val="00E659E4"/>
    <w:rsid w:val="00E77246"/>
    <w:rsid w:val="00E85DDB"/>
    <w:rsid w:val="00E95BC1"/>
    <w:rsid w:val="00E9657B"/>
    <w:rsid w:val="00EA2818"/>
    <w:rsid w:val="00EB1C6A"/>
    <w:rsid w:val="00ED0ECA"/>
    <w:rsid w:val="00ED3989"/>
    <w:rsid w:val="00EE35CB"/>
    <w:rsid w:val="00EE7382"/>
    <w:rsid w:val="00EE7D61"/>
    <w:rsid w:val="00EF18F2"/>
    <w:rsid w:val="00EF2F0F"/>
    <w:rsid w:val="00F013E2"/>
    <w:rsid w:val="00F0250A"/>
    <w:rsid w:val="00F028B6"/>
    <w:rsid w:val="00F11F6C"/>
    <w:rsid w:val="00F11F80"/>
    <w:rsid w:val="00F346C0"/>
    <w:rsid w:val="00F47F87"/>
    <w:rsid w:val="00F62C6B"/>
    <w:rsid w:val="00F64A1D"/>
    <w:rsid w:val="00F67BA0"/>
    <w:rsid w:val="00F67DD6"/>
    <w:rsid w:val="00F84DCB"/>
    <w:rsid w:val="00F855E3"/>
    <w:rsid w:val="00F85BCB"/>
    <w:rsid w:val="00F86068"/>
    <w:rsid w:val="00F9248A"/>
    <w:rsid w:val="00F9256B"/>
    <w:rsid w:val="00F92A2F"/>
    <w:rsid w:val="00FB05AD"/>
    <w:rsid w:val="00FB2D66"/>
    <w:rsid w:val="00FC0FBA"/>
    <w:rsid w:val="00FD1CE5"/>
    <w:rsid w:val="00FD23D1"/>
    <w:rsid w:val="00FE7B64"/>
    <w:rsid w:val="00FF49E3"/>
    <w:rsid w:val="00FF5309"/>
    <w:rsid w:val="3C86F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14846"/>
  <w15:docId w15:val="{86530D2F-26D5-854E-9041-26FAC63F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88E"/>
    <w:rPr>
      <w:color w:val="0563C1" w:themeColor="hyperlink"/>
      <w:u w:val="single"/>
    </w:rPr>
  </w:style>
  <w:style w:type="paragraph" w:styleId="Header">
    <w:name w:val="header"/>
    <w:basedOn w:val="Normal"/>
    <w:link w:val="HeaderChar"/>
    <w:uiPriority w:val="99"/>
    <w:unhideWhenUsed/>
    <w:rsid w:val="0046168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61682"/>
  </w:style>
  <w:style w:type="paragraph" w:styleId="Footer">
    <w:name w:val="footer"/>
    <w:basedOn w:val="Normal"/>
    <w:link w:val="FooterChar"/>
    <w:uiPriority w:val="99"/>
    <w:unhideWhenUsed/>
    <w:rsid w:val="0046168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61682"/>
  </w:style>
  <w:style w:type="paragraph" w:styleId="NoSpacing">
    <w:name w:val="No Spacing"/>
    <w:uiPriority w:val="1"/>
    <w:qFormat/>
    <w:rsid w:val="00632740"/>
    <w:pPr>
      <w:spacing w:after="0" w:line="240" w:lineRule="auto"/>
    </w:pPr>
  </w:style>
  <w:style w:type="character" w:styleId="FollowedHyperlink">
    <w:name w:val="FollowedHyperlink"/>
    <w:basedOn w:val="DefaultParagraphFont"/>
    <w:uiPriority w:val="99"/>
    <w:semiHidden/>
    <w:unhideWhenUsed/>
    <w:rsid w:val="00B823D8"/>
    <w:rPr>
      <w:color w:val="954F72" w:themeColor="followedHyperlink"/>
      <w:u w:val="single"/>
    </w:rPr>
  </w:style>
  <w:style w:type="paragraph" w:styleId="ListParagraph">
    <w:name w:val="List Paragraph"/>
    <w:basedOn w:val="Normal"/>
    <w:uiPriority w:val="34"/>
    <w:qFormat/>
    <w:rsid w:val="008D2A9E"/>
    <w:pPr>
      <w:spacing w:after="160" w:line="259"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E01383"/>
  </w:style>
  <w:style w:type="character" w:styleId="UnresolvedMention">
    <w:name w:val="Unresolved Mention"/>
    <w:basedOn w:val="DefaultParagraphFont"/>
    <w:uiPriority w:val="99"/>
    <w:semiHidden/>
    <w:unhideWhenUsed/>
    <w:rsid w:val="00F67DD6"/>
    <w:rPr>
      <w:color w:val="605E5C"/>
      <w:shd w:val="clear" w:color="auto" w:fill="E1DFDD"/>
    </w:rPr>
  </w:style>
  <w:style w:type="character" w:styleId="CommentReference">
    <w:name w:val="annotation reference"/>
    <w:basedOn w:val="DefaultParagraphFont"/>
    <w:uiPriority w:val="99"/>
    <w:semiHidden/>
    <w:unhideWhenUsed/>
    <w:rsid w:val="00A531D3"/>
    <w:rPr>
      <w:sz w:val="16"/>
      <w:szCs w:val="16"/>
    </w:rPr>
  </w:style>
  <w:style w:type="paragraph" w:styleId="CommentText">
    <w:name w:val="annotation text"/>
    <w:basedOn w:val="Normal"/>
    <w:link w:val="CommentTextChar"/>
    <w:uiPriority w:val="99"/>
    <w:semiHidden/>
    <w:unhideWhenUsed/>
    <w:rsid w:val="00A531D3"/>
    <w:rPr>
      <w:sz w:val="20"/>
      <w:szCs w:val="20"/>
    </w:rPr>
  </w:style>
  <w:style w:type="character" w:customStyle="1" w:styleId="CommentTextChar">
    <w:name w:val="Comment Text Char"/>
    <w:basedOn w:val="DefaultParagraphFont"/>
    <w:link w:val="CommentText"/>
    <w:uiPriority w:val="99"/>
    <w:semiHidden/>
    <w:rsid w:val="00A531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31D3"/>
    <w:rPr>
      <w:b/>
      <w:bCs/>
    </w:rPr>
  </w:style>
  <w:style w:type="character" w:customStyle="1" w:styleId="CommentSubjectChar">
    <w:name w:val="Comment Subject Char"/>
    <w:basedOn w:val="CommentTextChar"/>
    <w:link w:val="CommentSubject"/>
    <w:uiPriority w:val="99"/>
    <w:semiHidden/>
    <w:rsid w:val="00A531D3"/>
    <w:rPr>
      <w:rFonts w:ascii="Times New Roman" w:eastAsia="Times New Roman" w:hAnsi="Times New Roman" w:cs="Times New Roman"/>
      <w:b/>
      <w:bCs/>
      <w:sz w:val="20"/>
      <w:szCs w:val="20"/>
    </w:rPr>
  </w:style>
  <w:style w:type="paragraph" w:styleId="NormalWeb">
    <w:name w:val="Normal (Web)"/>
    <w:basedOn w:val="Normal"/>
    <w:uiPriority w:val="99"/>
    <w:unhideWhenUsed/>
    <w:rsid w:val="00243257"/>
    <w:pPr>
      <w:spacing w:before="100" w:beforeAutospacing="1" w:after="100" w:afterAutospacing="1"/>
    </w:pPr>
  </w:style>
  <w:style w:type="character" w:customStyle="1" w:styleId="apple-converted-space">
    <w:name w:val="apple-converted-space"/>
    <w:basedOn w:val="DefaultParagraphFont"/>
    <w:rsid w:val="000B4091"/>
  </w:style>
  <w:style w:type="paragraph" w:styleId="Revision">
    <w:name w:val="Revision"/>
    <w:hidden/>
    <w:uiPriority w:val="99"/>
    <w:semiHidden/>
    <w:rsid w:val="00EE7D6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445">
      <w:bodyDiv w:val="1"/>
      <w:marLeft w:val="0"/>
      <w:marRight w:val="0"/>
      <w:marTop w:val="0"/>
      <w:marBottom w:val="0"/>
      <w:divBdr>
        <w:top w:val="none" w:sz="0" w:space="0" w:color="auto"/>
        <w:left w:val="none" w:sz="0" w:space="0" w:color="auto"/>
        <w:bottom w:val="none" w:sz="0" w:space="0" w:color="auto"/>
        <w:right w:val="none" w:sz="0" w:space="0" w:color="auto"/>
      </w:divBdr>
    </w:div>
    <w:div w:id="11886025">
      <w:bodyDiv w:val="1"/>
      <w:marLeft w:val="0"/>
      <w:marRight w:val="0"/>
      <w:marTop w:val="0"/>
      <w:marBottom w:val="0"/>
      <w:divBdr>
        <w:top w:val="none" w:sz="0" w:space="0" w:color="auto"/>
        <w:left w:val="none" w:sz="0" w:space="0" w:color="auto"/>
        <w:bottom w:val="none" w:sz="0" w:space="0" w:color="auto"/>
        <w:right w:val="none" w:sz="0" w:space="0" w:color="auto"/>
      </w:divBdr>
    </w:div>
    <w:div w:id="28799540">
      <w:bodyDiv w:val="1"/>
      <w:marLeft w:val="0"/>
      <w:marRight w:val="0"/>
      <w:marTop w:val="0"/>
      <w:marBottom w:val="0"/>
      <w:divBdr>
        <w:top w:val="none" w:sz="0" w:space="0" w:color="auto"/>
        <w:left w:val="none" w:sz="0" w:space="0" w:color="auto"/>
        <w:bottom w:val="none" w:sz="0" w:space="0" w:color="auto"/>
        <w:right w:val="none" w:sz="0" w:space="0" w:color="auto"/>
      </w:divBdr>
      <w:divsChild>
        <w:div w:id="971786916">
          <w:marLeft w:val="0"/>
          <w:marRight w:val="0"/>
          <w:marTop w:val="0"/>
          <w:marBottom w:val="0"/>
          <w:divBdr>
            <w:top w:val="none" w:sz="0" w:space="0" w:color="auto"/>
            <w:left w:val="none" w:sz="0" w:space="0" w:color="auto"/>
            <w:bottom w:val="none" w:sz="0" w:space="0" w:color="auto"/>
            <w:right w:val="none" w:sz="0" w:space="0" w:color="auto"/>
          </w:divBdr>
          <w:divsChild>
            <w:div w:id="1061293165">
              <w:marLeft w:val="0"/>
              <w:marRight w:val="0"/>
              <w:marTop w:val="0"/>
              <w:marBottom w:val="0"/>
              <w:divBdr>
                <w:top w:val="none" w:sz="0" w:space="0" w:color="auto"/>
                <w:left w:val="none" w:sz="0" w:space="0" w:color="auto"/>
                <w:bottom w:val="none" w:sz="0" w:space="0" w:color="auto"/>
                <w:right w:val="none" w:sz="0" w:space="0" w:color="auto"/>
              </w:divBdr>
              <w:divsChild>
                <w:div w:id="1305501494">
                  <w:marLeft w:val="0"/>
                  <w:marRight w:val="0"/>
                  <w:marTop w:val="0"/>
                  <w:marBottom w:val="0"/>
                  <w:divBdr>
                    <w:top w:val="none" w:sz="0" w:space="0" w:color="auto"/>
                    <w:left w:val="none" w:sz="0" w:space="0" w:color="auto"/>
                    <w:bottom w:val="none" w:sz="0" w:space="0" w:color="auto"/>
                    <w:right w:val="none" w:sz="0" w:space="0" w:color="auto"/>
                  </w:divBdr>
                  <w:divsChild>
                    <w:div w:id="6516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1108">
      <w:bodyDiv w:val="1"/>
      <w:marLeft w:val="0"/>
      <w:marRight w:val="0"/>
      <w:marTop w:val="0"/>
      <w:marBottom w:val="0"/>
      <w:divBdr>
        <w:top w:val="none" w:sz="0" w:space="0" w:color="auto"/>
        <w:left w:val="none" w:sz="0" w:space="0" w:color="auto"/>
        <w:bottom w:val="none" w:sz="0" w:space="0" w:color="auto"/>
        <w:right w:val="none" w:sz="0" w:space="0" w:color="auto"/>
      </w:divBdr>
    </w:div>
    <w:div w:id="48186240">
      <w:bodyDiv w:val="1"/>
      <w:marLeft w:val="0"/>
      <w:marRight w:val="0"/>
      <w:marTop w:val="0"/>
      <w:marBottom w:val="0"/>
      <w:divBdr>
        <w:top w:val="none" w:sz="0" w:space="0" w:color="auto"/>
        <w:left w:val="none" w:sz="0" w:space="0" w:color="auto"/>
        <w:bottom w:val="none" w:sz="0" w:space="0" w:color="auto"/>
        <w:right w:val="none" w:sz="0" w:space="0" w:color="auto"/>
      </w:divBdr>
    </w:div>
    <w:div w:id="64230713">
      <w:bodyDiv w:val="1"/>
      <w:marLeft w:val="0"/>
      <w:marRight w:val="0"/>
      <w:marTop w:val="0"/>
      <w:marBottom w:val="0"/>
      <w:divBdr>
        <w:top w:val="none" w:sz="0" w:space="0" w:color="auto"/>
        <w:left w:val="none" w:sz="0" w:space="0" w:color="auto"/>
        <w:bottom w:val="none" w:sz="0" w:space="0" w:color="auto"/>
        <w:right w:val="none" w:sz="0" w:space="0" w:color="auto"/>
      </w:divBdr>
    </w:div>
    <w:div w:id="73288147">
      <w:bodyDiv w:val="1"/>
      <w:marLeft w:val="0"/>
      <w:marRight w:val="0"/>
      <w:marTop w:val="0"/>
      <w:marBottom w:val="0"/>
      <w:divBdr>
        <w:top w:val="none" w:sz="0" w:space="0" w:color="auto"/>
        <w:left w:val="none" w:sz="0" w:space="0" w:color="auto"/>
        <w:bottom w:val="none" w:sz="0" w:space="0" w:color="auto"/>
        <w:right w:val="none" w:sz="0" w:space="0" w:color="auto"/>
      </w:divBdr>
    </w:div>
    <w:div w:id="75175081">
      <w:bodyDiv w:val="1"/>
      <w:marLeft w:val="0"/>
      <w:marRight w:val="0"/>
      <w:marTop w:val="0"/>
      <w:marBottom w:val="0"/>
      <w:divBdr>
        <w:top w:val="none" w:sz="0" w:space="0" w:color="auto"/>
        <w:left w:val="none" w:sz="0" w:space="0" w:color="auto"/>
        <w:bottom w:val="none" w:sz="0" w:space="0" w:color="auto"/>
        <w:right w:val="none" w:sz="0" w:space="0" w:color="auto"/>
      </w:divBdr>
      <w:divsChild>
        <w:div w:id="1179199331">
          <w:marLeft w:val="0"/>
          <w:marRight w:val="0"/>
          <w:marTop w:val="0"/>
          <w:marBottom w:val="0"/>
          <w:divBdr>
            <w:top w:val="none" w:sz="0" w:space="0" w:color="auto"/>
            <w:left w:val="none" w:sz="0" w:space="0" w:color="auto"/>
            <w:bottom w:val="none" w:sz="0" w:space="0" w:color="auto"/>
            <w:right w:val="none" w:sz="0" w:space="0" w:color="auto"/>
          </w:divBdr>
          <w:divsChild>
            <w:div w:id="68038261">
              <w:marLeft w:val="0"/>
              <w:marRight w:val="0"/>
              <w:marTop w:val="0"/>
              <w:marBottom w:val="0"/>
              <w:divBdr>
                <w:top w:val="none" w:sz="0" w:space="0" w:color="auto"/>
                <w:left w:val="none" w:sz="0" w:space="0" w:color="auto"/>
                <w:bottom w:val="none" w:sz="0" w:space="0" w:color="auto"/>
                <w:right w:val="none" w:sz="0" w:space="0" w:color="auto"/>
              </w:divBdr>
              <w:divsChild>
                <w:div w:id="812138407">
                  <w:marLeft w:val="0"/>
                  <w:marRight w:val="0"/>
                  <w:marTop w:val="0"/>
                  <w:marBottom w:val="0"/>
                  <w:divBdr>
                    <w:top w:val="none" w:sz="0" w:space="0" w:color="auto"/>
                    <w:left w:val="none" w:sz="0" w:space="0" w:color="auto"/>
                    <w:bottom w:val="none" w:sz="0" w:space="0" w:color="auto"/>
                    <w:right w:val="none" w:sz="0" w:space="0" w:color="auto"/>
                  </w:divBdr>
                  <w:divsChild>
                    <w:div w:id="37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8762">
      <w:bodyDiv w:val="1"/>
      <w:marLeft w:val="0"/>
      <w:marRight w:val="0"/>
      <w:marTop w:val="0"/>
      <w:marBottom w:val="0"/>
      <w:divBdr>
        <w:top w:val="none" w:sz="0" w:space="0" w:color="auto"/>
        <w:left w:val="none" w:sz="0" w:space="0" w:color="auto"/>
        <w:bottom w:val="none" w:sz="0" w:space="0" w:color="auto"/>
        <w:right w:val="none" w:sz="0" w:space="0" w:color="auto"/>
      </w:divBdr>
      <w:divsChild>
        <w:div w:id="822936006">
          <w:marLeft w:val="0"/>
          <w:marRight w:val="0"/>
          <w:marTop w:val="0"/>
          <w:marBottom w:val="0"/>
          <w:divBdr>
            <w:top w:val="none" w:sz="0" w:space="0" w:color="auto"/>
            <w:left w:val="none" w:sz="0" w:space="0" w:color="auto"/>
            <w:bottom w:val="none" w:sz="0" w:space="0" w:color="auto"/>
            <w:right w:val="none" w:sz="0" w:space="0" w:color="auto"/>
          </w:divBdr>
          <w:divsChild>
            <w:div w:id="1179733449">
              <w:marLeft w:val="0"/>
              <w:marRight w:val="0"/>
              <w:marTop w:val="0"/>
              <w:marBottom w:val="0"/>
              <w:divBdr>
                <w:top w:val="none" w:sz="0" w:space="0" w:color="auto"/>
                <w:left w:val="none" w:sz="0" w:space="0" w:color="auto"/>
                <w:bottom w:val="none" w:sz="0" w:space="0" w:color="auto"/>
                <w:right w:val="none" w:sz="0" w:space="0" w:color="auto"/>
              </w:divBdr>
              <w:divsChild>
                <w:div w:id="1699427550">
                  <w:marLeft w:val="0"/>
                  <w:marRight w:val="0"/>
                  <w:marTop w:val="0"/>
                  <w:marBottom w:val="0"/>
                  <w:divBdr>
                    <w:top w:val="none" w:sz="0" w:space="0" w:color="auto"/>
                    <w:left w:val="none" w:sz="0" w:space="0" w:color="auto"/>
                    <w:bottom w:val="none" w:sz="0" w:space="0" w:color="auto"/>
                    <w:right w:val="none" w:sz="0" w:space="0" w:color="auto"/>
                  </w:divBdr>
                  <w:divsChild>
                    <w:div w:id="18051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620">
      <w:bodyDiv w:val="1"/>
      <w:marLeft w:val="0"/>
      <w:marRight w:val="0"/>
      <w:marTop w:val="0"/>
      <w:marBottom w:val="0"/>
      <w:divBdr>
        <w:top w:val="none" w:sz="0" w:space="0" w:color="auto"/>
        <w:left w:val="none" w:sz="0" w:space="0" w:color="auto"/>
        <w:bottom w:val="none" w:sz="0" w:space="0" w:color="auto"/>
        <w:right w:val="none" w:sz="0" w:space="0" w:color="auto"/>
      </w:divBdr>
      <w:divsChild>
        <w:div w:id="1138570591">
          <w:marLeft w:val="0"/>
          <w:marRight w:val="0"/>
          <w:marTop w:val="0"/>
          <w:marBottom w:val="0"/>
          <w:divBdr>
            <w:top w:val="none" w:sz="0" w:space="0" w:color="auto"/>
            <w:left w:val="none" w:sz="0" w:space="0" w:color="auto"/>
            <w:bottom w:val="none" w:sz="0" w:space="0" w:color="auto"/>
            <w:right w:val="none" w:sz="0" w:space="0" w:color="auto"/>
          </w:divBdr>
          <w:divsChild>
            <w:div w:id="652298567">
              <w:marLeft w:val="0"/>
              <w:marRight w:val="0"/>
              <w:marTop w:val="0"/>
              <w:marBottom w:val="0"/>
              <w:divBdr>
                <w:top w:val="none" w:sz="0" w:space="0" w:color="auto"/>
                <w:left w:val="none" w:sz="0" w:space="0" w:color="auto"/>
                <w:bottom w:val="none" w:sz="0" w:space="0" w:color="auto"/>
                <w:right w:val="none" w:sz="0" w:space="0" w:color="auto"/>
              </w:divBdr>
              <w:divsChild>
                <w:div w:id="1025179879">
                  <w:marLeft w:val="0"/>
                  <w:marRight w:val="0"/>
                  <w:marTop w:val="0"/>
                  <w:marBottom w:val="0"/>
                  <w:divBdr>
                    <w:top w:val="none" w:sz="0" w:space="0" w:color="auto"/>
                    <w:left w:val="none" w:sz="0" w:space="0" w:color="auto"/>
                    <w:bottom w:val="none" w:sz="0" w:space="0" w:color="auto"/>
                    <w:right w:val="none" w:sz="0" w:space="0" w:color="auto"/>
                  </w:divBdr>
                  <w:divsChild>
                    <w:div w:id="17645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6316">
      <w:bodyDiv w:val="1"/>
      <w:marLeft w:val="0"/>
      <w:marRight w:val="0"/>
      <w:marTop w:val="0"/>
      <w:marBottom w:val="0"/>
      <w:divBdr>
        <w:top w:val="none" w:sz="0" w:space="0" w:color="auto"/>
        <w:left w:val="none" w:sz="0" w:space="0" w:color="auto"/>
        <w:bottom w:val="none" w:sz="0" w:space="0" w:color="auto"/>
        <w:right w:val="none" w:sz="0" w:space="0" w:color="auto"/>
      </w:divBdr>
    </w:div>
    <w:div w:id="118957296">
      <w:bodyDiv w:val="1"/>
      <w:marLeft w:val="0"/>
      <w:marRight w:val="0"/>
      <w:marTop w:val="0"/>
      <w:marBottom w:val="0"/>
      <w:divBdr>
        <w:top w:val="none" w:sz="0" w:space="0" w:color="auto"/>
        <w:left w:val="none" w:sz="0" w:space="0" w:color="auto"/>
        <w:bottom w:val="none" w:sz="0" w:space="0" w:color="auto"/>
        <w:right w:val="none" w:sz="0" w:space="0" w:color="auto"/>
      </w:divBdr>
    </w:div>
    <w:div w:id="119418848">
      <w:bodyDiv w:val="1"/>
      <w:marLeft w:val="0"/>
      <w:marRight w:val="0"/>
      <w:marTop w:val="0"/>
      <w:marBottom w:val="0"/>
      <w:divBdr>
        <w:top w:val="none" w:sz="0" w:space="0" w:color="auto"/>
        <w:left w:val="none" w:sz="0" w:space="0" w:color="auto"/>
        <w:bottom w:val="none" w:sz="0" w:space="0" w:color="auto"/>
        <w:right w:val="none" w:sz="0" w:space="0" w:color="auto"/>
      </w:divBdr>
      <w:divsChild>
        <w:div w:id="1936091293">
          <w:marLeft w:val="0"/>
          <w:marRight w:val="0"/>
          <w:marTop w:val="0"/>
          <w:marBottom w:val="0"/>
          <w:divBdr>
            <w:top w:val="none" w:sz="0" w:space="0" w:color="auto"/>
            <w:left w:val="none" w:sz="0" w:space="0" w:color="auto"/>
            <w:bottom w:val="none" w:sz="0" w:space="0" w:color="auto"/>
            <w:right w:val="none" w:sz="0" w:space="0" w:color="auto"/>
          </w:divBdr>
          <w:divsChild>
            <w:div w:id="456224782">
              <w:marLeft w:val="0"/>
              <w:marRight w:val="0"/>
              <w:marTop w:val="0"/>
              <w:marBottom w:val="0"/>
              <w:divBdr>
                <w:top w:val="none" w:sz="0" w:space="0" w:color="auto"/>
                <w:left w:val="none" w:sz="0" w:space="0" w:color="auto"/>
                <w:bottom w:val="none" w:sz="0" w:space="0" w:color="auto"/>
                <w:right w:val="none" w:sz="0" w:space="0" w:color="auto"/>
              </w:divBdr>
              <w:divsChild>
                <w:div w:id="1555042029">
                  <w:marLeft w:val="0"/>
                  <w:marRight w:val="0"/>
                  <w:marTop w:val="0"/>
                  <w:marBottom w:val="0"/>
                  <w:divBdr>
                    <w:top w:val="none" w:sz="0" w:space="0" w:color="auto"/>
                    <w:left w:val="none" w:sz="0" w:space="0" w:color="auto"/>
                    <w:bottom w:val="none" w:sz="0" w:space="0" w:color="auto"/>
                    <w:right w:val="none" w:sz="0" w:space="0" w:color="auto"/>
                  </w:divBdr>
                  <w:divsChild>
                    <w:div w:id="5761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7679">
      <w:bodyDiv w:val="1"/>
      <w:marLeft w:val="0"/>
      <w:marRight w:val="0"/>
      <w:marTop w:val="0"/>
      <w:marBottom w:val="0"/>
      <w:divBdr>
        <w:top w:val="none" w:sz="0" w:space="0" w:color="auto"/>
        <w:left w:val="none" w:sz="0" w:space="0" w:color="auto"/>
        <w:bottom w:val="none" w:sz="0" w:space="0" w:color="auto"/>
        <w:right w:val="none" w:sz="0" w:space="0" w:color="auto"/>
      </w:divBdr>
      <w:divsChild>
        <w:div w:id="436682673">
          <w:marLeft w:val="0"/>
          <w:marRight w:val="0"/>
          <w:marTop w:val="0"/>
          <w:marBottom w:val="0"/>
          <w:divBdr>
            <w:top w:val="none" w:sz="0" w:space="0" w:color="auto"/>
            <w:left w:val="none" w:sz="0" w:space="0" w:color="auto"/>
            <w:bottom w:val="none" w:sz="0" w:space="0" w:color="auto"/>
            <w:right w:val="none" w:sz="0" w:space="0" w:color="auto"/>
          </w:divBdr>
          <w:divsChild>
            <w:div w:id="501165050">
              <w:marLeft w:val="0"/>
              <w:marRight w:val="0"/>
              <w:marTop w:val="0"/>
              <w:marBottom w:val="0"/>
              <w:divBdr>
                <w:top w:val="none" w:sz="0" w:space="0" w:color="auto"/>
                <w:left w:val="none" w:sz="0" w:space="0" w:color="auto"/>
                <w:bottom w:val="none" w:sz="0" w:space="0" w:color="auto"/>
                <w:right w:val="none" w:sz="0" w:space="0" w:color="auto"/>
              </w:divBdr>
              <w:divsChild>
                <w:div w:id="807665811">
                  <w:marLeft w:val="0"/>
                  <w:marRight w:val="0"/>
                  <w:marTop w:val="0"/>
                  <w:marBottom w:val="0"/>
                  <w:divBdr>
                    <w:top w:val="none" w:sz="0" w:space="0" w:color="auto"/>
                    <w:left w:val="none" w:sz="0" w:space="0" w:color="auto"/>
                    <w:bottom w:val="none" w:sz="0" w:space="0" w:color="auto"/>
                    <w:right w:val="none" w:sz="0" w:space="0" w:color="auto"/>
                  </w:divBdr>
                  <w:divsChild>
                    <w:div w:id="409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0869">
      <w:bodyDiv w:val="1"/>
      <w:marLeft w:val="0"/>
      <w:marRight w:val="0"/>
      <w:marTop w:val="0"/>
      <w:marBottom w:val="0"/>
      <w:divBdr>
        <w:top w:val="none" w:sz="0" w:space="0" w:color="auto"/>
        <w:left w:val="none" w:sz="0" w:space="0" w:color="auto"/>
        <w:bottom w:val="none" w:sz="0" w:space="0" w:color="auto"/>
        <w:right w:val="none" w:sz="0" w:space="0" w:color="auto"/>
      </w:divBdr>
      <w:divsChild>
        <w:div w:id="658919483">
          <w:marLeft w:val="0"/>
          <w:marRight w:val="0"/>
          <w:marTop w:val="0"/>
          <w:marBottom w:val="0"/>
          <w:divBdr>
            <w:top w:val="none" w:sz="0" w:space="0" w:color="auto"/>
            <w:left w:val="none" w:sz="0" w:space="0" w:color="auto"/>
            <w:bottom w:val="none" w:sz="0" w:space="0" w:color="auto"/>
            <w:right w:val="none" w:sz="0" w:space="0" w:color="auto"/>
          </w:divBdr>
          <w:divsChild>
            <w:div w:id="1639338855">
              <w:marLeft w:val="0"/>
              <w:marRight w:val="0"/>
              <w:marTop w:val="0"/>
              <w:marBottom w:val="0"/>
              <w:divBdr>
                <w:top w:val="none" w:sz="0" w:space="0" w:color="auto"/>
                <w:left w:val="none" w:sz="0" w:space="0" w:color="auto"/>
                <w:bottom w:val="none" w:sz="0" w:space="0" w:color="auto"/>
                <w:right w:val="none" w:sz="0" w:space="0" w:color="auto"/>
              </w:divBdr>
              <w:divsChild>
                <w:div w:id="278798247">
                  <w:marLeft w:val="0"/>
                  <w:marRight w:val="0"/>
                  <w:marTop w:val="0"/>
                  <w:marBottom w:val="0"/>
                  <w:divBdr>
                    <w:top w:val="none" w:sz="0" w:space="0" w:color="auto"/>
                    <w:left w:val="none" w:sz="0" w:space="0" w:color="auto"/>
                    <w:bottom w:val="none" w:sz="0" w:space="0" w:color="auto"/>
                    <w:right w:val="none" w:sz="0" w:space="0" w:color="auto"/>
                  </w:divBdr>
                  <w:divsChild>
                    <w:div w:id="660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4192">
      <w:bodyDiv w:val="1"/>
      <w:marLeft w:val="0"/>
      <w:marRight w:val="0"/>
      <w:marTop w:val="0"/>
      <w:marBottom w:val="0"/>
      <w:divBdr>
        <w:top w:val="none" w:sz="0" w:space="0" w:color="auto"/>
        <w:left w:val="none" w:sz="0" w:space="0" w:color="auto"/>
        <w:bottom w:val="none" w:sz="0" w:space="0" w:color="auto"/>
        <w:right w:val="none" w:sz="0" w:space="0" w:color="auto"/>
      </w:divBdr>
      <w:divsChild>
        <w:div w:id="112748942">
          <w:marLeft w:val="0"/>
          <w:marRight w:val="0"/>
          <w:marTop w:val="0"/>
          <w:marBottom w:val="0"/>
          <w:divBdr>
            <w:top w:val="none" w:sz="0" w:space="0" w:color="auto"/>
            <w:left w:val="none" w:sz="0" w:space="0" w:color="auto"/>
            <w:bottom w:val="none" w:sz="0" w:space="0" w:color="auto"/>
            <w:right w:val="none" w:sz="0" w:space="0" w:color="auto"/>
          </w:divBdr>
          <w:divsChild>
            <w:div w:id="1758399722">
              <w:marLeft w:val="0"/>
              <w:marRight w:val="0"/>
              <w:marTop w:val="0"/>
              <w:marBottom w:val="0"/>
              <w:divBdr>
                <w:top w:val="none" w:sz="0" w:space="0" w:color="auto"/>
                <w:left w:val="none" w:sz="0" w:space="0" w:color="auto"/>
                <w:bottom w:val="none" w:sz="0" w:space="0" w:color="auto"/>
                <w:right w:val="none" w:sz="0" w:space="0" w:color="auto"/>
              </w:divBdr>
              <w:divsChild>
                <w:div w:id="1720932618">
                  <w:marLeft w:val="0"/>
                  <w:marRight w:val="0"/>
                  <w:marTop w:val="0"/>
                  <w:marBottom w:val="0"/>
                  <w:divBdr>
                    <w:top w:val="none" w:sz="0" w:space="0" w:color="auto"/>
                    <w:left w:val="none" w:sz="0" w:space="0" w:color="auto"/>
                    <w:bottom w:val="none" w:sz="0" w:space="0" w:color="auto"/>
                    <w:right w:val="none" w:sz="0" w:space="0" w:color="auto"/>
                  </w:divBdr>
                  <w:divsChild>
                    <w:div w:id="15002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186">
      <w:bodyDiv w:val="1"/>
      <w:marLeft w:val="0"/>
      <w:marRight w:val="0"/>
      <w:marTop w:val="0"/>
      <w:marBottom w:val="0"/>
      <w:divBdr>
        <w:top w:val="none" w:sz="0" w:space="0" w:color="auto"/>
        <w:left w:val="none" w:sz="0" w:space="0" w:color="auto"/>
        <w:bottom w:val="none" w:sz="0" w:space="0" w:color="auto"/>
        <w:right w:val="none" w:sz="0" w:space="0" w:color="auto"/>
      </w:divBdr>
      <w:divsChild>
        <w:div w:id="1407872728">
          <w:marLeft w:val="0"/>
          <w:marRight w:val="0"/>
          <w:marTop w:val="0"/>
          <w:marBottom w:val="0"/>
          <w:divBdr>
            <w:top w:val="none" w:sz="0" w:space="0" w:color="auto"/>
            <w:left w:val="none" w:sz="0" w:space="0" w:color="auto"/>
            <w:bottom w:val="none" w:sz="0" w:space="0" w:color="auto"/>
            <w:right w:val="none" w:sz="0" w:space="0" w:color="auto"/>
          </w:divBdr>
          <w:divsChild>
            <w:div w:id="1578327109">
              <w:marLeft w:val="0"/>
              <w:marRight w:val="0"/>
              <w:marTop w:val="0"/>
              <w:marBottom w:val="0"/>
              <w:divBdr>
                <w:top w:val="none" w:sz="0" w:space="0" w:color="auto"/>
                <w:left w:val="none" w:sz="0" w:space="0" w:color="auto"/>
                <w:bottom w:val="none" w:sz="0" w:space="0" w:color="auto"/>
                <w:right w:val="none" w:sz="0" w:space="0" w:color="auto"/>
              </w:divBdr>
              <w:divsChild>
                <w:div w:id="233705495">
                  <w:marLeft w:val="0"/>
                  <w:marRight w:val="0"/>
                  <w:marTop w:val="0"/>
                  <w:marBottom w:val="0"/>
                  <w:divBdr>
                    <w:top w:val="none" w:sz="0" w:space="0" w:color="auto"/>
                    <w:left w:val="none" w:sz="0" w:space="0" w:color="auto"/>
                    <w:bottom w:val="none" w:sz="0" w:space="0" w:color="auto"/>
                    <w:right w:val="none" w:sz="0" w:space="0" w:color="auto"/>
                  </w:divBdr>
                  <w:divsChild>
                    <w:div w:id="12977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0503">
      <w:bodyDiv w:val="1"/>
      <w:marLeft w:val="0"/>
      <w:marRight w:val="0"/>
      <w:marTop w:val="0"/>
      <w:marBottom w:val="0"/>
      <w:divBdr>
        <w:top w:val="none" w:sz="0" w:space="0" w:color="auto"/>
        <w:left w:val="none" w:sz="0" w:space="0" w:color="auto"/>
        <w:bottom w:val="none" w:sz="0" w:space="0" w:color="auto"/>
        <w:right w:val="none" w:sz="0" w:space="0" w:color="auto"/>
      </w:divBdr>
      <w:divsChild>
        <w:div w:id="1667438771">
          <w:marLeft w:val="0"/>
          <w:marRight w:val="0"/>
          <w:marTop w:val="0"/>
          <w:marBottom w:val="0"/>
          <w:divBdr>
            <w:top w:val="none" w:sz="0" w:space="0" w:color="auto"/>
            <w:left w:val="none" w:sz="0" w:space="0" w:color="auto"/>
            <w:bottom w:val="none" w:sz="0" w:space="0" w:color="auto"/>
            <w:right w:val="none" w:sz="0" w:space="0" w:color="auto"/>
          </w:divBdr>
          <w:divsChild>
            <w:div w:id="1635328048">
              <w:marLeft w:val="0"/>
              <w:marRight w:val="0"/>
              <w:marTop w:val="0"/>
              <w:marBottom w:val="0"/>
              <w:divBdr>
                <w:top w:val="none" w:sz="0" w:space="0" w:color="auto"/>
                <w:left w:val="none" w:sz="0" w:space="0" w:color="auto"/>
                <w:bottom w:val="none" w:sz="0" w:space="0" w:color="auto"/>
                <w:right w:val="none" w:sz="0" w:space="0" w:color="auto"/>
              </w:divBdr>
              <w:divsChild>
                <w:div w:id="1574045118">
                  <w:marLeft w:val="0"/>
                  <w:marRight w:val="0"/>
                  <w:marTop w:val="0"/>
                  <w:marBottom w:val="0"/>
                  <w:divBdr>
                    <w:top w:val="none" w:sz="0" w:space="0" w:color="auto"/>
                    <w:left w:val="none" w:sz="0" w:space="0" w:color="auto"/>
                    <w:bottom w:val="none" w:sz="0" w:space="0" w:color="auto"/>
                    <w:right w:val="none" w:sz="0" w:space="0" w:color="auto"/>
                  </w:divBdr>
                  <w:divsChild>
                    <w:div w:id="12241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5316">
      <w:bodyDiv w:val="1"/>
      <w:marLeft w:val="0"/>
      <w:marRight w:val="0"/>
      <w:marTop w:val="0"/>
      <w:marBottom w:val="0"/>
      <w:divBdr>
        <w:top w:val="none" w:sz="0" w:space="0" w:color="auto"/>
        <w:left w:val="none" w:sz="0" w:space="0" w:color="auto"/>
        <w:bottom w:val="none" w:sz="0" w:space="0" w:color="auto"/>
        <w:right w:val="none" w:sz="0" w:space="0" w:color="auto"/>
      </w:divBdr>
      <w:divsChild>
        <w:div w:id="429931311">
          <w:marLeft w:val="0"/>
          <w:marRight w:val="0"/>
          <w:marTop w:val="0"/>
          <w:marBottom w:val="0"/>
          <w:divBdr>
            <w:top w:val="none" w:sz="0" w:space="0" w:color="auto"/>
            <w:left w:val="none" w:sz="0" w:space="0" w:color="auto"/>
            <w:bottom w:val="none" w:sz="0" w:space="0" w:color="auto"/>
            <w:right w:val="none" w:sz="0" w:space="0" w:color="auto"/>
          </w:divBdr>
          <w:divsChild>
            <w:div w:id="1000234295">
              <w:marLeft w:val="0"/>
              <w:marRight w:val="0"/>
              <w:marTop w:val="0"/>
              <w:marBottom w:val="0"/>
              <w:divBdr>
                <w:top w:val="none" w:sz="0" w:space="0" w:color="auto"/>
                <w:left w:val="none" w:sz="0" w:space="0" w:color="auto"/>
                <w:bottom w:val="none" w:sz="0" w:space="0" w:color="auto"/>
                <w:right w:val="none" w:sz="0" w:space="0" w:color="auto"/>
              </w:divBdr>
              <w:divsChild>
                <w:div w:id="1571842737">
                  <w:marLeft w:val="0"/>
                  <w:marRight w:val="0"/>
                  <w:marTop w:val="0"/>
                  <w:marBottom w:val="0"/>
                  <w:divBdr>
                    <w:top w:val="none" w:sz="0" w:space="0" w:color="auto"/>
                    <w:left w:val="none" w:sz="0" w:space="0" w:color="auto"/>
                    <w:bottom w:val="none" w:sz="0" w:space="0" w:color="auto"/>
                    <w:right w:val="none" w:sz="0" w:space="0" w:color="auto"/>
                  </w:divBdr>
                  <w:divsChild>
                    <w:div w:id="16941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2645">
      <w:bodyDiv w:val="1"/>
      <w:marLeft w:val="0"/>
      <w:marRight w:val="0"/>
      <w:marTop w:val="0"/>
      <w:marBottom w:val="0"/>
      <w:divBdr>
        <w:top w:val="none" w:sz="0" w:space="0" w:color="auto"/>
        <w:left w:val="none" w:sz="0" w:space="0" w:color="auto"/>
        <w:bottom w:val="none" w:sz="0" w:space="0" w:color="auto"/>
        <w:right w:val="none" w:sz="0" w:space="0" w:color="auto"/>
      </w:divBdr>
      <w:divsChild>
        <w:div w:id="1664704499">
          <w:marLeft w:val="0"/>
          <w:marRight w:val="0"/>
          <w:marTop w:val="0"/>
          <w:marBottom w:val="0"/>
          <w:divBdr>
            <w:top w:val="none" w:sz="0" w:space="0" w:color="auto"/>
            <w:left w:val="none" w:sz="0" w:space="0" w:color="auto"/>
            <w:bottom w:val="none" w:sz="0" w:space="0" w:color="auto"/>
            <w:right w:val="none" w:sz="0" w:space="0" w:color="auto"/>
          </w:divBdr>
          <w:divsChild>
            <w:div w:id="1548107399">
              <w:marLeft w:val="0"/>
              <w:marRight w:val="0"/>
              <w:marTop w:val="0"/>
              <w:marBottom w:val="0"/>
              <w:divBdr>
                <w:top w:val="none" w:sz="0" w:space="0" w:color="auto"/>
                <w:left w:val="none" w:sz="0" w:space="0" w:color="auto"/>
                <w:bottom w:val="none" w:sz="0" w:space="0" w:color="auto"/>
                <w:right w:val="none" w:sz="0" w:space="0" w:color="auto"/>
              </w:divBdr>
              <w:divsChild>
                <w:div w:id="825632249">
                  <w:marLeft w:val="0"/>
                  <w:marRight w:val="0"/>
                  <w:marTop w:val="0"/>
                  <w:marBottom w:val="0"/>
                  <w:divBdr>
                    <w:top w:val="none" w:sz="0" w:space="0" w:color="auto"/>
                    <w:left w:val="none" w:sz="0" w:space="0" w:color="auto"/>
                    <w:bottom w:val="none" w:sz="0" w:space="0" w:color="auto"/>
                    <w:right w:val="none" w:sz="0" w:space="0" w:color="auto"/>
                  </w:divBdr>
                  <w:divsChild>
                    <w:div w:id="1432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1391">
      <w:bodyDiv w:val="1"/>
      <w:marLeft w:val="0"/>
      <w:marRight w:val="0"/>
      <w:marTop w:val="0"/>
      <w:marBottom w:val="0"/>
      <w:divBdr>
        <w:top w:val="none" w:sz="0" w:space="0" w:color="auto"/>
        <w:left w:val="none" w:sz="0" w:space="0" w:color="auto"/>
        <w:bottom w:val="none" w:sz="0" w:space="0" w:color="auto"/>
        <w:right w:val="none" w:sz="0" w:space="0" w:color="auto"/>
      </w:divBdr>
      <w:divsChild>
        <w:div w:id="323553184">
          <w:marLeft w:val="0"/>
          <w:marRight w:val="0"/>
          <w:marTop w:val="0"/>
          <w:marBottom w:val="0"/>
          <w:divBdr>
            <w:top w:val="none" w:sz="0" w:space="0" w:color="auto"/>
            <w:left w:val="none" w:sz="0" w:space="0" w:color="auto"/>
            <w:bottom w:val="none" w:sz="0" w:space="0" w:color="auto"/>
            <w:right w:val="none" w:sz="0" w:space="0" w:color="auto"/>
          </w:divBdr>
          <w:divsChild>
            <w:div w:id="540555905">
              <w:marLeft w:val="0"/>
              <w:marRight w:val="0"/>
              <w:marTop w:val="0"/>
              <w:marBottom w:val="0"/>
              <w:divBdr>
                <w:top w:val="none" w:sz="0" w:space="0" w:color="auto"/>
                <w:left w:val="none" w:sz="0" w:space="0" w:color="auto"/>
                <w:bottom w:val="none" w:sz="0" w:space="0" w:color="auto"/>
                <w:right w:val="none" w:sz="0" w:space="0" w:color="auto"/>
              </w:divBdr>
              <w:divsChild>
                <w:div w:id="44453747">
                  <w:marLeft w:val="0"/>
                  <w:marRight w:val="0"/>
                  <w:marTop w:val="0"/>
                  <w:marBottom w:val="0"/>
                  <w:divBdr>
                    <w:top w:val="none" w:sz="0" w:space="0" w:color="auto"/>
                    <w:left w:val="none" w:sz="0" w:space="0" w:color="auto"/>
                    <w:bottom w:val="none" w:sz="0" w:space="0" w:color="auto"/>
                    <w:right w:val="none" w:sz="0" w:space="0" w:color="auto"/>
                  </w:divBdr>
                  <w:divsChild>
                    <w:div w:id="10726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2018">
      <w:bodyDiv w:val="1"/>
      <w:marLeft w:val="0"/>
      <w:marRight w:val="0"/>
      <w:marTop w:val="0"/>
      <w:marBottom w:val="0"/>
      <w:divBdr>
        <w:top w:val="none" w:sz="0" w:space="0" w:color="auto"/>
        <w:left w:val="none" w:sz="0" w:space="0" w:color="auto"/>
        <w:bottom w:val="none" w:sz="0" w:space="0" w:color="auto"/>
        <w:right w:val="none" w:sz="0" w:space="0" w:color="auto"/>
      </w:divBdr>
      <w:divsChild>
        <w:div w:id="1303341043">
          <w:marLeft w:val="0"/>
          <w:marRight w:val="0"/>
          <w:marTop w:val="0"/>
          <w:marBottom w:val="0"/>
          <w:divBdr>
            <w:top w:val="none" w:sz="0" w:space="0" w:color="auto"/>
            <w:left w:val="none" w:sz="0" w:space="0" w:color="auto"/>
            <w:bottom w:val="none" w:sz="0" w:space="0" w:color="auto"/>
            <w:right w:val="none" w:sz="0" w:space="0" w:color="auto"/>
          </w:divBdr>
          <w:divsChild>
            <w:div w:id="108400209">
              <w:marLeft w:val="0"/>
              <w:marRight w:val="0"/>
              <w:marTop w:val="0"/>
              <w:marBottom w:val="0"/>
              <w:divBdr>
                <w:top w:val="none" w:sz="0" w:space="0" w:color="auto"/>
                <w:left w:val="none" w:sz="0" w:space="0" w:color="auto"/>
                <w:bottom w:val="none" w:sz="0" w:space="0" w:color="auto"/>
                <w:right w:val="none" w:sz="0" w:space="0" w:color="auto"/>
              </w:divBdr>
              <w:divsChild>
                <w:div w:id="1885676129">
                  <w:marLeft w:val="0"/>
                  <w:marRight w:val="0"/>
                  <w:marTop w:val="0"/>
                  <w:marBottom w:val="0"/>
                  <w:divBdr>
                    <w:top w:val="none" w:sz="0" w:space="0" w:color="auto"/>
                    <w:left w:val="none" w:sz="0" w:space="0" w:color="auto"/>
                    <w:bottom w:val="none" w:sz="0" w:space="0" w:color="auto"/>
                    <w:right w:val="none" w:sz="0" w:space="0" w:color="auto"/>
                  </w:divBdr>
                  <w:divsChild>
                    <w:div w:id="20382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0738">
      <w:bodyDiv w:val="1"/>
      <w:marLeft w:val="0"/>
      <w:marRight w:val="0"/>
      <w:marTop w:val="0"/>
      <w:marBottom w:val="0"/>
      <w:divBdr>
        <w:top w:val="none" w:sz="0" w:space="0" w:color="auto"/>
        <w:left w:val="none" w:sz="0" w:space="0" w:color="auto"/>
        <w:bottom w:val="none" w:sz="0" w:space="0" w:color="auto"/>
        <w:right w:val="none" w:sz="0" w:space="0" w:color="auto"/>
      </w:divBdr>
      <w:divsChild>
        <w:div w:id="289170045">
          <w:marLeft w:val="0"/>
          <w:marRight w:val="0"/>
          <w:marTop w:val="0"/>
          <w:marBottom w:val="0"/>
          <w:divBdr>
            <w:top w:val="none" w:sz="0" w:space="0" w:color="auto"/>
            <w:left w:val="none" w:sz="0" w:space="0" w:color="auto"/>
            <w:bottom w:val="none" w:sz="0" w:space="0" w:color="auto"/>
            <w:right w:val="none" w:sz="0" w:space="0" w:color="auto"/>
          </w:divBdr>
          <w:divsChild>
            <w:div w:id="29690247">
              <w:marLeft w:val="0"/>
              <w:marRight w:val="0"/>
              <w:marTop w:val="0"/>
              <w:marBottom w:val="0"/>
              <w:divBdr>
                <w:top w:val="none" w:sz="0" w:space="0" w:color="auto"/>
                <w:left w:val="none" w:sz="0" w:space="0" w:color="auto"/>
                <w:bottom w:val="none" w:sz="0" w:space="0" w:color="auto"/>
                <w:right w:val="none" w:sz="0" w:space="0" w:color="auto"/>
              </w:divBdr>
              <w:divsChild>
                <w:div w:id="1327249939">
                  <w:marLeft w:val="0"/>
                  <w:marRight w:val="0"/>
                  <w:marTop w:val="0"/>
                  <w:marBottom w:val="0"/>
                  <w:divBdr>
                    <w:top w:val="none" w:sz="0" w:space="0" w:color="auto"/>
                    <w:left w:val="none" w:sz="0" w:space="0" w:color="auto"/>
                    <w:bottom w:val="none" w:sz="0" w:space="0" w:color="auto"/>
                    <w:right w:val="none" w:sz="0" w:space="0" w:color="auto"/>
                  </w:divBdr>
                  <w:divsChild>
                    <w:div w:id="17526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9224">
      <w:bodyDiv w:val="1"/>
      <w:marLeft w:val="0"/>
      <w:marRight w:val="0"/>
      <w:marTop w:val="0"/>
      <w:marBottom w:val="0"/>
      <w:divBdr>
        <w:top w:val="none" w:sz="0" w:space="0" w:color="auto"/>
        <w:left w:val="none" w:sz="0" w:space="0" w:color="auto"/>
        <w:bottom w:val="none" w:sz="0" w:space="0" w:color="auto"/>
        <w:right w:val="none" w:sz="0" w:space="0" w:color="auto"/>
      </w:divBdr>
    </w:div>
    <w:div w:id="196238774">
      <w:bodyDiv w:val="1"/>
      <w:marLeft w:val="0"/>
      <w:marRight w:val="0"/>
      <w:marTop w:val="0"/>
      <w:marBottom w:val="0"/>
      <w:divBdr>
        <w:top w:val="none" w:sz="0" w:space="0" w:color="auto"/>
        <w:left w:val="none" w:sz="0" w:space="0" w:color="auto"/>
        <w:bottom w:val="none" w:sz="0" w:space="0" w:color="auto"/>
        <w:right w:val="none" w:sz="0" w:space="0" w:color="auto"/>
      </w:divBdr>
      <w:divsChild>
        <w:div w:id="297615351">
          <w:marLeft w:val="0"/>
          <w:marRight w:val="0"/>
          <w:marTop w:val="0"/>
          <w:marBottom w:val="0"/>
          <w:divBdr>
            <w:top w:val="none" w:sz="0" w:space="0" w:color="auto"/>
            <w:left w:val="none" w:sz="0" w:space="0" w:color="auto"/>
            <w:bottom w:val="none" w:sz="0" w:space="0" w:color="auto"/>
            <w:right w:val="none" w:sz="0" w:space="0" w:color="auto"/>
          </w:divBdr>
          <w:divsChild>
            <w:div w:id="356347996">
              <w:marLeft w:val="0"/>
              <w:marRight w:val="0"/>
              <w:marTop w:val="0"/>
              <w:marBottom w:val="0"/>
              <w:divBdr>
                <w:top w:val="none" w:sz="0" w:space="0" w:color="auto"/>
                <w:left w:val="none" w:sz="0" w:space="0" w:color="auto"/>
                <w:bottom w:val="none" w:sz="0" w:space="0" w:color="auto"/>
                <w:right w:val="none" w:sz="0" w:space="0" w:color="auto"/>
              </w:divBdr>
              <w:divsChild>
                <w:div w:id="237401911">
                  <w:marLeft w:val="0"/>
                  <w:marRight w:val="0"/>
                  <w:marTop w:val="0"/>
                  <w:marBottom w:val="0"/>
                  <w:divBdr>
                    <w:top w:val="none" w:sz="0" w:space="0" w:color="auto"/>
                    <w:left w:val="none" w:sz="0" w:space="0" w:color="auto"/>
                    <w:bottom w:val="none" w:sz="0" w:space="0" w:color="auto"/>
                    <w:right w:val="none" w:sz="0" w:space="0" w:color="auto"/>
                  </w:divBdr>
                  <w:divsChild>
                    <w:div w:id="16894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7734">
      <w:bodyDiv w:val="1"/>
      <w:marLeft w:val="0"/>
      <w:marRight w:val="0"/>
      <w:marTop w:val="0"/>
      <w:marBottom w:val="0"/>
      <w:divBdr>
        <w:top w:val="none" w:sz="0" w:space="0" w:color="auto"/>
        <w:left w:val="none" w:sz="0" w:space="0" w:color="auto"/>
        <w:bottom w:val="none" w:sz="0" w:space="0" w:color="auto"/>
        <w:right w:val="none" w:sz="0" w:space="0" w:color="auto"/>
      </w:divBdr>
    </w:div>
    <w:div w:id="255984102">
      <w:bodyDiv w:val="1"/>
      <w:marLeft w:val="0"/>
      <w:marRight w:val="0"/>
      <w:marTop w:val="0"/>
      <w:marBottom w:val="0"/>
      <w:divBdr>
        <w:top w:val="none" w:sz="0" w:space="0" w:color="auto"/>
        <w:left w:val="none" w:sz="0" w:space="0" w:color="auto"/>
        <w:bottom w:val="none" w:sz="0" w:space="0" w:color="auto"/>
        <w:right w:val="none" w:sz="0" w:space="0" w:color="auto"/>
      </w:divBdr>
    </w:div>
    <w:div w:id="257446701">
      <w:bodyDiv w:val="1"/>
      <w:marLeft w:val="0"/>
      <w:marRight w:val="0"/>
      <w:marTop w:val="0"/>
      <w:marBottom w:val="0"/>
      <w:divBdr>
        <w:top w:val="none" w:sz="0" w:space="0" w:color="auto"/>
        <w:left w:val="none" w:sz="0" w:space="0" w:color="auto"/>
        <w:bottom w:val="none" w:sz="0" w:space="0" w:color="auto"/>
        <w:right w:val="none" w:sz="0" w:space="0" w:color="auto"/>
      </w:divBdr>
    </w:div>
    <w:div w:id="260191130">
      <w:bodyDiv w:val="1"/>
      <w:marLeft w:val="0"/>
      <w:marRight w:val="0"/>
      <w:marTop w:val="0"/>
      <w:marBottom w:val="0"/>
      <w:divBdr>
        <w:top w:val="none" w:sz="0" w:space="0" w:color="auto"/>
        <w:left w:val="none" w:sz="0" w:space="0" w:color="auto"/>
        <w:bottom w:val="none" w:sz="0" w:space="0" w:color="auto"/>
        <w:right w:val="none" w:sz="0" w:space="0" w:color="auto"/>
      </w:divBdr>
    </w:div>
    <w:div w:id="268704072">
      <w:bodyDiv w:val="1"/>
      <w:marLeft w:val="0"/>
      <w:marRight w:val="0"/>
      <w:marTop w:val="0"/>
      <w:marBottom w:val="0"/>
      <w:divBdr>
        <w:top w:val="none" w:sz="0" w:space="0" w:color="auto"/>
        <w:left w:val="none" w:sz="0" w:space="0" w:color="auto"/>
        <w:bottom w:val="none" w:sz="0" w:space="0" w:color="auto"/>
        <w:right w:val="none" w:sz="0" w:space="0" w:color="auto"/>
      </w:divBdr>
      <w:divsChild>
        <w:div w:id="1838809745">
          <w:marLeft w:val="0"/>
          <w:marRight w:val="0"/>
          <w:marTop w:val="0"/>
          <w:marBottom w:val="0"/>
          <w:divBdr>
            <w:top w:val="none" w:sz="0" w:space="0" w:color="auto"/>
            <w:left w:val="none" w:sz="0" w:space="0" w:color="auto"/>
            <w:bottom w:val="none" w:sz="0" w:space="0" w:color="auto"/>
            <w:right w:val="none" w:sz="0" w:space="0" w:color="auto"/>
          </w:divBdr>
          <w:divsChild>
            <w:div w:id="51317707">
              <w:marLeft w:val="0"/>
              <w:marRight w:val="0"/>
              <w:marTop w:val="0"/>
              <w:marBottom w:val="0"/>
              <w:divBdr>
                <w:top w:val="none" w:sz="0" w:space="0" w:color="auto"/>
                <w:left w:val="none" w:sz="0" w:space="0" w:color="auto"/>
                <w:bottom w:val="none" w:sz="0" w:space="0" w:color="auto"/>
                <w:right w:val="none" w:sz="0" w:space="0" w:color="auto"/>
              </w:divBdr>
              <w:divsChild>
                <w:div w:id="946695950">
                  <w:marLeft w:val="0"/>
                  <w:marRight w:val="0"/>
                  <w:marTop w:val="0"/>
                  <w:marBottom w:val="0"/>
                  <w:divBdr>
                    <w:top w:val="none" w:sz="0" w:space="0" w:color="auto"/>
                    <w:left w:val="none" w:sz="0" w:space="0" w:color="auto"/>
                    <w:bottom w:val="none" w:sz="0" w:space="0" w:color="auto"/>
                    <w:right w:val="none" w:sz="0" w:space="0" w:color="auto"/>
                  </w:divBdr>
                  <w:divsChild>
                    <w:div w:id="13108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95049">
      <w:bodyDiv w:val="1"/>
      <w:marLeft w:val="0"/>
      <w:marRight w:val="0"/>
      <w:marTop w:val="0"/>
      <w:marBottom w:val="0"/>
      <w:divBdr>
        <w:top w:val="none" w:sz="0" w:space="0" w:color="auto"/>
        <w:left w:val="none" w:sz="0" w:space="0" w:color="auto"/>
        <w:bottom w:val="none" w:sz="0" w:space="0" w:color="auto"/>
        <w:right w:val="none" w:sz="0" w:space="0" w:color="auto"/>
      </w:divBdr>
    </w:div>
    <w:div w:id="296574056">
      <w:bodyDiv w:val="1"/>
      <w:marLeft w:val="0"/>
      <w:marRight w:val="0"/>
      <w:marTop w:val="0"/>
      <w:marBottom w:val="0"/>
      <w:divBdr>
        <w:top w:val="none" w:sz="0" w:space="0" w:color="auto"/>
        <w:left w:val="none" w:sz="0" w:space="0" w:color="auto"/>
        <w:bottom w:val="none" w:sz="0" w:space="0" w:color="auto"/>
        <w:right w:val="none" w:sz="0" w:space="0" w:color="auto"/>
      </w:divBdr>
      <w:divsChild>
        <w:div w:id="298997586">
          <w:marLeft w:val="0"/>
          <w:marRight w:val="0"/>
          <w:marTop w:val="0"/>
          <w:marBottom w:val="0"/>
          <w:divBdr>
            <w:top w:val="none" w:sz="0" w:space="0" w:color="auto"/>
            <w:left w:val="none" w:sz="0" w:space="0" w:color="auto"/>
            <w:bottom w:val="none" w:sz="0" w:space="0" w:color="auto"/>
            <w:right w:val="none" w:sz="0" w:space="0" w:color="auto"/>
          </w:divBdr>
          <w:divsChild>
            <w:div w:id="1364551841">
              <w:marLeft w:val="0"/>
              <w:marRight w:val="0"/>
              <w:marTop w:val="0"/>
              <w:marBottom w:val="0"/>
              <w:divBdr>
                <w:top w:val="none" w:sz="0" w:space="0" w:color="auto"/>
                <w:left w:val="none" w:sz="0" w:space="0" w:color="auto"/>
                <w:bottom w:val="none" w:sz="0" w:space="0" w:color="auto"/>
                <w:right w:val="none" w:sz="0" w:space="0" w:color="auto"/>
              </w:divBdr>
              <w:divsChild>
                <w:div w:id="1296832983">
                  <w:marLeft w:val="0"/>
                  <w:marRight w:val="0"/>
                  <w:marTop w:val="0"/>
                  <w:marBottom w:val="0"/>
                  <w:divBdr>
                    <w:top w:val="none" w:sz="0" w:space="0" w:color="auto"/>
                    <w:left w:val="none" w:sz="0" w:space="0" w:color="auto"/>
                    <w:bottom w:val="none" w:sz="0" w:space="0" w:color="auto"/>
                    <w:right w:val="none" w:sz="0" w:space="0" w:color="auto"/>
                  </w:divBdr>
                  <w:divsChild>
                    <w:div w:id="10020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1252">
      <w:bodyDiv w:val="1"/>
      <w:marLeft w:val="0"/>
      <w:marRight w:val="0"/>
      <w:marTop w:val="0"/>
      <w:marBottom w:val="0"/>
      <w:divBdr>
        <w:top w:val="none" w:sz="0" w:space="0" w:color="auto"/>
        <w:left w:val="none" w:sz="0" w:space="0" w:color="auto"/>
        <w:bottom w:val="none" w:sz="0" w:space="0" w:color="auto"/>
        <w:right w:val="none" w:sz="0" w:space="0" w:color="auto"/>
      </w:divBdr>
      <w:divsChild>
        <w:div w:id="274094040">
          <w:marLeft w:val="0"/>
          <w:marRight w:val="0"/>
          <w:marTop w:val="0"/>
          <w:marBottom w:val="0"/>
          <w:divBdr>
            <w:top w:val="none" w:sz="0" w:space="0" w:color="auto"/>
            <w:left w:val="none" w:sz="0" w:space="0" w:color="auto"/>
            <w:bottom w:val="none" w:sz="0" w:space="0" w:color="auto"/>
            <w:right w:val="none" w:sz="0" w:space="0" w:color="auto"/>
          </w:divBdr>
          <w:divsChild>
            <w:div w:id="1668552272">
              <w:marLeft w:val="0"/>
              <w:marRight w:val="0"/>
              <w:marTop w:val="0"/>
              <w:marBottom w:val="0"/>
              <w:divBdr>
                <w:top w:val="none" w:sz="0" w:space="0" w:color="auto"/>
                <w:left w:val="none" w:sz="0" w:space="0" w:color="auto"/>
                <w:bottom w:val="none" w:sz="0" w:space="0" w:color="auto"/>
                <w:right w:val="none" w:sz="0" w:space="0" w:color="auto"/>
              </w:divBdr>
              <w:divsChild>
                <w:div w:id="33358417">
                  <w:marLeft w:val="0"/>
                  <w:marRight w:val="0"/>
                  <w:marTop w:val="0"/>
                  <w:marBottom w:val="0"/>
                  <w:divBdr>
                    <w:top w:val="none" w:sz="0" w:space="0" w:color="auto"/>
                    <w:left w:val="none" w:sz="0" w:space="0" w:color="auto"/>
                    <w:bottom w:val="none" w:sz="0" w:space="0" w:color="auto"/>
                    <w:right w:val="none" w:sz="0" w:space="0" w:color="auto"/>
                  </w:divBdr>
                  <w:divsChild>
                    <w:div w:id="14037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73942">
      <w:bodyDiv w:val="1"/>
      <w:marLeft w:val="0"/>
      <w:marRight w:val="0"/>
      <w:marTop w:val="0"/>
      <w:marBottom w:val="0"/>
      <w:divBdr>
        <w:top w:val="none" w:sz="0" w:space="0" w:color="auto"/>
        <w:left w:val="none" w:sz="0" w:space="0" w:color="auto"/>
        <w:bottom w:val="none" w:sz="0" w:space="0" w:color="auto"/>
        <w:right w:val="none" w:sz="0" w:space="0" w:color="auto"/>
      </w:divBdr>
    </w:div>
    <w:div w:id="319778020">
      <w:bodyDiv w:val="1"/>
      <w:marLeft w:val="0"/>
      <w:marRight w:val="0"/>
      <w:marTop w:val="0"/>
      <w:marBottom w:val="0"/>
      <w:divBdr>
        <w:top w:val="none" w:sz="0" w:space="0" w:color="auto"/>
        <w:left w:val="none" w:sz="0" w:space="0" w:color="auto"/>
        <w:bottom w:val="none" w:sz="0" w:space="0" w:color="auto"/>
        <w:right w:val="none" w:sz="0" w:space="0" w:color="auto"/>
      </w:divBdr>
      <w:divsChild>
        <w:div w:id="776027080">
          <w:marLeft w:val="0"/>
          <w:marRight w:val="0"/>
          <w:marTop w:val="0"/>
          <w:marBottom w:val="0"/>
          <w:divBdr>
            <w:top w:val="none" w:sz="0" w:space="0" w:color="auto"/>
            <w:left w:val="none" w:sz="0" w:space="0" w:color="auto"/>
            <w:bottom w:val="none" w:sz="0" w:space="0" w:color="auto"/>
            <w:right w:val="none" w:sz="0" w:space="0" w:color="auto"/>
          </w:divBdr>
          <w:divsChild>
            <w:div w:id="1669140599">
              <w:marLeft w:val="0"/>
              <w:marRight w:val="0"/>
              <w:marTop w:val="0"/>
              <w:marBottom w:val="0"/>
              <w:divBdr>
                <w:top w:val="none" w:sz="0" w:space="0" w:color="auto"/>
                <w:left w:val="none" w:sz="0" w:space="0" w:color="auto"/>
                <w:bottom w:val="none" w:sz="0" w:space="0" w:color="auto"/>
                <w:right w:val="none" w:sz="0" w:space="0" w:color="auto"/>
              </w:divBdr>
              <w:divsChild>
                <w:div w:id="1316181374">
                  <w:marLeft w:val="0"/>
                  <w:marRight w:val="0"/>
                  <w:marTop w:val="0"/>
                  <w:marBottom w:val="0"/>
                  <w:divBdr>
                    <w:top w:val="none" w:sz="0" w:space="0" w:color="auto"/>
                    <w:left w:val="none" w:sz="0" w:space="0" w:color="auto"/>
                    <w:bottom w:val="none" w:sz="0" w:space="0" w:color="auto"/>
                    <w:right w:val="none" w:sz="0" w:space="0" w:color="auto"/>
                  </w:divBdr>
                  <w:divsChild>
                    <w:div w:id="1232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09972">
      <w:bodyDiv w:val="1"/>
      <w:marLeft w:val="0"/>
      <w:marRight w:val="0"/>
      <w:marTop w:val="0"/>
      <w:marBottom w:val="0"/>
      <w:divBdr>
        <w:top w:val="none" w:sz="0" w:space="0" w:color="auto"/>
        <w:left w:val="none" w:sz="0" w:space="0" w:color="auto"/>
        <w:bottom w:val="none" w:sz="0" w:space="0" w:color="auto"/>
        <w:right w:val="none" w:sz="0" w:space="0" w:color="auto"/>
      </w:divBdr>
      <w:divsChild>
        <w:div w:id="155532236">
          <w:marLeft w:val="0"/>
          <w:marRight w:val="0"/>
          <w:marTop w:val="0"/>
          <w:marBottom w:val="0"/>
          <w:divBdr>
            <w:top w:val="none" w:sz="0" w:space="0" w:color="auto"/>
            <w:left w:val="none" w:sz="0" w:space="0" w:color="auto"/>
            <w:bottom w:val="none" w:sz="0" w:space="0" w:color="auto"/>
            <w:right w:val="none" w:sz="0" w:space="0" w:color="auto"/>
          </w:divBdr>
          <w:divsChild>
            <w:div w:id="766849388">
              <w:marLeft w:val="0"/>
              <w:marRight w:val="0"/>
              <w:marTop w:val="0"/>
              <w:marBottom w:val="0"/>
              <w:divBdr>
                <w:top w:val="none" w:sz="0" w:space="0" w:color="auto"/>
                <w:left w:val="none" w:sz="0" w:space="0" w:color="auto"/>
                <w:bottom w:val="none" w:sz="0" w:space="0" w:color="auto"/>
                <w:right w:val="none" w:sz="0" w:space="0" w:color="auto"/>
              </w:divBdr>
              <w:divsChild>
                <w:div w:id="684676156">
                  <w:marLeft w:val="0"/>
                  <w:marRight w:val="0"/>
                  <w:marTop w:val="0"/>
                  <w:marBottom w:val="0"/>
                  <w:divBdr>
                    <w:top w:val="none" w:sz="0" w:space="0" w:color="auto"/>
                    <w:left w:val="none" w:sz="0" w:space="0" w:color="auto"/>
                    <w:bottom w:val="none" w:sz="0" w:space="0" w:color="auto"/>
                    <w:right w:val="none" w:sz="0" w:space="0" w:color="auto"/>
                  </w:divBdr>
                  <w:divsChild>
                    <w:div w:id="4202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27752">
      <w:bodyDiv w:val="1"/>
      <w:marLeft w:val="0"/>
      <w:marRight w:val="0"/>
      <w:marTop w:val="0"/>
      <w:marBottom w:val="0"/>
      <w:divBdr>
        <w:top w:val="none" w:sz="0" w:space="0" w:color="auto"/>
        <w:left w:val="none" w:sz="0" w:space="0" w:color="auto"/>
        <w:bottom w:val="none" w:sz="0" w:space="0" w:color="auto"/>
        <w:right w:val="none" w:sz="0" w:space="0" w:color="auto"/>
      </w:divBdr>
    </w:div>
    <w:div w:id="384334927">
      <w:bodyDiv w:val="1"/>
      <w:marLeft w:val="0"/>
      <w:marRight w:val="0"/>
      <w:marTop w:val="0"/>
      <w:marBottom w:val="0"/>
      <w:divBdr>
        <w:top w:val="none" w:sz="0" w:space="0" w:color="auto"/>
        <w:left w:val="none" w:sz="0" w:space="0" w:color="auto"/>
        <w:bottom w:val="none" w:sz="0" w:space="0" w:color="auto"/>
        <w:right w:val="none" w:sz="0" w:space="0" w:color="auto"/>
      </w:divBdr>
      <w:divsChild>
        <w:div w:id="1683508631">
          <w:marLeft w:val="-225"/>
          <w:marRight w:val="-225"/>
          <w:marTop w:val="0"/>
          <w:marBottom w:val="0"/>
          <w:divBdr>
            <w:top w:val="none" w:sz="0" w:space="0" w:color="auto"/>
            <w:left w:val="none" w:sz="0" w:space="0" w:color="auto"/>
            <w:bottom w:val="none" w:sz="0" w:space="0" w:color="auto"/>
            <w:right w:val="none" w:sz="0" w:space="0" w:color="auto"/>
          </w:divBdr>
          <w:divsChild>
            <w:div w:id="1122769441">
              <w:marLeft w:val="0"/>
              <w:marRight w:val="0"/>
              <w:marTop w:val="0"/>
              <w:marBottom w:val="0"/>
              <w:divBdr>
                <w:top w:val="none" w:sz="0" w:space="0" w:color="auto"/>
                <w:left w:val="none" w:sz="0" w:space="0" w:color="auto"/>
                <w:bottom w:val="none" w:sz="0" w:space="0" w:color="auto"/>
                <w:right w:val="none" w:sz="0" w:space="0" w:color="auto"/>
              </w:divBdr>
              <w:divsChild>
                <w:div w:id="1861431488">
                  <w:marLeft w:val="0"/>
                  <w:marRight w:val="0"/>
                  <w:marTop w:val="150"/>
                  <w:marBottom w:val="300"/>
                  <w:divBdr>
                    <w:top w:val="single" w:sz="6" w:space="0" w:color="3B664F"/>
                    <w:left w:val="single" w:sz="6" w:space="11" w:color="3B664F"/>
                    <w:bottom w:val="single" w:sz="6" w:space="8" w:color="3B664F"/>
                    <w:right w:val="single" w:sz="6" w:space="8" w:color="3B664F"/>
                  </w:divBdr>
                </w:div>
              </w:divsChild>
            </w:div>
          </w:divsChild>
        </w:div>
        <w:div w:id="707148592">
          <w:marLeft w:val="0"/>
          <w:marRight w:val="0"/>
          <w:marTop w:val="0"/>
          <w:marBottom w:val="0"/>
          <w:divBdr>
            <w:top w:val="none" w:sz="0" w:space="0" w:color="auto"/>
            <w:left w:val="none" w:sz="0" w:space="0" w:color="auto"/>
            <w:bottom w:val="none" w:sz="0" w:space="0" w:color="auto"/>
            <w:right w:val="none" w:sz="0" w:space="0" w:color="auto"/>
          </w:divBdr>
        </w:div>
        <w:div w:id="524559720">
          <w:marLeft w:val="0"/>
          <w:marRight w:val="0"/>
          <w:marTop w:val="0"/>
          <w:marBottom w:val="0"/>
          <w:divBdr>
            <w:top w:val="none" w:sz="0" w:space="0" w:color="auto"/>
            <w:left w:val="none" w:sz="0" w:space="0" w:color="auto"/>
            <w:bottom w:val="none" w:sz="0" w:space="0" w:color="auto"/>
            <w:right w:val="none" w:sz="0" w:space="0" w:color="auto"/>
          </w:divBdr>
          <w:divsChild>
            <w:div w:id="175580677">
              <w:marLeft w:val="-225"/>
              <w:marRight w:val="-225"/>
              <w:marTop w:val="0"/>
              <w:marBottom w:val="0"/>
              <w:divBdr>
                <w:top w:val="none" w:sz="0" w:space="0" w:color="auto"/>
                <w:left w:val="none" w:sz="0" w:space="0" w:color="auto"/>
                <w:bottom w:val="none" w:sz="0" w:space="0" w:color="auto"/>
                <w:right w:val="none" w:sz="0" w:space="0" w:color="auto"/>
              </w:divBdr>
              <w:divsChild>
                <w:div w:id="809054382">
                  <w:marLeft w:val="0"/>
                  <w:marRight w:val="0"/>
                  <w:marTop w:val="0"/>
                  <w:marBottom w:val="120"/>
                  <w:divBdr>
                    <w:top w:val="none" w:sz="0" w:space="0" w:color="auto"/>
                    <w:left w:val="none" w:sz="0" w:space="0" w:color="auto"/>
                    <w:bottom w:val="none" w:sz="0" w:space="0" w:color="auto"/>
                    <w:right w:val="none" w:sz="0" w:space="0" w:color="auto"/>
                  </w:divBdr>
                  <w:divsChild>
                    <w:div w:id="682324901">
                      <w:marLeft w:val="-225"/>
                      <w:marRight w:val="-225"/>
                      <w:marTop w:val="0"/>
                      <w:marBottom w:val="0"/>
                      <w:divBdr>
                        <w:top w:val="none" w:sz="0" w:space="0" w:color="auto"/>
                        <w:left w:val="none" w:sz="0" w:space="0" w:color="auto"/>
                        <w:bottom w:val="none" w:sz="0" w:space="0" w:color="auto"/>
                        <w:right w:val="none" w:sz="0" w:space="0" w:color="auto"/>
                      </w:divBdr>
                    </w:div>
                  </w:divsChild>
                </w:div>
                <w:div w:id="1035812564">
                  <w:marLeft w:val="0"/>
                  <w:marRight w:val="0"/>
                  <w:marTop w:val="0"/>
                  <w:marBottom w:val="120"/>
                  <w:divBdr>
                    <w:top w:val="none" w:sz="0" w:space="0" w:color="auto"/>
                    <w:left w:val="none" w:sz="0" w:space="0" w:color="auto"/>
                    <w:bottom w:val="none" w:sz="0" w:space="0" w:color="auto"/>
                    <w:right w:val="none" w:sz="0" w:space="0" w:color="auto"/>
                  </w:divBdr>
                  <w:divsChild>
                    <w:div w:id="177668186">
                      <w:marLeft w:val="-225"/>
                      <w:marRight w:val="-225"/>
                      <w:marTop w:val="0"/>
                      <w:marBottom w:val="0"/>
                      <w:divBdr>
                        <w:top w:val="none" w:sz="0" w:space="0" w:color="auto"/>
                        <w:left w:val="none" w:sz="0" w:space="0" w:color="auto"/>
                        <w:bottom w:val="none" w:sz="0" w:space="0" w:color="auto"/>
                        <w:right w:val="none" w:sz="0" w:space="0" w:color="auto"/>
                      </w:divBdr>
                      <w:divsChild>
                        <w:div w:id="168061005">
                          <w:marLeft w:val="0"/>
                          <w:marRight w:val="0"/>
                          <w:marTop w:val="0"/>
                          <w:marBottom w:val="0"/>
                          <w:divBdr>
                            <w:top w:val="none" w:sz="0" w:space="0" w:color="auto"/>
                            <w:left w:val="none" w:sz="0" w:space="0" w:color="auto"/>
                            <w:bottom w:val="none" w:sz="0" w:space="0" w:color="auto"/>
                            <w:right w:val="none" w:sz="0" w:space="0" w:color="auto"/>
                          </w:divBdr>
                        </w:div>
                      </w:divsChild>
                    </w:div>
                    <w:div w:id="344476559">
                      <w:marLeft w:val="0"/>
                      <w:marRight w:val="0"/>
                      <w:marTop w:val="0"/>
                      <w:marBottom w:val="0"/>
                      <w:divBdr>
                        <w:top w:val="none" w:sz="0" w:space="0" w:color="auto"/>
                        <w:left w:val="none" w:sz="0" w:space="0" w:color="auto"/>
                        <w:bottom w:val="none" w:sz="0" w:space="0" w:color="auto"/>
                        <w:right w:val="none" w:sz="0" w:space="0" w:color="auto"/>
                      </w:divBdr>
                      <w:divsChild>
                        <w:div w:id="1329793916">
                          <w:marLeft w:val="0"/>
                          <w:marRight w:val="0"/>
                          <w:marTop w:val="120"/>
                          <w:marBottom w:val="120"/>
                          <w:divBdr>
                            <w:top w:val="none" w:sz="0" w:space="0" w:color="auto"/>
                            <w:left w:val="none" w:sz="0" w:space="0" w:color="auto"/>
                            <w:bottom w:val="none" w:sz="0" w:space="0" w:color="auto"/>
                            <w:right w:val="none" w:sz="0" w:space="0" w:color="auto"/>
                          </w:divBdr>
                          <w:divsChild>
                            <w:div w:id="320893902">
                              <w:marLeft w:val="0"/>
                              <w:marRight w:val="0"/>
                              <w:marTop w:val="0"/>
                              <w:marBottom w:val="0"/>
                              <w:divBdr>
                                <w:top w:val="single" w:sz="6" w:space="5" w:color="CCCCCC"/>
                                <w:left w:val="single" w:sz="6" w:space="6" w:color="CCCCCC"/>
                                <w:bottom w:val="single" w:sz="6" w:space="5" w:color="CCCCCC"/>
                                <w:right w:val="single" w:sz="6" w:space="29" w:color="CCCCCC"/>
                              </w:divBdr>
                            </w:div>
                          </w:divsChild>
                        </w:div>
                      </w:divsChild>
                    </w:div>
                  </w:divsChild>
                </w:div>
                <w:div w:id="994067518">
                  <w:marLeft w:val="0"/>
                  <w:marRight w:val="0"/>
                  <w:marTop w:val="0"/>
                  <w:marBottom w:val="0"/>
                  <w:divBdr>
                    <w:top w:val="none" w:sz="0" w:space="0" w:color="auto"/>
                    <w:left w:val="none" w:sz="0" w:space="0" w:color="auto"/>
                    <w:bottom w:val="none" w:sz="0" w:space="0" w:color="auto"/>
                    <w:right w:val="none" w:sz="0" w:space="0" w:color="auto"/>
                  </w:divBdr>
                  <w:divsChild>
                    <w:div w:id="1630428616">
                      <w:marLeft w:val="-225"/>
                      <w:marRight w:val="-225"/>
                      <w:marTop w:val="0"/>
                      <w:marBottom w:val="0"/>
                      <w:divBdr>
                        <w:top w:val="none" w:sz="0" w:space="0" w:color="auto"/>
                        <w:left w:val="none" w:sz="0" w:space="0" w:color="auto"/>
                        <w:bottom w:val="none" w:sz="0" w:space="0" w:color="auto"/>
                        <w:right w:val="none" w:sz="0" w:space="0" w:color="auto"/>
                      </w:divBdr>
                    </w:div>
                    <w:div w:id="1537548365">
                      <w:marLeft w:val="-225"/>
                      <w:marRight w:val="-225"/>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6000779">
      <w:bodyDiv w:val="1"/>
      <w:marLeft w:val="0"/>
      <w:marRight w:val="0"/>
      <w:marTop w:val="0"/>
      <w:marBottom w:val="0"/>
      <w:divBdr>
        <w:top w:val="none" w:sz="0" w:space="0" w:color="auto"/>
        <w:left w:val="none" w:sz="0" w:space="0" w:color="auto"/>
        <w:bottom w:val="none" w:sz="0" w:space="0" w:color="auto"/>
        <w:right w:val="none" w:sz="0" w:space="0" w:color="auto"/>
      </w:divBdr>
      <w:divsChild>
        <w:div w:id="1150095141">
          <w:marLeft w:val="0"/>
          <w:marRight w:val="0"/>
          <w:marTop w:val="0"/>
          <w:marBottom w:val="0"/>
          <w:divBdr>
            <w:top w:val="none" w:sz="0" w:space="0" w:color="auto"/>
            <w:left w:val="none" w:sz="0" w:space="0" w:color="auto"/>
            <w:bottom w:val="none" w:sz="0" w:space="0" w:color="auto"/>
            <w:right w:val="none" w:sz="0" w:space="0" w:color="auto"/>
          </w:divBdr>
          <w:divsChild>
            <w:div w:id="1518277772">
              <w:marLeft w:val="0"/>
              <w:marRight w:val="0"/>
              <w:marTop w:val="0"/>
              <w:marBottom w:val="0"/>
              <w:divBdr>
                <w:top w:val="none" w:sz="0" w:space="0" w:color="auto"/>
                <w:left w:val="none" w:sz="0" w:space="0" w:color="auto"/>
                <w:bottom w:val="none" w:sz="0" w:space="0" w:color="auto"/>
                <w:right w:val="none" w:sz="0" w:space="0" w:color="auto"/>
              </w:divBdr>
              <w:divsChild>
                <w:div w:id="393243014">
                  <w:marLeft w:val="0"/>
                  <w:marRight w:val="0"/>
                  <w:marTop w:val="0"/>
                  <w:marBottom w:val="0"/>
                  <w:divBdr>
                    <w:top w:val="none" w:sz="0" w:space="0" w:color="auto"/>
                    <w:left w:val="none" w:sz="0" w:space="0" w:color="auto"/>
                    <w:bottom w:val="none" w:sz="0" w:space="0" w:color="auto"/>
                    <w:right w:val="none" w:sz="0" w:space="0" w:color="auto"/>
                  </w:divBdr>
                  <w:divsChild>
                    <w:div w:id="15284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6310">
      <w:bodyDiv w:val="1"/>
      <w:marLeft w:val="0"/>
      <w:marRight w:val="0"/>
      <w:marTop w:val="0"/>
      <w:marBottom w:val="0"/>
      <w:divBdr>
        <w:top w:val="none" w:sz="0" w:space="0" w:color="auto"/>
        <w:left w:val="none" w:sz="0" w:space="0" w:color="auto"/>
        <w:bottom w:val="none" w:sz="0" w:space="0" w:color="auto"/>
        <w:right w:val="none" w:sz="0" w:space="0" w:color="auto"/>
      </w:divBdr>
    </w:div>
    <w:div w:id="418337191">
      <w:bodyDiv w:val="1"/>
      <w:marLeft w:val="0"/>
      <w:marRight w:val="0"/>
      <w:marTop w:val="0"/>
      <w:marBottom w:val="0"/>
      <w:divBdr>
        <w:top w:val="none" w:sz="0" w:space="0" w:color="auto"/>
        <w:left w:val="none" w:sz="0" w:space="0" w:color="auto"/>
        <w:bottom w:val="none" w:sz="0" w:space="0" w:color="auto"/>
        <w:right w:val="none" w:sz="0" w:space="0" w:color="auto"/>
      </w:divBdr>
      <w:divsChild>
        <w:div w:id="1706562906">
          <w:marLeft w:val="0"/>
          <w:marRight w:val="0"/>
          <w:marTop w:val="0"/>
          <w:marBottom w:val="0"/>
          <w:divBdr>
            <w:top w:val="none" w:sz="0" w:space="0" w:color="auto"/>
            <w:left w:val="none" w:sz="0" w:space="0" w:color="auto"/>
            <w:bottom w:val="none" w:sz="0" w:space="0" w:color="auto"/>
            <w:right w:val="none" w:sz="0" w:space="0" w:color="auto"/>
          </w:divBdr>
          <w:divsChild>
            <w:div w:id="677806068">
              <w:marLeft w:val="0"/>
              <w:marRight w:val="0"/>
              <w:marTop w:val="0"/>
              <w:marBottom w:val="0"/>
              <w:divBdr>
                <w:top w:val="none" w:sz="0" w:space="0" w:color="auto"/>
                <w:left w:val="none" w:sz="0" w:space="0" w:color="auto"/>
                <w:bottom w:val="none" w:sz="0" w:space="0" w:color="auto"/>
                <w:right w:val="none" w:sz="0" w:space="0" w:color="auto"/>
              </w:divBdr>
              <w:divsChild>
                <w:div w:id="2033996573">
                  <w:marLeft w:val="0"/>
                  <w:marRight w:val="0"/>
                  <w:marTop w:val="0"/>
                  <w:marBottom w:val="0"/>
                  <w:divBdr>
                    <w:top w:val="none" w:sz="0" w:space="0" w:color="auto"/>
                    <w:left w:val="none" w:sz="0" w:space="0" w:color="auto"/>
                    <w:bottom w:val="none" w:sz="0" w:space="0" w:color="auto"/>
                    <w:right w:val="none" w:sz="0" w:space="0" w:color="auto"/>
                  </w:divBdr>
                  <w:divsChild>
                    <w:div w:id="21263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3660">
      <w:bodyDiv w:val="1"/>
      <w:marLeft w:val="0"/>
      <w:marRight w:val="0"/>
      <w:marTop w:val="0"/>
      <w:marBottom w:val="0"/>
      <w:divBdr>
        <w:top w:val="none" w:sz="0" w:space="0" w:color="auto"/>
        <w:left w:val="none" w:sz="0" w:space="0" w:color="auto"/>
        <w:bottom w:val="none" w:sz="0" w:space="0" w:color="auto"/>
        <w:right w:val="none" w:sz="0" w:space="0" w:color="auto"/>
      </w:divBdr>
    </w:div>
    <w:div w:id="444927058">
      <w:bodyDiv w:val="1"/>
      <w:marLeft w:val="0"/>
      <w:marRight w:val="0"/>
      <w:marTop w:val="0"/>
      <w:marBottom w:val="0"/>
      <w:divBdr>
        <w:top w:val="none" w:sz="0" w:space="0" w:color="auto"/>
        <w:left w:val="none" w:sz="0" w:space="0" w:color="auto"/>
        <w:bottom w:val="none" w:sz="0" w:space="0" w:color="auto"/>
        <w:right w:val="none" w:sz="0" w:space="0" w:color="auto"/>
      </w:divBdr>
    </w:div>
    <w:div w:id="469324322">
      <w:bodyDiv w:val="1"/>
      <w:marLeft w:val="0"/>
      <w:marRight w:val="0"/>
      <w:marTop w:val="0"/>
      <w:marBottom w:val="0"/>
      <w:divBdr>
        <w:top w:val="none" w:sz="0" w:space="0" w:color="auto"/>
        <w:left w:val="none" w:sz="0" w:space="0" w:color="auto"/>
        <w:bottom w:val="none" w:sz="0" w:space="0" w:color="auto"/>
        <w:right w:val="none" w:sz="0" w:space="0" w:color="auto"/>
      </w:divBdr>
      <w:divsChild>
        <w:div w:id="43455183">
          <w:marLeft w:val="0"/>
          <w:marRight w:val="0"/>
          <w:marTop w:val="0"/>
          <w:marBottom w:val="0"/>
          <w:divBdr>
            <w:top w:val="none" w:sz="0" w:space="0" w:color="auto"/>
            <w:left w:val="none" w:sz="0" w:space="0" w:color="auto"/>
            <w:bottom w:val="none" w:sz="0" w:space="0" w:color="auto"/>
            <w:right w:val="none" w:sz="0" w:space="0" w:color="auto"/>
          </w:divBdr>
          <w:divsChild>
            <w:div w:id="433331555">
              <w:marLeft w:val="0"/>
              <w:marRight w:val="0"/>
              <w:marTop w:val="0"/>
              <w:marBottom w:val="0"/>
              <w:divBdr>
                <w:top w:val="none" w:sz="0" w:space="0" w:color="auto"/>
                <w:left w:val="none" w:sz="0" w:space="0" w:color="auto"/>
                <w:bottom w:val="none" w:sz="0" w:space="0" w:color="auto"/>
                <w:right w:val="none" w:sz="0" w:space="0" w:color="auto"/>
              </w:divBdr>
              <w:divsChild>
                <w:div w:id="1388644864">
                  <w:marLeft w:val="0"/>
                  <w:marRight w:val="0"/>
                  <w:marTop w:val="0"/>
                  <w:marBottom w:val="0"/>
                  <w:divBdr>
                    <w:top w:val="none" w:sz="0" w:space="0" w:color="auto"/>
                    <w:left w:val="none" w:sz="0" w:space="0" w:color="auto"/>
                    <w:bottom w:val="none" w:sz="0" w:space="0" w:color="auto"/>
                    <w:right w:val="none" w:sz="0" w:space="0" w:color="auto"/>
                  </w:divBdr>
                  <w:divsChild>
                    <w:div w:id="1468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4425">
      <w:bodyDiv w:val="1"/>
      <w:marLeft w:val="0"/>
      <w:marRight w:val="0"/>
      <w:marTop w:val="0"/>
      <w:marBottom w:val="0"/>
      <w:divBdr>
        <w:top w:val="none" w:sz="0" w:space="0" w:color="auto"/>
        <w:left w:val="none" w:sz="0" w:space="0" w:color="auto"/>
        <w:bottom w:val="none" w:sz="0" w:space="0" w:color="auto"/>
        <w:right w:val="none" w:sz="0" w:space="0" w:color="auto"/>
      </w:divBdr>
    </w:div>
    <w:div w:id="499347575">
      <w:bodyDiv w:val="1"/>
      <w:marLeft w:val="0"/>
      <w:marRight w:val="0"/>
      <w:marTop w:val="0"/>
      <w:marBottom w:val="0"/>
      <w:divBdr>
        <w:top w:val="none" w:sz="0" w:space="0" w:color="auto"/>
        <w:left w:val="none" w:sz="0" w:space="0" w:color="auto"/>
        <w:bottom w:val="none" w:sz="0" w:space="0" w:color="auto"/>
        <w:right w:val="none" w:sz="0" w:space="0" w:color="auto"/>
      </w:divBdr>
      <w:divsChild>
        <w:div w:id="1012609915">
          <w:marLeft w:val="0"/>
          <w:marRight w:val="0"/>
          <w:marTop w:val="0"/>
          <w:marBottom w:val="0"/>
          <w:divBdr>
            <w:top w:val="none" w:sz="0" w:space="0" w:color="auto"/>
            <w:left w:val="none" w:sz="0" w:space="0" w:color="auto"/>
            <w:bottom w:val="none" w:sz="0" w:space="0" w:color="auto"/>
            <w:right w:val="none" w:sz="0" w:space="0" w:color="auto"/>
          </w:divBdr>
          <w:divsChild>
            <w:div w:id="766540216">
              <w:marLeft w:val="0"/>
              <w:marRight w:val="0"/>
              <w:marTop w:val="0"/>
              <w:marBottom w:val="0"/>
              <w:divBdr>
                <w:top w:val="none" w:sz="0" w:space="0" w:color="auto"/>
                <w:left w:val="none" w:sz="0" w:space="0" w:color="auto"/>
                <w:bottom w:val="none" w:sz="0" w:space="0" w:color="auto"/>
                <w:right w:val="none" w:sz="0" w:space="0" w:color="auto"/>
              </w:divBdr>
              <w:divsChild>
                <w:div w:id="1198932314">
                  <w:marLeft w:val="0"/>
                  <w:marRight w:val="0"/>
                  <w:marTop w:val="0"/>
                  <w:marBottom w:val="0"/>
                  <w:divBdr>
                    <w:top w:val="none" w:sz="0" w:space="0" w:color="auto"/>
                    <w:left w:val="none" w:sz="0" w:space="0" w:color="auto"/>
                    <w:bottom w:val="none" w:sz="0" w:space="0" w:color="auto"/>
                    <w:right w:val="none" w:sz="0" w:space="0" w:color="auto"/>
                  </w:divBdr>
                  <w:divsChild>
                    <w:div w:id="3804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2655">
      <w:bodyDiv w:val="1"/>
      <w:marLeft w:val="0"/>
      <w:marRight w:val="0"/>
      <w:marTop w:val="0"/>
      <w:marBottom w:val="0"/>
      <w:divBdr>
        <w:top w:val="none" w:sz="0" w:space="0" w:color="auto"/>
        <w:left w:val="none" w:sz="0" w:space="0" w:color="auto"/>
        <w:bottom w:val="none" w:sz="0" w:space="0" w:color="auto"/>
        <w:right w:val="none" w:sz="0" w:space="0" w:color="auto"/>
      </w:divBdr>
      <w:divsChild>
        <w:div w:id="1257328416">
          <w:marLeft w:val="0"/>
          <w:marRight w:val="0"/>
          <w:marTop w:val="0"/>
          <w:marBottom w:val="0"/>
          <w:divBdr>
            <w:top w:val="none" w:sz="0" w:space="0" w:color="auto"/>
            <w:left w:val="none" w:sz="0" w:space="0" w:color="auto"/>
            <w:bottom w:val="none" w:sz="0" w:space="0" w:color="auto"/>
            <w:right w:val="none" w:sz="0" w:space="0" w:color="auto"/>
          </w:divBdr>
          <w:divsChild>
            <w:div w:id="2106145444">
              <w:marLeft w:val="0"/>
              <w:marRight w:val="0"/>
              <w:marTop w:val="0"/>
              <w:marBottom w:val="0"/>
              <w:divBdr>
                <w:top w:val="none" w:sz="0" w:space="0" w:color="auto"/>
                <w:left w:val="none" w:sz="0" w:space="0" w:color="auto"/>
                <w:bottom w:val="none" w:sz="0" w:space="0" w:color="auto"/>
                <w:right w:val="none" w:sz="0" w:space="0" w:color="auto"/>
              </w:divBdr>
              <w:divsChild>
                <w:div w:id="1638954879">
                  <w:marLeft w:val="0"/>
                  <w:marRight w:val="0"/>
                  <w:marTop w:val="0"/>
                  <w:marBottom w:val="0"/>
                  <w:divBdr>
                    <w:top w:val="none" w:sz="0" w:space="0" w:color="auto"/>
                    <w:left w:val="none" w:sz="0" w:space="0" w:color="auto"/>
                    <w:bottom w:val="none" w:sz="0" w:space="0" w:color="auto"/>
                    <w:right w:val="none" w:sz="0" w:space="0" w:color="auto"/>
                  </w:divBdr>
                  <w:divsChild>
                    <w:div w:id="9951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3216">
      <w:bodyDiv w:val="1"/>
      <w:marLeft w:val="0"/>
      <w:marRight w:val="0"/>
      <w:marTop w:val="0"/>
      <w:marBottom w:val="0"/>
      <w:divBdr>
        <w:top w:val="none" w:sz="0" w:space="0" w:color="auto"/>
        <w:left w:val="none" w:sz="0" w:space="0" w:color="auto"/>
        <w:bottom w:val="none" w:sz="0" w:space="0" w:color="auto"/>
        <w:right w:val="none" w:sz="0" w:space="0" w:color="auto"/>
      </w:divBdr>
      <w:divsChild>
        <w:div w:id="327832442">
          <w:marLeft w:val="0"/>
          <w:marRight w:val="0"/>
          <w:marTop w:val="0"/>
          <w:marBottom w:val="0"/>
          <w:divBdr>
            <w:top w:val="none" w:sz="0" w:space="0" w:color="auto"/>
            <w:left w:val="none" w:sz="0" w:space="0" w:color="auto"/>
            <w:bottom w:val="none" w:sz="0" w:space="0" w:color="auto"/>
            <w:right w:val="none" w:sz="0" w:space="0" w:color="auto"/>
          </w:divBdr>
          <w:divsChild>
            <w:div w:id="1444811834">
              <w:marLeft w:val="0"/>
              <w:marRight w:val="0"/>
              <w:marTop w:val="0"/>
              <w:marBottom w:val="0"/>
              <w:divBdr>
                <w:top w:val="none" w:sz="0" w:space="0" w:color="auto"/>
                <w:left w:val="none" w:sz="0" w:space="0" w:color="auto"/>
                <w:bottom w:val="none" w:sz="0" w:space="0" w:color="auto"/>
                <w:right w:val="none" w:sz="0" w:space="0" w:color="auto"/>
              </w:divBdr>
              <w:divsChild>
                <w:div w:id="1142817037">
                  <w:marLeft w:val="0"/>
                  <w:marRight w:val="0"/>
                  <w:marTop w:val="0"/>
                  <w:marBottom w:val="0"/>
                  <w:divBdr>
                    <w:top w:val="none" w:sz="0" w:space="0" w:color="auto"/>
                    <w:left w:val="none" w:sz="0" w:space="0" w:color="auto"/>
                    <w:bottom w:val="none" w:sz="0" w:space="0" w:color="auto"/>
                    <w:right w:val="none" w:sz="0" w:space="0" w:color="auto"/>
                  </w:divBdr>
                  <w:divsChild>
                    <w:div w:id="11601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8265">
      <w:bodyDiv w:val="1"/>
      <w:marLeft w:val="0"/>
      <w:marRight w:val="0"/>
      <w:marTop w:val="0"/>
      <w:marBottom w:val="0"/>
      <w:divBdr>
        <w:top w:val="none" w:sz="0" w:space="0" w:color="auto"/>
        <w:left w:val="none" w:sz="0" w:space="0" w:color="auto"/>
        <w:bottom w:val="none" w:sz="0" w:space="0" w:color="auto"/>
        <w:right w:val="none" w:sz="0" w:space="0" w:color="auto"/>
      </w:divBdr>
    </w:div>
    <w:div w:id="525800099">
      <w:bodyDiv w:val="1"/>
      <w:marLeft w:val="0"/>
      <w:marRight w:val="0"/>
      <w:marTop w:val="0"/>
      <w:marBottom w:val="0"/>
      <w:divBdr>
        <w:top w:val="none" w:sz="0" w:space="0" w:color="auto"/>
        <w:left w:val="none" w:sz="0" w:space="0" w:color="auto"/>
        <w:bottom w:val="none" w:sz="0" w:space="0" w:color="auto"/>
        <w:right w:val="none" w:sz="0" w:space="0" w:color="auto"/>
      </w:divBdr>
      <w:divsChild>
        <w:div w:id="2099209441">
          <w:marLeft w:val="0"/>
          <w:marRight w:val="0"/>
          <w:marTop w:val="0"/>
          <w:marBottom w:val="0"/>
          <w:divBdr>
            <w:top w:val="none" w:sz="0" w:space="0" w:color="auto"/>
            <w:left w:val="none" w:sz="0" w:space="0" w:color="auto"/>
            <w:bottom w:val="none" w:sz="0" w:space="0" w:color="auto"/>
            <w:right w:val="none" w:sz="0" w:space="0" w:color="auto"/>
          </w:divBdr>
          <w:divsChild>
            <w:div w:id="454635997">
              <w:marLeft w:val="0"/>
              <w:marRight w:val="0"/>
              <w:marTop w:val="0"/>
              <w:marBottom w:val="0"/>
              <w:divBdr>
                <w:top w:val="none" w:sz="0" w:space="0" w:color="auto"/>
                <w:left w:val="none" w:sz="0" w:space="0" w:color="auto"/>
                <w:bottom w:val="none" w:sz="0" w:space="0" w:color="auto"/>
                <w:right w:val="none" w:sz="0" w:space="0" w:color="auto"/>
              </w:divBdr>
              <w:divsChild>
                <w:div w:id="1051808507">
                  <w:marLeft w:val="0"/>
                  <w:marRight w:val="0"/>
                  <w:marTop w:val="0"/>
                  <w:marBottom w:val="0"/>
                  <w:divBdr>
                    <w:top w:val="none" w:sz="0" w:space="0" w:color="auto"/>
                    <w:left w:val="none" w:sz="0" w:space="0" w:color="auto"/>
                    <w:bottom w:val="none" w:sz="0" w:space="0" w:color="auto"/>
                    <w:right w:val="none" w:sz="0" w:space="0" w:color="auto"/>
                  </w:divBdr>
                  <w:divsChild>
                    <w:div w:id="656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952126">
      <w:bodyDiv w:val="1"/>
      <w:marLeft w:val="0"/>
      <w:marRight w:val="0"/>
      <w:marTop w:val="0"/>
      <w:marBottom w:val="0"/>
      <w:divBdr>
        <w:top w:val="none" w:sz="0" w:space="0" w:color="auto"/>
        <w:left w:val="none" w:sz="0" w:space="0" w:color="auto"/>
        <w:bottom w:val="none" w:sz="0" w:space="0" w:color="auto"/>
        <w:right w:val="none" w:sz="0" w:space="0" w:color="auto"/>
      </w:divBdr>
      <w:divsChild>
        <w:div w:id="301421161">
          <w:marLeft w:val="0"/>
          <w:marRight w:val="0"/>
          <w:marTop w:val="0"/>
          <w:marBottom w:val="0"/>
          <w:divBdr>
            <w:top w:val="none" w:sz="0" w:space="0" w:color="auto"/>
            <w:left w:val="none" w:sz="0" w:space="0" w:color="auto"/>
            <w:bottom w:val="none" w:sz="0" w:space="0" w:color="auto"/>
            <w:right w:val="none" w:sz="0" w:space="0" w:color="auto"/>
          </w:divBdr>
          <w:divsChild>
            <w:div w:id="1918199442">
              <w:marLeft w:val="0"/>
              <w:marRight w:val="0"/>
              <w:marTop w:val="0"/>
              <w:marBottom w:val="0"/>
              <w:divBdr>
                <w:top w:val="none" w:sz="0" w:space="0" w:color="auto"/>
                <w:left w:val="none" w:sz="0" w:space="0" w:color="auto"/>
                <w:bottom w:val="none" w:sz="0" w:space="0" w:color="auto"/>
                <w:right w:val="none" w:sz="0" w:space="0" w:color="auto"/>
              </w:divBdr>
              <w:divsChild>
                <w:div w:id="164588558">
                  <w:marLeft w:val="0"/>
                  <w:marRight w:val="0"/>
                  <w:marTop w:val="0"/>
                  <w:marBottom w:val="0"/>
                  <w:divBdr>
                    <w:top w:val="none" w:sz="0" w:space="0" w:color="auto"/>
                    <w:left w:val="none" w:sz="0" w:space="0" w:color="auto"/>
                    <w:bottom w:val="none" w:sz="0" w:space="0" w:color="auto"/>
                    <w:right w:val="none" w:sz="0" w:space="0" w:color="auto"/>
                  </w:divBdr>
                  <w:divsChild>
                    <w:div w:id="2065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2305">
      <w:bodyDiv w:val="1"/>
      <w:marLeft w:val="0"/>
      <w:marRight w:val="0"/>
      <w:marTop w:val="0"/>
      <w:marBottom w:val="0"/>
      <w:divBdr>
        <w:top w:val="none" w:sz="0" w:space="0" w:color="auto"/>
        <w:left w:val="none" w:sz="0" w:space="0" w:color="auto"/>
        <w:bottom w:val="none" w:sz="0" w:space="0" w:color="auto"/>
        <w:right w:val="none" w:sz="0" w:space="0" w:color="auto"/>
      </w:divBdr>
      <w:divsChild>
        <w:div w:id="1574317750">
          <w:marLeft w:val="0"/>
          <w:marRight w:val="0"/>
          <w:marTop w:val="0"/>
          <w:marBottom w:val="0"/>
          <w:divBdr>
            <w:top w:val="none" w:sz="0" w:space="0" w:color="auto"/>
            <w:left w:val="none" w:sz="0" w:space="0" w:color="auto"/>
            <w:bottom w:val="none" w:sz="0" w:space="0" w:color="auto"/>
            <w:right w:val="none" w:sz="0" w:space="0" w:color="auto"/>
          </w:divBdr>
          <w:divsChild>
            <w:div w:id="1017928095">
              <w:marLeft w:val="0"/>
              <w:marRight w:val="0"/>
              <w:marTop w:val="0"/>
              <w:marBottom w:val="0"/>
              <w:divBdr>
                <w:top w:val="none" w:sz="0" w:space="0" w:color="auto"/>
                <w:left w:val="none" w:sz="0" w:space="0" w:color="auto"/>
                <w:bottom w:val="none" w:sz="0" w:space="0" w:color="auto"/>
                <w:right w:val="none" w:sz="0" w:space="0" w:color="auto"/>
              </w:divBdr>
              <w:divsChild>
                <w:div w:id="1720936413">
                  <w:marLeft w:val="0"/>
                  <w:marRight w:val="0"/>
                  <w:marTop w:val="0"/>
                  <w:marBottom w:val="0"/>
                  <w:divBdr>
                    <w:top w:val="none" w:sz="0" w:space="0" w:color="auto"/>
                    <w:left w:val="none" w:sz="0" w:space="0" w:color="auto"/>
                    <w:bottom w:val="none" w:sz="0" w:space="0" w:color="auto"/>
                    <w:right w:val="none" w:sz="0" w:space="0" w:color="auto"/>
                  </w:divBdr>
                  <w:divsChild>
                    <w:div w:id="1447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53349">
      <w:bodyDiv w:val="1"/>
      <w:marLeft w:val="0"/>
      <w:marRight w:val="0"/>
      <w:marTop w:val="0"/>
      <w:marBottom w:val="0"/>
      <w:divBdr>
        <w:top w:val="none" w:sz="0" w:space="0" w:color="auto"/>
        <w:left w:val="none" w:sz="0" w:space="0" w:color="auto"/>
        <w:bottom w:val="none" w:sz="0" w:space="0" w:color="auto"/>
        <w:right w:val="none" w:sz="0" w:space="0" w:color="auto"/>
      </w:divBdr>
    </w:div>
    <w:div w:id="545290601">
      <w:bodyDiv w:val="1"/>
      <w:marLeft w:val="0"/>
      <w:marRight w:val="0"/>
      <w:marTop w:val="0"/>
      <w:marBottom w:val="0"/>
      <w:divBdr>
        <w:top w:val="none" w:sz="0" w:space="0" w:color="auto"/>
        <w:left w:val="none" w:sz="0" w:space="0" w:color="auto"/>
        <w:bottom w:val="none" w:sz="0" w:space="0" w:color="auto"/>
        <w:right w:val="none" w:sz="0" w:space="0" w:color="auto"/>
      </w:divBdr>
    </w:div>
    <w:div w:id="546255783">
      <w:bodyDiv w:val="1"/>
      <w:marLeft w:val="0"/>
      <w:marRight w:val="0"/>
      <w:marTop w:val="0"/>
      <w:marBottom w:val="0"/>
      <w:divBdr>
        <w:top w:val="none" w:sz="0" w:space="0" w:color="auto"/>
        <w:left w:val="none" w:sz="0" w:space="0" w:color="auto"/>
        <w:bottom w:val="none" w:sz="0" w:space="0" w:color="auto"/>
        <w:right w:val="none" w:sz="0" w:space="0" w:color="auto"/>
      </w:divBdr>
    </w:div>
    <w:div w:id="558710869">
      <w:bodyDiv w:val="1"/>
      <w:marLeft w:val="0"/>
      <w:marRight w:val="0"/>
      <w:marTop w:val="0"/>
      <w:marBottom w:val="0"/>
      <w:divBdr>
        <w:top w:val="none" w:sz="0" w:space="0" w:color="auto"/>
        <w:left w:val="none" w:sz="0" w:space="0" w:color="auto"/>
        <w:bottom w:val="none" w:sz="0" w:space="0" w:color="auto"/>
        <w:right w:val="none" w:sz="0" w:space="0" w:color="auto"/>
      </w:divBdr>
    </w:div>
    <w:div w:id="584147157">
      <w:bodyDiv w:val="1"/>
      <w:marLeft w:val="0"/>
      <w:marRight w:val="0"/>
      <w:marTop w:val="0"/>
      <w:marBottom w:val="0"/>
      <w:divBdr>
        <w:top w:val="none" w:sz="0" w:space="0" w:color="auto"/>
        <w:left w:val="none" w:sz="0" w:space="0" w:color="auto"/>
        <w:bottom w:val="none" w:sz="0" w:space="0" w:color="auto"/>
        <w:right w:val="none" w:sz="0" w:space="0" w:color="auto"/>
      </w:divBdr>
      <w:divsChild>
        <w:div w:id="19820296">
          <w:marLeft w:val="0"/>
          <w:marRight w:val="0"/>
          <w:marTop w:val="0"/>
          <w:marBottom w:val="0"/>
          <w:divBdr>
            <w:top w:val="none" w:sz="0" w:space="0" w:color="auto"/>
            <w:left w:val="none" w:sz="0" w:space="0" w:color="auto"/>
            <w:bottom w:val="none" w:sz="0" w:space="0" w:color="auto"/>
            <w:right w:val="none" w:sz="0" w:space="0" w:color="auto"/>
          </w:divBdr>
          <w:divsChild>
            <w:div w:id="816992872">
              <w:marLeft w:val="0"/>
              <w:marRight w:val="0"/>
              <w:marTop w:val="0"/>
              <w:marBottom w:val="0"/>
              <w:divBdr>
                <w:top w:val="none" w:sz="0" w:space="0" w:color="auto"/>
                <w:left w:val="none" w:sz="0" w:space="0" w:color="auto"/>
                <w:bottom w:val="none" w:sz="0" w:space="0" w:color="auto"/>
                <w:right w:val="none" w:sz="0" w:space="0" w:color="auto"/>
              </w:divBdr>
              <w:divsChild>
                <w:div w:id="1637687643">
                  <w:marLeft w:val="0"/>
                  <w:marRight w:val="0"/>
                  <w:marTop w:val="0"/>
                  <w:marBottom w:val="0"/>
                  <w:divBdr>
                    <w:top w:val="none" w:sz="0" w:space="0" w:color="auto"/>
                    <w:left w:val="none" w:sz="0" w:space="0" w:color="auto"/>
                    <w:bottom w:val="none" w:sz="0" w:space="0" w:color="auto"/>
                    <w:right w:val="none" w:sz="0" w:space="0" w:color="auto"/>
                  </w:divBdr>
                  <w:divsChild>
                    <w:div w:id="18263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56420">
      <w:bodyDiv w:val="1"/>
      <w:marLeft w:val="0"/>
      <w:marRight w:val="0"/>
      <w:marTop w:val="0"/>
      <w:marBottom w:val="0"/>
      <w:divBdr>
        <w:top w:val="none" w:sz="0" w:space="0" w:color="auto"/>
        <w:left w:val="none" w:sz="0" w:space="0" w:color="auto"/>
        <w:bottom w:val="none" w:sz="0" w:space="0" w:color="auto"/>
        <w:right w:val="none" w:sz="0" w:space="0" w:color="auto"/>
      </w:divBdr>
      <w:divsChild>
        <w:div w:id="1624926493">
          <w:marLeft w:val="0"/>
          <w:marRight w:val="0"/>
          <w:marTop w:val="0"/>
          <w:marBottom w:val="0"/>
          <w:divBdr>
            <w:top w:val="none" w:sz="0" w:space="0" w:color="auto"/>
            <w:left w:val="none" w:sz="0" w:space="0" w:color="auto"/>
            <w:bottom w:val="none" w:sz="0" w:space="0" w:color="auto"/>
            <w:right w:val="none" w:sz="0" w:space="0" w:color="auto"/>
          </w:divBdr>
          <w:divsChild>
            <w:div w:id="1456631875">
              <w:marLeft w:val="0"/>
              <w:marRight w:val="0"/>
              <w:marTop w:val="0"/>
              <w:marBottom w:val="0"/>
              <w:divBdr>
                <w:top w:val="none" w:sz="0" w:space="0" w:color="auto"/>
                <w:left w:val="none" w:sz="0" w:space="0" w:color="auto"/>
                <w:bottom w:val="none" w:sz="0" w:space="0" w:color="auto"/>
                <w:right w:val="none" w:sz="0" w:space="0" w:color="auto"/>
              </w:divBdr>
              <w:divsChild>
                <w:div w:id="1262491772">
                  <w:marLeft w:val="0"/>
                  <w:marRight w:val="0"/>
                  <w:marTop w:val="0"/>
                  <w:marBottom w:val="0"/>
                  <w:divBdr>
                    <w:top w:val="none" w:sz="0" w:space="0" w:color="auto"/>
                    <w:left w:val="none" w:sz="0" w:space="0" w:color="auto"/>
                    <w:bottom w:val="none" w:sz="0" w:space="0" w:color="auto"/>
                    <w:right w:val="none" w:sz="0" w:space="0" w:color="auto"/>
                  </w:divBdr>
                  <w:divsChild>
                    <w:div w:id="21100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4715">
      <w:bodyDiv w:val="1"/>
      <w:marLeft w:val="0"/>
      <w:marRight w:val="0"/>
      <w:marTop w:val="0"/>
      <w:marBottom w:val="0"/>
      <w:divBdr>
        <w:top w:val="none" w:sz="0" w:space="0" w:color="auto"/>
        <w:left w:val="none" w:sz="0" w:space="0" w:color="auto"/>
        <w:bottom w:val="none" w:sz="0" w:space="0" w:color="auto"/>
        <w:right w:val="none" w:sz="0" w:space="0" w:color="auto"/>
      </w:divBdr>
      <w:divsChild>
        <w:div w:id="1323199770">
          <w:marLeft w:val="0"/>
          <w:marRight w:val="0"/>
          <w:marTop w:val="0"/>
          <w:marBottom w:val="0"/>
          <w:divBdr>
            <w:top w:val="none" w:sz="0" w:space="0" w:color="auto"/>
            <w:left w:val="none" w:sz="0" w:space="0" w:color="auto"/>
            <w:bottom w:val="none" w:sz="0" w:space="0" w:color="auto"/>
            <w:right w:val="none" w:sz="0" w:space="0" w:color="auto"/>
          </w:divBdr>
          <w:divsChild>
            <w:div w:id="527567021">
              <w:marLeft w:val="0"/>
              <w:marRight w:val="0"/>
              <w:marTop w:val="0"/>
              <w:marBottom w:val="0"/>
              <w:divBdr>
                <w:top w:val="none" w:sz="0" w:space="0" w:color="auto"/>
                <w:left w:val="none" w:sz="0" w:space="0" w:color="auto"/>
                <w:bottom w:val="none" w:sz="0" w:space="0" w:color="auto"/>
                <w:right w:val="none" w:sz="0" w:space="0" w:color="auto"/>
              </w:divBdr>
              <w:divsChild>
                <w:div w:id="870612888">
                  <w:marLeft w:val="0"/>
                  <w:marRight w:val="0"/>
                  <w:marTop w:val="0"/>
                  <w:marBottom w:val="0"/>
                  <w:divBdr>
                    <w:top w:val="none" w:sz="0" w:space="0" w:color="auto"/>
                    <w:left w:val="none" w:sz="0" w:space="0" w:color="auto"/>
                    <w:bottom w:val="none" w:sz="0" w:space="0" w:color="auto"/>
                    <w:right w:val="none" w:sz="0" w:space="0" w:color="auto"/>
                  </w:divBdr>
                  <w:divsChild>
                    <w:div w:id="13477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85959">
      <w:bodyDiv w:val="1"/>
      <w:marLeft w:val="0"/>
      <w:marRight w:val="0"/>
      <w:marTop w:val="0"/>
      <w:marBottom w:val="0"/>
      <w:divBdr>
        <w:top w:val="none" w:sz="0" w:space="0" w:color="auto"/>
        <w:left w:val="none" w:sz="0" w:space="0" w:color="auto"/>
        <w:bottom w:val="none" w:sz="0" w:space="0" w:color="auto"/>
        <w:right w:val="none" w:sz="0" w:space="0" w:color="auto"/>
      </w:divBdr>
      <w:divsChild>
        <w:div w:id="878974638">
          <w:marLeft w:val="0"/>
          <w:marRight w:val="0"/>
          <w:marTop w:val="0"/>
          <w:marBottom w:val="0"/>
          <w:divBdr>
            <w:top w:val="none" w:sz="0" w:space="0" w:color="auto"/>
            <w:left w:val="none" w:sz="0" w:space="0" w:color="auto"/>
            <w:bottom w:val="none" w:sz="0" w:space="0" w:color="auto"/>
            <w:right w:val="none" w:sz="0" w:space="0" w:color="auto"/>
          </w:divBdr>
          <w:divsChild>
            <w:div w:id="64765858">
              <w:marLeft w:val="0"/>
              <w:marRight w:val="0"/>
              <w:marTop w:val="0"/>
              <w:marBottom w:val="0"/>
              <w:divBdr>
                <w:top w:val="none" w:sz="0" w:space="0" w:color="auto"/>
                <w:left w:val="none" w:sz="0" w:space="0" w:color="auto"/>
                <w:bottom w:val="none" w:sz="0" w:space="0" w:color="auto"/>
                <w:right w:val="none" w:sz="0" w:space="0" w:color="auto"/>
              </w:divBdr>
              <w:divsChild>
                <w:div w:id="55932940">
                  <w:marLeft w:val="0"/>
                  <w:marRight w:val="0"/>
                  <w:marTop w:val="0"/>
                  <w:marBottom w:val="0"/>
                  <w:divBdr>
                    <w:top w:val="none" w:sz="0" w:space="0" w:color="auto"/>
                    <w:left w:val="none" w:sz="0" w:space="0" w:color="auto"/>
                    <w:bottom w:val="none" w:sz="0" w:space="0" w:color="auto"/>
                    <w:right w:val="none" w:sz="0" w:space="0" w:color="auto"/>
                  </w:divBdr>
                  <w:divsChild>
                    <w:div w:id="15323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90130">
      <w:bodyDiv w:val="1"/>
      <w:marLeft w:val="0"/>
      <w:marRight w:val="0"/>
      <w:marTop w:val="0"/>
      <w:marBottom w:val="0"/>
      <w:divBdr>
        <w:top w:val="none" w:sz="0" w:space="0" w:color="auto"/>
        <w:left w:val="none" w:sz="0" w:space="0" w:color="auto"/>
        <w:bottom w:val="none" w:sz="0" w:space="0" w:color="auto"/>
        <w:right w:val="none" w:sz="0" w:space="0" w:color="auto"/>
      </w:divBdr>
      <w:divsChild>
        <w:div w:id="1375691841">
          <w:marLeft w:val="0"/>
          <w:marRight w:val="0"/>
          <w:marTop w:val="0"/>
          <w:marBottom w:val="0"/>
          <w:divBdr>
            <w:top w:val="none" w:sz="0" w:space="0" w:color="auto"/>
            <w:left w:val="none" w:sz="0" w:space="0" w:color="auto"/>
            <w:bottom w:val="none" w:sz="0" w:space="0" w:color="auto"/>
            <w:right w:val="none" w:sz="0" w:space="0" w:color="auto"/>
          </w:divBdr>
          <w:divsChild>
            <w:div w:id="902259444">
              <w:marLeft w:val="0"/>
              <w:marRight w:val="0"/>
              <w:marTop w:val="0"/>
              <w:marBottom w:val="0"/>
              <w:divBdr>
                <w:top w:val="none" w:sz="0" w:space="0" w:color="auto"/>
                <w:left w:val="none" w:sz="0" w:space="0" w:color="auto"/>
                <w:bottom w:val="none" w:sz="0" w:space="0" w:color="auto"/>
                <w:right w:val="none" w:sz="0" w:space="0" w:color="auto"/>
              </w:divBdr>
              <w:divsChild>
                <w:div w:id="2111507755">
                  <w:marLeft w:val="0"/>
                  <w:marRight w:val="0"/>
                  <w:marTop w:val="0"/>
                  <w:marBottom w:val="0"/>
                  <w:divBdr>
                    <w:top w:val="none" w:sz="0" w:space="0" w:color="auto"/>
                    <w:left w:val="none" w:sz="0" w:space="0" w:color="auto"/>
                    <w:bottom w:val="none" w:sz="0" w:space="0" w:color="auto"/>
                    <w:right w:val="none" w:sz="0" w:space="0" w:color="auto"/>
                  </w:divBdr>
                  <w:divsChild>
                    <w:div w:id="18896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6081">
      <w:bodyDiv w:val="1"/>
      <w:marLeft w:val="0"/>
      <w:marRight w:val="0"/>
      <w:marTop w:val="0"/>
      <w:marBottom w:val="0"/>
      <w:divBdr>
        <w:top w:val="none" w:sz="0" w:space="0" w:color="auto"/>
        <w:left w:val="none" w:sz="0" w:space="0" w:color="auto"/>
        <w:bottom w:val="none" w:sz="0" w:space="0" w:color="auto"/>
        <w:right w:val="none" w:sz="0" w:space="0" w:color="auto"/>
      </w:divBdr>
    </w:div>
    <w:div w:id="619536129">
      <w:bodyDiv w:val="1"/>
      <w:marLeft w:val="0"/>
      <w:marRight w:val="0"/>
      <w:marTop w:val="0"/>
      <w:marBottom w:val="0"/>
      <w:divBdr>
        <w:top w:val="none" w:sz="0" w:space="0" w:color="auto"/>
        <w:left w:val="none" w:sz="0" w:space="0" w:color="auto"/>
        <w:bottom w:val="none" w:sz="0" w:space="0" w:color="auto"/>
        <w:right w:val="none" w:sz="0" w:space="0" w:color="auto"/>
      </w:divBdr>
      <w:divsChild>
        <w:div w:id="615794123">
          <w:marLeft w:val="0"/>
          <w:marRight w:val="0"/>
          <w:marTop w:val="0"/>
          <w:marBottom w:val="0"/>
          <w:divBdr>
            <w:top w:val="none" w:sz="0" w:space="0" w:color="auto"/>
            <w:left w:val="none" w:sz="0" w:space="0" w:color="auto"/>
            <w:bottom w:val="none" w:sz="0" w:space="0" w:color="auto"/>
            <w:right w:val="none" w:sz="0" w:space="0" w:color="auto"/>
          </w:divBdr>
          <w:divsChild>
            <w:div w:id="338432349">
              <w:marLeft w:val="0"/>
              <w:marRight w:val="0"/>
              <w:marTop w:val="0"/>
              <w:marBottom w:val="0"/>
              <w:divBdr>
                <w:top w:val="none" w:sz="0" w:space="0" w:color="auto"/>
                <w:left w:val="none" w:sz="0" w:space="0" w:color="auto"/>
                <w:bottom w:val="none" w:sz="0" w:space="0" w:color="auto"/>
                <w:right w:val="none" w:sz="0" w:space="0" w:color="auto"/>
              </w:divBdr>
              <w:divsChild>
                <w:div w:id="142545805">
                  <w:marLeft w:val="0"/>
                  <w:marRight w:val="0"/>
                  <w:marTop w:val="0"/>
                  <w:marBottom w:val="0"/>
                  <w:divBdr>
                    <w:top w:val="none" w:sz="0" w:space="0" w:color="auto"/>
                    <w:left w:val="none" w:sz="0" w:space="0" w:color="auto"/>
                    <w:bottom w:val="none" w:sz="0" w:space="0" w:color="auto"/>
                    <w:right w:val="none" w:sz="0" w:space="0" w:color="auto"/>
                  </w:divBdr>
                  <w:divsChild>
                    <w:div w:id="15420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7028">
      <w:bodyDiv w:val="1"/>
      <w:marLeft w:val="0"/>
      <w:marRight w:val="0"/>
      <w:marTop w:val="0"/>
      <w:marBottom w:val="0"/>
      <w:divBdr>
        <w:top w:val="none" w:sz="0" w:space="0" w:color="auto"/>
        <w:left w:val="none" w:sz="0" w:space="0" w:color="auto"/>
        <w:bottom w:val="none" w:sz="0" w:space="0" w:color="auto"/>
        <w:right w:val="none" w:sz="0" w:space="0" w:color="auto"/>
      </w:divBdr>
    </w:div>
    <w:div w:id="677855436">
      <w:bodyDiv w:val="1"/>
      <w:marLeft w:val="0"/>
      <w:marRight w:val="0"/>
      <w:marTop w:val="0"/>
      <w:marBottom w:val="0"/>
      <w:divBdr>
        <w:top w:val="none" w:sz="0" w:space="0" w:color="auto"/>
        <w:left w:val="none" w:sz="0" w:space="0" w:color="auto"/>
        <w:bottom w:val="none" w:sz="0" w:space="0" w:color="auto"/>
        <w:right w:val="none" w:sz="0" w:space="0" w:color="auto"/>
      </w:divBdr>
    </w:div>
    <w:div w:id="681274360">
      <w:bodyDiv w:val="1"/>
      <w:marLeft w:val="0"/>
      <w:marRight w:val="0"/>
      <w:marTop w:val="0"/>
      <w:marBottom w:val="0"/>
      <w:divBdr>
        <w:top w:val="none" w:sz="0" w:space="0" w:color="auto"/>
        <w:left w:val="none" w:sz="0" w:space="0" w:color="auto"/>
        <w:bottom w:val="none" w:sz="0" w:space="0" w:color="auto"/>
        <w:right w:val="none" w:sz="0" w:space="0" w:color="auto"/>
      </w:divBdr>
      <w:divsChild>
        <w:div w:id="1510948382">
          <w:marLeft w:val="0"/>
          <w:marRight w:val="0"/>
          <w:marTop w:val="0"/>
          <w:marBottom w:val="0"/>
          <w:divBdr>
            <w:top w:val="none" w:sz="0" w:space="0" w:color="auto"/>
            <w:left w:val="none" w:sz="0" w:space="0" w:color="auto"/>
            <w:bottom w:val="none" w:sz="0" w:space="0" w:color="auto"/>
            <w:right w:val="none" w:sz="0" w:space="0" w:color="auto"/>
          </w:divBdr>
          <w:divsChild>
            <w:div w:id="1686639846">
              <w:marLeft w:val="0"/>
              <w:marRight w:val="0"/>
              <w:marTop w:val="0"/>
              <w:marBottom w:val="0"/>
              <w:divBdr>
                <w:top w:val="none" w:sz="0" w:space="0" w:color="auto"/>
                <w:left w:val="none" w:sz="0" w:space="0" w:color="auto"/>
                <w:bottom w:val="none" w:sz="0" w:space="0" w:color="auto"/>
                <w:right w:val="none" w:sz="0" w:space="0" w:color="auto"/>
              </w:divBdr>
              <w:divsChild>
                <w:div w:id="1400664995">
                  <w:marLeft w:val="0"/>
                  <w:marRight w:val="0"/>
                  <w:marTop w:val="0"/>
                  <w:marBottom w:val="0"/>
                  <w:divBdr>
                    <w:top w:val="none" w:sz="0" w:space="0" w:color="auto"/>
                    <w:left w:val="none" w:sz="0" w:space="0" w:color="auto"/>
                    <w:bottom w:val="none" w:sz="0" w:space="0" w:color="auto"/>
                    <w:right w:val="none" w:sz="0" w:space="0" w:color="auto"/>
                  </w:divBdr>
                  <w:divsChild>
                    <w:div w:id="17084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20235">
      <w:bodyDiv w:val="1"/>
      <w:marLeft w:val="0"/>
      <w:marRight w:val="0"/>
      <w:marTop w:val="0"/>
      <w:marBottom w:val="0"/>
      <w:divBdr>
        <w:top w:val="none" w:sz="0" w:space="0" w:color="auto"/>
        <w:left w:val="none" w:sz="0" w:space="0" w:color="auto"/>
        <w:bottom w:val="none" w:sz="0" w:space="0" w:color="auto"/>
        <w:right w:val="none" w:sz="0" w:space="0" w:color="auto"/>
      </w:divBdr>
      <w:divsChild>
        <w:div w:id="429590446">
          <w:marLeft w:val="0"/>
          <w:marRight w:val="0"/>
          <w:marTop w:val="0"/>
          <w:marBottom w:val="0"/>
          <w:divBdr>
            <w:top w:val="none" w:sz="0" w:space="0" w:color="auto"/>
            <w:left w:val="none" w:sz="0" w:space="0" w:color="auto"/>
            <w:bottom w:val="none" w:sz="0" w:space="0" w:color="auto"/>
            <w:right w:val="none" w:sz="0" w:space="0" w:color="auto"/>
          </w:divBdr>
          <w:divsChild>
            <w:div w:id="516970940">
              <w:marLeft w:val="0"/>
              <w:marRight w:val="0"/>
              <w:marTop w:val="0"/>
              <w:marBottom w:val="0"/>
              <w:divBdr>
                <w:top w:val="none" w:sz="0" w:space="0" w:color="auto"/>
                <w:left w:val="none" w:sz="0" w:space="0" w:color="auto"/>
                <w:bottom w:val="none" w:sz="0" w:space="0" w:color="auto"/>
                <w:right w:val="none" w:sz="0" w:space="0" w:color="auto"/>
              </w:divBdr>
              <w:divsChild>
                <w:div w:id="1649701236">
                  <w:marLeft w:val="0"/>
                  <w:marRight w:val="0"/>
                  <w:marTop w:val="0"/>
                  <w:marBottom w:val="0"/>
                  <w:divBdr>
                    <w:top w:val="none" w:sz="0" w:space="0" w:color="auto"/>
                    <w:left w:val="none" w:sz="0" w:space="0" w:color="auto"/>
                    <w:bottom w:val="none" w:sz="0" w:space="0" w:color="auto"/>
                    <w:right w:val="none" w:sz="0" w:space="0" w:color="auto"/>
                  </w:divBdr>
                  <w:divsChild>
                    <w:div w:id="5854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0374">
      <w:bodyDiv w:val="1"/>
      <w:marLeft w:val="0"/>
      <w:marRight w:val="0"/>
      <w:marTop w:val="0"/>
      <w:marBottom w:val="0"/>
      <w:divBdr>
        <w:top w:val="none" w:sz="0" w:space="0" w:color="auto"/>
        <w:left w:val="none" w:sz="0" w:space="0" w:color="auto"/>
        <w:bottom w:val="none" w:sz="0" w:space="0" w:color="auto"/>
        <w:right w:val="none" w:sz="0" w:space="0" w:color="auto"/>
      </w:divBdr>
      <w:divsChild>
        <w:div w:id="403072258">
          <w:marLeft w:val="0"/>
          <w:marRight w:val="0"/>
          <w:marTop w:val="0"/>
          <w:marBottom w:val="0"/>
          <w:divBdr>
            <w:top w:val="none" w:sz="0" w:space="0" w:color="auto"/>
            <w:left w:val="none" w:sz="0" w:space="0" w:color="auto"/>
            <w:bottom w:val="none" w:sz="0" w:space="0" w:color="auto"/>
            <w:right w:val="none" w:sz="0" w:space="0" w:color="auto"/>
          </w:divBdr>
          <w:divsChild>
            <w:div w:id="2068873192">
              <w:marLeft w:val="0"/>
              <w:marRight w:val="0"/>
              <w:marTop w:val="0"/>
              <w:marBottom w:val="0"/>
              <w:divBdr>
                <w:top w:val="none" w:sz="0" w:space="0" w:color="auto"/>
                <w:left w:val="none" w:sz="0" w:space="0" w:color="auto"/>
                <w:bottom w:val="none" w:sz="0" w:space="0" w:color="auto"/>
                <w:right w:val="none" w:sz="0" w:space="0" w:color="auto"/>
              </w:divBdr>
              <w:divsChild>
                <w:div w:id="1347442961">
                  <w:marLeft w:val="0"/>
                  <w:marRight w:val="0"/>
                  <w:marTop w:val="0"/>
                  <w:marBottom w:val="0"/>
                  <w:divBdr>
                    <w:top w:val="none" w:sz="0" w:space="0" w:color="auto"/>
                    <w:left w:val="none" w:sz="0" w:space="0" w:color="auto"/>
                    <w:bottom w:val="none" w:sz="0" w:space="0" w:color="auto"/>
                    <w:right w:val="none" w:sz="0" w:space="0" w:color="auto"/>
                  </w:divBdr>
                  <w:divsChild>
                    <w:div w:id="7625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20301">
      <w:bodyDiv w:val="1"/>
      <w:marLeft w:val="0"/>
      <w:marRight w:val="0"/>
      <w:marTop w:val="0"/>
      <w:marBottom w:val="0"/>
      <w:divBdr>
        <w:top w:val="none" w:sz="0" w:space="0" w:color="auto"/>
        <w:left w:val="none" w:sz="0" w:space="0" w:color="auto"/>
        <w:bottom w:val="none" w:sz="0" w:space="0" w:color="auto"/>
        <w:right w:val="none" w:sz="0" w:space="0" w:color="auto"/>
      </w:divBdr>
      <w:divsChild>
        <w:div w:id="1014185716">
          <w:marLeft w:val="0"/>
          <w:marRight w:val="0"/>
          <w:marTop w:val="0"/>
          <w:marBottom w:val="0"/>
          <w:divBdr>
            <w:top w:val="none" w:sz="0" w:space="0" w:color="auto"/>
            <w:left w:val="none" w:sz="0" w:space="0" w:color="auto"/>
            <w:bottom w:val="none" w:sz="0" w:space="0" w:color="auto"/>
            <w:right w:val="none" w:sz="0" w:space="0" w:color="auto"/>
          </w:divBdr>
          <w:divsChild>
            <w:div w:id="183174833">
              <w:marLeft w:val="0"/>
              <w:marRight w:val="0"/>
              <w:marTop w:val="0"/>
              <w:marBottom w:val="0"/>
              <w:divBdr>
                <w:top w:val="none" w:sz="0" w:space="0" w:color="auto"/>
                <w:left w:val="none" w:sz="0" w:space="0" w:color="auto"/>
                <w:bottom w:val="none" w:sz="0" w:space="0" w:color="auto"/>
                <w:right w:val="none" w:sz="0" w:space="0" w:color="auto"/>
              </w:divBdr>
              <w:divsChild>
                <w:div w:id="1542280028">
                  <w:marLeft w:val="0"/>
                  <w:marRight w:val="0"/>
                  <w:marTop w:val="0"/>
                  <w:marBottom w:val="0"/>
                  <w:divBdr>
                    <w:top w:val="none" w:sz="0" w:space="0" w:color="auto"/>
                    <w:left w:val="none" w:sz="0" w:space="0" w:color="auto"/>
                    <w:bottom w:val="none" w:sz="0" w:space="0" w:color="auto"/>
                    <w:right w:val="none" w:sz="0" w:space="0" w:color="auto"/>
                  </w:divBdr>
                  <w:divsChild>
                    <w:div w:id="475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12490">
      <w:bodyDiv w:val="1"/>
      <w:marLeft w:val="0"/>
      <w:marRight w:val="0"/>
      <w:marTop w:val="0"/>
      <w:marBottom w:val="0"/>
      <w:divBdr>
        <w:top w:val="none" w:sz="0" w:space="0" w:color="auto"/>
        <w:left w:val="none" w:sz="0" w:space="0" w:color="auto"/>
        <w:bottom w:val="none" w:sz="0" w:space="0" w:color="auto"/>
        <w:right w:val="none" w:sz="0" w:space="0" w:color="auto"/>
      </w:divBdr>
    </w:div>
    <w:div w:id="743375754">
      <w:bodyDiv w:val="1"/>
      <w:marLeft w:val="0"/>
      <w:marRight w:val="0"/>
      <w:marTop w:val="0"/>
      <w:marBottom w:val="0"/>
      <w:divBdr>
        <w:top w:val="none" w:sz="0" w:space="0" w:color="auto"/>
        <w:left w:val="none" w:sz="0" w:space="0" w:color="auto"/>
        <w:bottom w:val="none" w:sz="0" w:space="0" w:color="auto"/>
        <w:right w:val="none" w:sz="0" w:space="0" w:color="auto"/>
      </w:divBdr>
    </w:div>
    <w:div w:id="745763996">
      <w:bodyDiv w:val="1"/>
      <w:marLeft w:val="0"/>
      <w:marRight w:val="0"/>
      <w:marTop w:val="0"/>
      <w:marBottom w:val="0"/>
      <w:divBdr>
        <w:top w:val="none" w:sz="0" w:space="0" w:color="auto"/>
        <w:left w:val="none" w:sz="0" w:space="0" w:color="auto"/>
        <w:bottom w:val="none" w:sz="0" w:space="0" w:color="auto"/>
        <w:right w:val="none" w:sz="0" w:space="0" w:color="auto"/>
      </w:divBdr>
    </w:div>
    <w:div w:id="747574078">
      <w:bodyDiv w:val="1"/>
      <w:marLeft w:val="0"/>
      <w:marRight w:val="0"/>
      <w:marTop w:val="0"/>
      <w:marBottom w:val="0"/>
      <w:divBdr>
        <w:top w:val="none" w:sz="0" w:space="0" w:color="auto"/>
        <w:left w:val="none" w:sz="0" w:space="0" w:color="auto"/>
        <w:bottom w:val="none" w:sz="0" w:space="0" w:color="auto"/>
        <w:right w:val="none" w:sz="0" w:space="0" w:color="auto"/>
      </w:divBdr>
    </w:div>
    <w:div w:id="747574179">
      <w:bodyDiv w:val="1"/>
      <w:marLeft w:val="0"/>
      <w:marRight w:val="0"/>
      <w:marTop w:val="0"/>
      <w:marBottom w:val="0"/>
      <w:divBdr>
        <w:top w:val="none" w:sz="0" w:space="0" w:color="auto"/>
        <w:left w:val="none" w:sz="0" w:space="0" w:color="auto"/>
        <w:bottom w:val="none" w:sz="0" w:space="0" w:color="auto"/>
        <w:right w:val="none" w:sz="0" w:space="0" w:color="auto"/>
      </w:divBdr>
      <w:divsChild>
        <w:div w:id="960502130">
          <w:marLeft w:val="0"/>
          <w:marRight w:val="0"/>
          <w:marTop w:val="0"/>
          <w:marBottom w:val="0"/>
          <w:divBdr>
            <w:top w:val="none" w:sz="0" w:space="0" w:color="auto"/>
            <w:left w:val="none" w:sz="0" w:space="0" w:color="auto"/>
            <w:bottom w:val="none" w:sz="0" w:space="0" w:color="auto"/>
            <w:right w:val="none" w:sz="0" w:space="0" w:color="auto"/>
          </w:divBdr>
          <w:divsChild>
            <w:div w:id="380597758">
              <w:marLeft w:val="0"/>
              <w:marRight w:val="0"/>
              <w:marTop w:val="0"/>
              <w:marBottom w:val="0"/>
              <w:divBdr>
                <w:top w:val="none" w:sz="0" w:space="0" w:color="auto"/>
                <w:left w:val="none" w:sz="0" w:space="0" w:color="auto"/>
                <w:bottom w:val="none" w:sz="0" w:space="0" w:color="auto"/>
                <w:right w:val="none" w:sz="0" w:space="0" w:color="auto"/>
              </w:divBdr>
              <w:divsChild>
                <w:div w:id="236331504">
                  <w:marLeft w:val="0"/>
                  <w:marRight w:val="0"/>
                  <w:marTop w:val="0"/>
                  <w:marBottom w:val="0"/>
                  <w:divBdr>
                    <w:top w:val="none" w:sz="0" w:space="0" w:color="auto"/>
                    <w:left w:val="none" w:sz="0" w:space="0" w:color="auto"/>
                    <w:bottom w:val="none" w:sz="0" w:space="0" w:color="auto"/>
                    <w:right w:val="none" w:sz="0" w:space="0" w:color="auto"/>
                  </w:divBdr>
                  <w:divsChild>
                    <w:div w:id="13273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75275">
      <w:bodyDiv w:val="1"/>
      <w:marLeft w:val="0"/>
      <w:marRight w:val="0"/>
      <w:marTop w:val="0"/>
      <w:marBottom w:val="0"/>
      <w:divBdr>
        <w:top w:val="none" w:sz="0" w:space="0" w:color="auto"/>
        <w:left w:val="none" w:sz="0" w:space="0" w:color="auto"/>
        <w:bottom w:val="none" w:sz="0" w:space="0" w:color="auto"/>
        <w:right w:val="none" w:sz="0" w:space="0" w:color="auto"/>
      </w:divBdr>
      <w:divsChild>
        <w:div w:id="148717020">
          <w:marLeft w:val="0"/>
          <w:marRight w:val="0"/>
          <w:marTop w:val="0"/>
          <w:marBottom w:val="0"/>
          <w:divBdr>
            <w:top w:val="none" w:sz="0" w:space="0" w:color="auto"/>
            <w:left w:val="none" w:sz="0" w:space="0" w:color="auto"/>
            <w:bottom w:val="none" w:sz="0" w:space="0" w:color="auto"/>
            <w:right w:val="none" w:sz="0" w:space="0" w:color="auto"/>
          </w:divBdr>
          <w:divsChild>
            <w:div w:id="216934983">
              <w:marLeft w:val="0"/>
              <w:marRight w:val="0"/>
              <w:marTop w:val="0"/>
              <w:marBottom w:val="0"/>
              <w:divBdr>
                <w:top w:val="none" w:sz="0" w:space="0" w:color="auto"/>
                <w:left w:val="none" w:sz="0" w:space="0" w:color="auto"/>
                <w:bottom w:val="none" w:sz="0" w:space="0" w:color="auto"/>
                <w:right w:val="none" w:sz="0" w:space="0" w:color="auto"/>
              </w:divBdr>
              <w:divsChild>
                <w:div w:id="316809729">
                  <w:marLeft w:val="0"/>
                  <w:marRight w:val="0"/>
                  <w:marTop w:val="0"/>
                  <w:marBottom w:val="0"/>
                  <w:divBdr>
                    <w:top w:val="none" w:sz="0" w:space="0" w:color="auto"/>
                    <w:left w:val="none" w:sz="0" w:space="0" w:color="auto"/>
                    <w:bottom w:val="none" w:sz="0" w:space="0" w:color="auto"/>
                    <w:right w:val="none" w:sz="0" w:space="0" w:color="auto"/>
                  </w:divBdr>
                  <w:divsChild>
                    <w:div w:id="13514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0771">
      <w:bodyDiv w:val="1"/>
      <w:marLeft w:val="0"/>
      <w:marRight w:val="0"/>
      <w:marTop w:val="0"/>
      <w:marBottom w:val="0"/>
      <w:divBdr>
        <w:top w:val="none" w:sz="0" w:space="0" w:color="auto"/>
        <w:left w:val="none" w:sz="0" w:space="0" w:color="auto"/>
        <w:bottom w:val="none" w:sz="0" w:space="0" w:color="auto"/>
        <w:right w:val="none" w:sz="0" w:space="0" w:color="auto"/>
      </w:divBdr>
      <w:divsChild>
        <w:div w:id="1061102218">
          <w:marLeft w:val="0"/>
          <w:marRight w:val="0"/>
          <w:marTop w:val="0"/>
          <w:marBottom w:val="0"/>
          <w:divBdr>
            <w:top w:val="none" w:sz="0" w:space="0" w:color="auto"/>
            <w:left w:val="none" w:sz="0" w:space="0" w:color="auto"/>
            <w:bottom w:val="none" w:sz="0" w:space="0" w:color="auto"/>
            <w:right w:val="none" w:sz="0" w:space="0" w:color="auto"/>
          </w:divBdr>
          <w:divsChild>
            <w:div w:id="772211804">
              <w:marLeft w:val="0"/>
              <w:marRight w:val="0"/>
              <w:marTop w:val="0"/>
              <w:marBottom w:val="0"/>
              <w:divBdr>
                <w:top w:val="none" w:sz="0" w:space="0" w:color="auto"/>
                <w:left w:val="none" w:sz="0" w:space="0" w:color="auto"/>
                <w:bottom w:val="none" w:sz="0" w:space="0" w:color="auto"/>
                <w:right w:val="none" w:sz="0" w:space="0" w:color="auto"/>
              </w:divBdr>
              <w:divsChild>
                <w:div w:id="1998723315">
                  <w:marLeft w:val="0"/>
                  <w:marRight w:val="0"/>
                  <w:marTop w:val="0"/>
                  <w:marBottom w:val="0"/>
                  <w:divBdr>
                    <w:top w:val="none" w:sz="0" w:space="0" w:color="auto"/>
                    <w:left w:val="none" w:sz="0" w:space="0" w:color="auto"/>
                    <w:bottom w:val="none" w:sz="0" w:space="0" w:color="auto"/>
                    <w:right w:val="none" w:sz="0" w:space="0" w:color="auto"/>
                  </w:divBdr>
                  <w:divsChild>
                    <w:div w:id="6311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51849">
      <w:bodyDiv w:val="1"/>
      <w:marLeft w:val="0"/>
      <w:marRight w:val="0"/>
      <w:marTop w:val="0"/>
      <w:marBottom w:val="0"/>
      <w:divBdr>
        <w:top w:val="none" w:sz="0" w:space="0" w:color="auto"/>
        <w:left w:val="none" w:sz="0" w:space="0" w:color="auto"/>
        <w:bottom w:val="none" w:sz="0" w:space="0" w:color="auto"/>
        <w:right w:val="none" w:sz="0" w:space="0" w:color="auto"/>
      </w:divBdr>
    </w:div>
    <w:div w:id="796992128">
      <w:bodyDiv w:val="1"/>
      <w:marLeft w:val="0"/>
      <w:marRight w:val="0"/>
      <w:marTop w:val="0"/>
      <w:marBottom w:val="0"/>
      <w:divBdr>
        <w:top w:val="none" w:sz="0" w:space="0" w:color="auto"/>
        <w:left w:val="none" w:sz="0" w:space="0" w:color="auto"/>
        <w:bottom w:val="none" w:sz="0" w:space="0" w:color="auto"/>
        <w:right w:val="none" w:sz="0" w:space="0" w:color="auto"/>
      </w:divBdr>
      <w:divsChild>
        <w:div w:id="1843814034">
          <w:marLeft w:val="0"/>
          <w:marRight w:val="0"/>
          <w:marTop w:val="0"/>
          <w:marBottom w:val="0"/>
          <w:divBdr>
            <w:top w:val="none" w:sz="0" w:space="0" w:color="auto"/>
            <w:left w:val="none" w:sz="0" w:space="0" w:color="auto"/>
            <w:bottom w:val="none" w:sz="0" w:space="0" w:color="auto"/>
            <w:right w:val="none" w:sz="0" w:space="0" w:color="auto"/>
          </w:divBdr>
          <w:divsChild>
            <w:div w:id="305355018">
              <w:marLeft w:val="0"/>
              <w:marRight w:val="0"/>
              <w:marTop w:val="0"/>
              <w:marBottom w:val="0"/>
              <w:divBdr>
                <w:top w:val="none" w:sz="0" w:space="0" w:color="auto"/>
                <w:left w:val="none" w:sz="0" w:space="0" w:color="auto"/>
                <w:bottom w:val="none" w:sz="0" w:space="0" w:color="auto"/>
                <w:right w:val="none" w:sz="0" w:space="0" w:color="auto"/>
              </w:divBdr>
              <w:divsChild>
                <w:div w:id="2077706092">
                  <w:marLeft w:val="0"/>
                  <w:marRight w:val="0"/>
                  <w:marTop w:val="0"/>
                  <w:marBottom w:val="0"/>
                  <w:divBdr>
                    <w:top w:val="none" w:sz="0" w:space="0" w:color="auto"/>
                    <w:left w:val="none" w:sz="0" w:space="0" w:color="auto"/>
                    <w:bottom w:val="none" w:sz="0" w:space="0" w:color="auto"/>
                    <w:right w:val="none" w:sz="0" w:space="0" w:color="auto"/>
                  </w:divBdr>
                  <w:divsChild>
                    <w:div w:id="16091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91227">
      <w:bodyDiv w:val="1"/>
      <w:marLeft w:val="0"/>
      <w:marRight w:val="0"/>
      <w:marTop w:val="0"/>
      <w:marBottom w:val="0"/>
      <w:divBdr>
        <w:top w:val="none" w:sz="0" w:space="0" w:color="auto"/>
        <w:left w:val="none" w:sz="0" w:space="0" w:color="auto"/>
        <w:bottom w:val="none" w:sz="0" w:space="0" w:color="auto"/>
        <w:right w:val="none" w:sz="0" w:space="0" w:color="auto"/>
      </w:divBdr>
      <w:divsChild>
        <w:div w:id="699162432">
          <w:marLeft w:val="0"/>
          <w:marRight w:val="0"/>
          <w:marTop w:val="0"/>
          <w:marBottom w:val="0"/>
          <w:divBdr>
            <w:top w:val="none" w:sz="0" w:space="0" w:color="auto"/>
            <w:left w:val="none" w:sz="0" w:space="0" w:color="auto"/>
            <w:bottom w:val="none" w:sz="0" w:space="0" w:color="auto"/>
            <w:right w:val="none" w:sz="0" w:space="0" w:color="auto"/>
          </w:divBdr>
          <w:divsChild>
            <w:div w:id="2086295576">
              <w:marLeft w:val="0"/>
              <w:marRight w:val="0"/>
              <w:marTop w:val="0"/>
              <w:marBottom w:val="0"/>
              <w:divBdr>
                <w:top w:val="none" w:sz="0" w:space="0" w:color="auto"/>
                <w:left w:val="none" w:sz="0" w:space="0" w:color="auto"/>
                <w:bottom w:val="none" w:sz="0" w:space="0" w:color="auto"/>
                <w:right w:val="none" w:sz="0" w:space="0" w:color="auto"/>
              </w:divBdr>
              <w:divsChild>
                <w:div w:id="1740321895">
                  <w:marLeft w:val="0"/>
                  <w:marRight w:val="0"/>
                  <w:marTop w:val="0"/>
                  <w:marBottom w:val="0"/>
                  <w:divBdr>
                    <w:top w:val="none" w:sz="0" w:space="0" w:color="auto"/>
                    <w:left w:val="none" w:sz="0" w:space="0" w:color="auto"/>
                    <w:bottom w:val="none" w:sz="0" w:space="0" w:color="auto"/>
                    <w:right w:val="none" w:sz="0" w:space="0" w:color="auto"/>
                  </w:divBdr>
                  <w:divsChild>
                    <w:div w:id="2826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05792">
      <w:bodyDiv w:val="1"/>
      <w:marLeft w:val="0"/>
      <w:marRight w:val="0"/>
      <w:marTop w:val="0"/>
      <w:marBottom w:val="0"/>
      <w:divBdr>
        <w:top w:val="none" w:sz="0" w:space="0" w:color="auto"/>
        <w:left w:val="none" w:sz="0" w:space="0" w:color="auto"/>
        <w:bottom w:val="none" w:sz="0" w:space="0" w:color="auto"/>
        <w:right w:val="none" w:sz="0" w:space="0" w:color="auto"/>
      </w:divBdr>
    </w:div>
    <w:div w:id="867525649">
      <w:bodyDiv w:val="1"/>
      <w:marLeft w:val="0"/>
      <w:marRight w:val="0"/>
      <w:marTop w:val="0"/>
      <w:marBottom w:val="0"/>
      <w:divBdr>
        <w:top w:val="none" w:sz="0" w:space="0" w:color="auto"/>
        <w:left w:val="none" w:sz="0" w:space="0" w:color="auto"/>
        <w:bottom w:val="none" w:sz="0" w:space="0" w:color="auto"/>
        <w:right w:val="none" w:sz="0" w:space="0" w:color="auto"/>
      </w:divBdr>
      <w:divsChild>
        <w:div w:id="2139714990">
          <w:marLeft w:val="0"/>
          <w:marRight w:val="0"/>
          <w:marTop w:val="0"/>
          <w:marBottom w:val="0"/>
          <w:divBdr>
            <w:top w:val="none" w:sz="0" w:space="0" w:color="auto"/>
            <w:left w:val="none" w:sz="0" w:space="0" w:color="auto"/>
            <w:bottom w:val="none" w:sz="0" w:space="0" w:color="auto"/>
            <w:right w:val="none" w:sz="0" w:space="0" w:color="auto"/>
          </w:divBdr>
          <w:divsChild>
            <w:div w:id="171333761">
              <w:marLeft w:val="0"/>
              <w:marRight w:val="0"/>
              <w:marTop w:val="0"/>
              <w:marBottom w:val="0"/>
              <w:divBdr>
                <w:top w:val="none" w:sz="0" w:space="0" w:color="auto"/>
                <w:left w:val="none" w:sz="0" w:space="0" w:color="auto"/>
                <w:bottom w:val="none" w:sz="0" w:space="0" w:color="auto"/>
                <w:right w:val="none" w:sz="0" w:space="0" w:color="auto"/>
              </w:divBdr>
              <w:divsChild>
                <w:div w:id="1087383144">
                  <w:marLeft w:val="0"/>
                  <w:marRight w:val="0"/>
                  <w:marTop w:val="0"/>
                  <w:marBottom w:val="0"/>
                  <w:divBdr>
                    <w:top w:val="none" w:sz="0" w:space="0" w:color="auto"/>
                    <w:left w:val="none" w:sz="0" w:space="0" w:color="auto"/>
                    <w:bottom w:val="none" w:sz="0" w:space="0" w:color="auto"/>
                    <w:right w:val="none" w:sz="0" w:space="0" w:color="auto"/>
                  </w:divBdr>
                  <w:divsChild>
                    <w:div w:id="2006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6986">
      <w:bodyDiv w:val="1"/>
      <w:marLeft w:val="0"/>
      <w:marRight w:val="0"/>
      <w:marTop w:val="0"/>
      <w:marBottom w:val="0"/>
      <w:divBdr>
        <w:top w:val="none" w:sz="0" w:space="0" w:color="auto"/>
        <w:left w:val="none" w:sz="0" w:space="0" w:color="auto"/>
        <w:bottom w:val="none" w:sz="0" w:space="0" w:color="auto"/>
        <w:right w:val="none" w:sz="0" w:space="0" w:color="auto"/>
      </w:divBdr>
    </w:div>
    <w:div w:id="886374580">
      <w:bodyDiv w:val="1"/>
      <w:marLeft w:val="0"/>
      <w:marRight w:val="0"/>
      <w:marTop w:val="0"/>
      <w:marBottom w:val="0"/>
      <w:divBdr>
        <w:top w:val="none" w:sz="0" w:space="0" w:color="auto"/>
        <w:left w:val="none" w:sz="0" w:space="0" w:color="auto"/>
        <w:bottom w:val="none" w:sz="0" w:space="0" w:color="auto"/>
        <w:right w:val="none" w:sz="0" w:space="0" w:color="auto"/>
      </w:divBdr>
      <w:divsChild>
        <w:div w:id="309554685">
          <w:marLeft w:val="0"/>
          <w:marRight w:val="0"/>
          <w:marTop w:val="0"/>
          <w:marBottom w:val="0"/>
          <w:divBdr>
            <w:top w:val="none" w:sz="0" w:space="0" w:color="auto"/>
            <w:left w:val="none" w:sz="0" w:space="0" w:color="auto"/>
            <w:bottom w:val="none" w:sz="0" w:space="0" w:color="auto"/>
            <w:right w:val="none" w:sz="0" w:space="0" w:color="auto"/>
          </w:divBdr>
          <w:divsChild>
            <w:div w:id="455294290">
              <w:marLeft w:val="0"/>
              <w:marRight w:val="0"/>
              <w:marTop w:val="0"/>
              <w:marBottom w:val="0"/>
              <w:divBdr>
                <w:top w:val="none" w:sz="0" w:space="0" w:color="auto"/>
                <w:left w:val="none" w:sz="0" w:space="0" w:color="auto"/>
                <w:bottom w:val="none" w:sz="0" w:space="0" w:color="auto"/>
                <w:right w:val="none" w:sz="0" w:space="0" w:color="auto"/>
              </w:divBdr>
              <w:divsChild>
                <w:div w:id="1981035788">
                  <w:marLeft w:val="0"/>
                  <w:marRight w:val="0"/>
                  <w:marTop w:val="0"/>
                  <w:marBottom w:val="0"/>
                  <w:divBdr>
                    <w:top w:val="none" w:sz="0" w:space="0" w:color="auto"/>
                    <w:left w:val="none" w:sz="0" w:space="0" w:color="auto"/>
                    <w:bottom w:val="none" w:sz="0" w:space="0" w:color="auto"/>
                    <w:right w:val="none" w:sz="0" w:space="0" w:color="auto"/>
                  </w:divBdr>
                  <w:divsChild>
                    <w:div w:id="3911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52219">
      <w:bodyDiv w:val="1"/>
      <w:marLeft w:val="0"/>
      <w:marRight w:val="0"/>
      <w:marTop w:val="0"/>
      <w:marBottom w:val="0"/>
      <w:divBdr>
        <w:top w:val="none" w:sz="0" w:space="0" w:color="auto"/>
        <w:left w:val="none" w:sz="0" w:space="0" w:color="auto"/>
        <w:bottom w:val="none" w:sz="0" w:space="0" w:color="auto"/>
        <w:right w:val="none" w:sz="0" w:space="0" w:color="auto"/>
      </w:divBdr>
    </w:div>
    <w:div w:id="893807441">
      <w:bodyDiv w:val="1"/>
      <w:marLeft w:val="0"/>
      <w:marRight w:val="0"/>
      <w:marTop w:val="0"/>
      <w:marBottom w:val="0"/>
      <w:divBdr>
        <w:top w:val="none" w:sz="0" w:space="0" w:color="auto"/>
        <w:left w:val="none" w:sz="0" w:space="0" w:color="auto"/>
        <w:bottom w:val="none" w:sz="0" w:space="0" w:color="auto"/>
        <w:right w:val="none" w:sz="0" w:space="0" w:color="auto"/>
      </w:divBdr>
    </w:div>
    <w:div w:id="909581265">
      <w:bodyDiv w:val="1"/>
      <w:marLeft w:val="0"/>
      <w:marRight w:val="0"/>
      <w:marTop w:val="0"/>
      <w:marBottom w:val="0"/>
      <w:divBdr>
        <w:top w:val="none" w:sz="0" w:space="0" w:color="auto"/>
        <w:left w:val="none" w:sz="0" w:space="0" w:color="auto"/>
        <w:bottom w:val="none" w:sz="0" w:space="0" w:color="auto"/>
        <w:right w:val="none" w:sz="0" w:space="0" w:color="auto"/>
      </w:divBdr>
      <w:divsChild>
        <w:div w:id="1603222553">
          <w:marLeft w:val="0"/>
          <w:marRight w:val="0"/>
          <w:marTop w:val="0"/>
          <w:marBottom w:val="0"/>
          <w:divBdr>
            <w:top w:val="none" w:sz="0" w:space="0" w:color="auto"/>
            <w:left w:val="none" w:sz="0" w:space="0" w:color="auto"/>
            <w:bottom w:val="none" w:sz="0" w:space="0" w:color="auto"/>
            <w:right w:val="none" w:sz="0" w:space="0" w:color="auto"/>
          </w:divBdr>
          <w:divsChild>
            <w:div w:id="1587375785">
              <w:marLeft w:val="0"/>
              <w:marRight w:val="0"/>
              <w:marTop w:val="0"/>
              <w:marBottom w:val="0"/>
              <w:divBdr>
                <w:top w:val="none" w:sz="0" w:space="0" w:color="auto"/>
                <w:left w:val="none" w:sz="0" w:space="0" w:color="auto"/>
                <w:bottom w:val="none" w:sz="0" w:space="0" w:color="auto"/>
                <w:right w:val="none" w:sz="0" w:space="0" w:color="auto"/>
              </w:divBdr>
              <w:divsChild>
                <w:div w:id="441922943">
                  <w:marLeft w:val="0"/>
                  <w:marRight w:val="0"/>
                  <w:marTop w:val="0"/>
                  <w:marBottom w:val="0"/>
                  <w:divBdr>
                    <w:top w:val="none" w:sz="0" w:space="0" w:color="auto"/>
                    <w:left w:val="none" w:sz="0" w:space="0" w:color="auto"/>
                    <w:bottom w:val="none" w:sz="0" w:space="0" w:color="auto"/>
                    <w:right w:val="none" w:sz="0" w:space="0" w:color="auto"/>
                  </w:divBdr>
                  <w:divsChild>
                    <w:div w:id="14366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7577">
      <w:bodyDiv w:val="1"/>
      <w:marLeft w:val="0"/>
      <w:marRight w:val="0"/>
      <w:marTop w:val="0"/>
      <w:marBottom w:val="0"/>
      <w:divBdr>
        <w:top w:val="none" w:sz="0" w:space="0" w:color="auto"/>
        <w:left w:val="none" w:sz="0" w:space="0" w:color="auto"/>
        <w:bottom w:val="none" w:sz="0" w:space="0" w:color="auto"/>
        <w:right w:val="none" w:sz="0" w:space="0" w:color="auto"/>
      </w:divBdr>
      <w:divsChild>
        <w:div w:id="1159494933">
          <w:marLeft w:val="0"/>
          <w:marRight w:val="0"/>
          <w:marTop w:val="0"/>
          <w:marBottom w:val="0"/>
          <w:divBdr>
            <w:top w:val="none" w:sz="0" w:space="0" w:color="auto"/>
            <w:left w:val="none" w:sz="0" w:space="0" w:color="auto"/>
            <w:bottom w:val="none" w:sz="0" w:space="0" w:color="auto"/>
            <w:right w:val="none" w:sz="0" w:space="0" w:color="auto"/>
          </w:divBdr>
          <w:divsChild>
            <w:div w:id="834615362">
              <w:marLeft w:val="0"/>
              <w:marRight w:val="0"/>
              <w:marTop w:val="0"/>
              <w:marBottom w:val="0"/>
              <w:divBdr>
                <w:top w:val="none" w:sz="0" w:space="0" w:color="auto"/>
                <w:left w:val="none" w:sz="0" w:space="0" w:color="auto"/>
                <w:bottom w:val="none" w:sz="0" w:space="0" w:color="auto"/>
                <w:right w:val="none" w:sz="0" w:space="0" w:color="auto"/>
              </w:divBdr>
              <w:divsChild>
                <w:div w:id="1681470596">
                  <w:marLeft w:val="0"/>
                  <w:marRight w:val="0"/>
                  <w:marTop w:val="0"/>
                  <w:marBottom w:val="0"/>
                  <w:divBdr>
                    <w:top w:val="none" w:sz="0" w:space="0" w:color="auto"/>
                    <w:left w:val="none" w:sz="0" w:space="0" w:color="auto"/>
                    <w:bottom w:val="none" w:sz="0" w:space="0" w:color="auto"/>
                    <w:right w:val="none" w:sz="0" w:space="0" w:color="auto"/>
                  </w:divBdr>
                  <w:divsChild>
                    <w:div w:id="18127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28786">
      <w:bodyDiv w:val="1"/>
      <w:marLeft w:val="0"/>
      <w:marRight w:val="0"/>
      <w:marTop w:val="0"/>
      <w:marBottom w:val="0"/>
      <w:divBdr>
        <w:top w:val="none" w:sz="0" w:space="0" w:color="auto"/>
        <w:left w:val="none" w:sz="0" w:space="0" w:color="auto"/>
        <w:bottom w:val="none" w:sz="0" w:space="0" w:color="auto"/>
        <w:right w:val="none" w:sz="0" w:space="0" w:color="auto"/>
      </w:divBdr>
    </w:div>
    <w:div w:id="963074562">
      <w:bodyDiv w:val="1"/>
      <w:marLeft w:val="0"/>
      <w:marRight w:val="0"/>
      <w:marTop w:val="0"/>
      <w:marBottom w:val="0"/>
      <w:divBdr>
        <w:top w:val="none" w:sz="0" w:space="0" w:color="auto"/>
        <w:left w:val="none" w:sz="0" w:space="0" w:color="auto"/>
        <w:bottom w:val="none" w:sz="0" w:space="0" w:color="auto"/>
        <w:right w:val="none" w:sz="0" w:space="0" w:color="auto"/>
      </w:divBdr>
    </w:div>
    <w:div w:id="973603510">
      <w:bodyDiv w:val="1"/>
      <w:marLeft w:val="0"/>
      <w:marRight w:val="0"/>
      <w:marTop w:val="0"/>
      <w:marBottom w:val="0"/>
      <w:divBdr>
        <w:top w:val="none" w:sz="0" w:space="0" w:color="auto"/>
        <w:left w:val="none" w:sz="0" w:space="0" w:color="auto"/>
        <w:bottom w:val="none" w:sz="0" w:space="0" w:color="auto"/>
        <w:right w:val="none" w:sz="0" w:space="0" w:color="auto"/>
      </w:divBdr>
    </w:div>
    <w:div w:id="1025718968">
      <w:bodyDiv w:val="1"/>
      <w:marLeft w:val="0"/>
      <w:marRight w:val="0"/>
      <w:marTop w:val="0"/>
      <w:marBottom w:val="0"/>
      <w:divBdr>
        <w:top w:val="none" w:sz="0" w:space="0" w:color="auto"/>
        <w:left w:val="none" w:sz="0" w:space="0" w:color="auto"/>
        <w:bottom w:val="none" w:sz="0" w:space="0" w:color="auto"/>
        <w:right w:val="none" w:sz="0" w:space="0" w:color="auto"/>
      </w:divBdr>
      <w:divsChild>
        <w:div w:id="1204489472">
          <w:marLeft w:val="0"/>
          <w:marRight w:val="0"/>
          <w:marTop w:val="0"/>
          <w:marBottom w:val="0"/>
          <w:divBdr>
            <w:top w:val="none" w:sz="0" w:space="0" w:color="auto"/>
            <w:left w:val="none" w:sz="0" w:space="0" w:color="auto"/>
            <w:bottom w:val="none" w:sz="0" w:space="0" w:color="auto"/>
            <w:right w:val="none" w:sz="0" w:space="0" w:color="auto"/>
          </w:divBdr>
          <w:divsChild>
            <w:div w:id="461117196">
              <w:marLeft w:val="0"/>
              <w:marRight w:val="0"/>
              <w:marTop w:val="0"/>
              <w:marBottom w:val="0"/>
              <w:divBdr>
                <w:top w:val="none" w:sz="0" w:space="0" w:color="auto"/>
                <w:left w:val="none" w:sz="0" w:space="0" w:color="auto"/>
                <w:bottom w:val="none" w:sz="0" w:space="0" w:color="auto"/>
                <w:right w:val="none" w:sz="0" w:space="0" w:color="auto"/>
              </w:divBdr>
              <w:divsChild>
                <w:div w:id="163739337">
                  <w:marLeft w:val="0"/>
                  <w:marRight w:val="0"/>
                  <w:marTop w:val="0"/>
                  <w:marBottom w:val="0"/>
                  <w:divBdr>
                    <w:top w:val="none" w:sz="0" w:space="0" w:color="auto"/>
                    <w:left w:val="none" w:sz="0" w:space="0" w:color="auto"/>
                    <w:bottom w:val="none" w:sz="0" w:space="0" w:color="auto"/>
                    <w:right w:val="none" w:sz="0" w:space="0" w:color="auto"/>
                  </w:divBdr>
                  <w:divsChild>
                    <w:div w:id="9898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9744">
      <w:bodyDiv w:val="1"/>
      <w:marLeft w:val="0"/>
      <w:marRight w:val="0"/>
      <w:marTop w:val="0"/>
      <w:marBottom w:val="0"/>
      <w:divBdr>
        <w:top w:val="none" w:sz="0" w:space="0" w:color="auto"/>
        <w:left w:val="none" w:sz="0" w:space="0" w:color="auto"/>
        <w:bottom w:val="none" w:sz="0" w:space="0" w:color="auto"/>
        <w:right w:val="none" w:sz="0" w:space="0" w:color="auto"/>
      </w:divBdr>
      <w:divsChild>
        <w:div w:id="1434203975">
          <w:marLeft w:val="0"/>
          <w:marRight w:val="0"/>
          <w:marTop w:val="0"/>
          <w:marBottom w:val="0"/>
          <w:divBdr>
            <w:top w:val="none" w:sz="0" w:space="0" w:color="auto"/>
            <w:left w:val="none" w:sz="0" w:space="0" w:color="auto"/>
            <w:bottom w:val="none" w:sz="0" w:space="0" w:color="auto"/>
            <w:right w:val="none" w:sz="0" w:space="0" w:color="auto"/>
          </w:divBdr>
          <w:divsChild>
            <w:div w:id="2140297918">
              <w:marLeft w:val="0"/>
              <w:marRight w:val="0"/>
              <w:marTop w:val="0"/>
              <w:marBottom w:val="0"/>
              <w:divBdr>
                <w:top w:val="none" w:sz="0" w:space="0" w:color="auto"/>
                <w:left w:val="none" w:sz="0" w:space="0" w:color="auto"/>
                <w:bottom w:val="none" w:sz="0" w:space="0" w:color="auto"/>
                <w:right w:val="none" w:sz="0" w:space="0" w:color="auto"/>
              </w:divBdr>
              <w:divsChild>
                <w:div w:id="6235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79257">
      <w:bodyDiv w:val="1"/>
      <w:marLeft w:val="0"/>
      <w:marRight w:val="0"/>
      <w:marTop w:val="0"/>
      <w:marBottom w:val="0"/>
      <w:divBdr>
        <w:top w:val="none" w:sz="0" w:space="0" w:color="auto"/>
        <w:left w:val="none" w:sz="0" w:space="0" w:color="auto"/>
        <w:bottom w:val="none" w:sz="0" w:space="0" w:color="auto"/>
        <w:right w:val="none" w:sz="0" w:space="0" w:color="auto"/>
      </w:divBdr>
      <w:divsChild>
        <w:div w:id="2048094301">
          <w:marLeft w:val="0"/>
          <w:marRight w:val="0"/>
          <w:marTop w:val="0"/>
          <w:marBottom w:val="0"/>
          <w:divBdr>
            <w:top w:val="none" w:sz="0" w:space="0" w:color="auto"/>
            <w:left w:val="none" w:sz="0" w:space="0" w:color="auto"/>
            <w:bottom w:val="none" w:sz="0" w:space="0" w:color="auto"/>
            <w:right w:val="none" w:sz="0" w:space="0" w:color="auto"/>
          </w:divBdr>
          <w:divsChild>
            <w:div w:id="1175533665">
              <w:marLeft w:val="0"/>
              <w:marRight w:val="0"/>
              <w:marTop w:val="0"/>
              <w:marBottom w:val="0"/>
              <w:divBdr>
                <w:top w:val="none" w:sz="0" w:space="0" w:color="auto"/>
                <w:left w:val="none" w:sz="0" w:space="0" w:color="auto"/>
                <w:bottom w:val="none" w:sz="0" w:space="0" w:color="auto"/>
                <w:right w:val="none" w:sz="0" w:space="0" w:color="auto"/>
              </w:divBdr>
              <w:divsChild>
                <w:div w:id="1569611014">
                  <w:marLeft w:val="0"/>
                  <w:marRight w:val="0"/>
                  <w:marTop w:val="0"/>
                  <w:marBottom w:val="0"/>
                  <w:divBdr>
                    <w:top w:val="none" w:sz="0" w:space="0" w:color="auto"/>
                    <w:left w:val="none" w:sz="0" w:space="0" w:color="auto"/>
                    <w:bottom w:val="none" w:sz="0" w:space="0" w:color="auto"/>
                    <w:right w:val="none" w:sz="0" w:space="0" w:color="auto"/>
                  </w:divBdr>
                  <w:divsChild>
                    <w:div w:id="19261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32056">
      <w:bodyDiv w:val="1"/>
      <w:marLeft w:val="0"/>
      <w:marRight w:val="0"/>
      <w:marTop w:val="0"/>
      <w:marBottom w:val="0"/>
      <w:divBdr>
        <w:top w:val="none" w:sz="0" w:space="0" w:color="auto"/>
        <w:left w:val="none" w:sz="0" w:space="0" w:color="auto"/>
        <w:bottom w:val="none" w:sz="0" w:space="0" w:color="auto"/>
        <w:right w:val="none" w:sz="0" w:space="0" w:color="auto"/>
      </w:divBdr>
      <w:divsChild>
        <w:div w:id="495386872">
          <w:marLeft w:val="0"/>
          <w:marRight w:val="0"/>
          <w:marTop w:val="0"/>
          <w:marBottom w:val="0"/>
          <w:divBdr>
            <w:top w:val="none" w:sz="0" w:space="0" w:color="auto"/>
            <w:left w:val="none" w:sz="0" w:space="0" w:color="auto"/>
            <w:bottom w:val="none" w:sz="0" w:space="0" w:color="auto"/>
            <w:right w:val="none" w:sz="0" w:space="0" w:color="auto"/>
          </w:divBdr>
          <w:divsChild>
            <w:div w:id="12466447">
              <w:marLeft w:val="0"/>
              <w:marRight w:val="0"/>
              <w:marTop w:val="0"/>
              <w:marBottom w:val="0"/>
              <w:divBdr>
                <w:top w:val="none" w:sz="0" w:space="0" w:color="auto"/>
                <w:left w:val="none" w:sz="0" w:space="0" w:color="auto"/>
                <w:bottom w:val="none" w:sz="0" w:space="0" w:color="auto"/>
                <w:right w:val="none" w:sz="0" w:space="0" w:color="auto"/>
              </w:divBdr>
              <w:divsChild>
                <w:div w:id="589966736">
                  <w:marLeft w:val="0"/>
                  <w:marRight w:val="0"/>
                  <w:marTop w:val="0"/>
                  <w:marBottom w:val="0"/>
                  <w:divBdr>
                    <w:top w:val="none" w:sz="0" w:space="0" w:color="auto"/>
                    <w:left w:val="none" w:sz="0" w:space="0" w:color="auto"/>
                    <w:bottom w:val="none" w:sz="0" w:space="0" w:color="auto"/>
                    <w:right w:val="none" w:sz="0" w:space="0" w:color="auto"/>
                  </w:divBdr>
                  <w:divsChild>
                    <w:div w:id="1811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7150">
      <w:bodyDiv w:val="1"/>
      <w:marLeft w:val="0"/>
      <w:marRight w:val="0"/>
      <w:marTop w:val="0"/>
      <w:marBottom w:val="0"/>
      <w:divBdr>
        <w:top w:val="none" w:sz="0" w:space="0" w:color="auto"/>
        <w:left w:val="none" w:sz="0" w:space="0" w:color="auto"/>
        <w:bottom w:val="none" w:sz="0" w:space="0" w:color="auto"/>
        <w:right w:val="none" w:sz="0" w:space="0" w:color="auto"/>
      </w:divBdr>
      <w:divsChild>
        <w:div w:id="1012341180">
          <w:marLeft w:val="0"/>
          <w:marRight w:val="0"/>
          <w:marTop w:val="0"/>
          <w:marBottom w:val="0"/>
          <w:divBdr>
            <w:top w:val="none" w:sz="0" w:space="0" w:color="auto"/>
            <w:left w:val="none" w:sz="0" w:space="0" w:color="auto"/>
            <w:bottom w:val="none" w:sz="0" w:space="0" w:color="auto"/>
            <w:right w:val="none" w:sz="0" w:space="0" w:color="auto"/>
          </w:divBdr>
          <w:divsChild>
            <w:div w:id="637226578">
              <w:marLeft w:val="0"/>
              <w:marRight w:val="0"/>
              <w:marTop w:val="0"/>
              <w:marBottom w:val="0"/>
              <w:divBdr>
                <w:top w:val="none" w:sz="0" w:space="0" w:color="auto"/>
                <w:left w:val="none" w:sz="0" w:space="0" w:color="auto"/>
                <w:bottom w:val="none" w:sz="0" w:space="0" w:color="auto"/>
                <w:right w:val="none" w:sz="0" w:space="0" w:color="auto"/>
              </w:divBdr>
              <w:divsChild>
                <w:div w:id="1956055215">
                  <w:marLeft w:val="0"/>
                  <w:marRight w:val="0"/>
                  <w:marTop w:val="0"/>
                  <w:marBottom w:val="0"/>
                  <w:divBdr>
                    <w:top w:val="none" w:sz="0" w:space="0" w:color="auto"/>
                    <w:left w:val="none" w:sz="0" w:space="0" w:color="auto"/>
                    <w:bottom w:val="none" w:sz="0" w:space="0" w:color="auto"/>
                    <w:right w:val="none" w:sz="0" w:space="0" w:color="auto"/>
                  </w:divBdr>
                  <w:divsChild>
                    <w:div w:id="321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90088">
      <w:bodyDiv w:val="1"/>
      <w:marLeft w:val="0"/>
      <w:marRight w:val="0"/>
      <w:marTop w:val="0"/>
      <w:marBottom w:val="0"/>
      <w:divBdr>
        <w:top w:val="none" w:sz="0" w:space="0" w:color="auto"/>
        <w:left w:val="none" w:sz="0" w:space="0" w:color="auto"/>
        <w:bottom w:val="none" w:sz="0" w:space="0" w:color="auto"/>
        <w:right w:val="none" w:sz="0" w:space="0" w:color="auto"/>
      </w:divBdr>
      <w:divsChild>
        <w:div w:id="1014579506">
          <w:marLeft w:val="0"/>
          <w:marRight w:val="0"/>
          <w:marTop w:val="0"/>
          <w:marBottom w:val="0"/>
          <w:divBdr>
            <w:top w:val="none" w:sz="0" w:space="0" w:color="auto"/>
            <w:left w:val="none" w:sz="0" w:space="0" w:color="auto"/>
            <w:bottom w:val="none" w:sz="0" w:space="0" w:color="auto"/>
            <w:right w:val="none" w:sz="0" w:space="0" w:color="auto"/>
          </w:divBdr>
          <w:divsChild>
            <w:div w:id="122426271">
              <w:marLeft w:val="0"/>
              <w:marRight w:val="0"/>
              <w:marTop w:val="0"/>
              <w:marBottom w:val="0"/>
              <w:divBdr>
                <w:top w:val="none" w:sz="0" w:space="0" w:color="auto"/>
                <w:left w:val="none" w:sz="0" w:space="0" w:color="auto"/>
                <w:bottom w:val="none" w:sz="0" w:space="0" w:color="auto"/>
                <w:right w:val="none" w:sz="0" w:space="0" w:color="auto"/>
              </w:divBdr>
              <w:divsChild>
                <w:div w:id="1358853315">
                  <w:marLeft w:val="0"/>
                  <w:marRight w:val="0"/>
                  <w:marTop w:val="0"/>
                  <w:marBottom w:val="0"/>
                  <w:divBdr>
                    <w:top w:val="none" w:sz="0" w:space="0" w:color="auto"/>
                    <w:left w:val="none" w:sz="0" w:space="0" w:color="auto"/>
                    <w:bottom w:val="none" w:sz="0" w:space="0" w:color="auto"/>
                    <w:right w:val="none" w:sz="0" w:space="0" w:color="auto"/>
                  </w:divBdr>
                  <w:divsChild>
                    <w:div w:id="10582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971132">
      <w:bodyDiv w:val="1"/>
      <w:marLeft w:val="0"/>
      <w:marRight w:val="0"/>
      <w:marTop w:val="0"/>
      <w:marBottom w:val="0"/>
      <w:divBdr>
        <w:top w:val="none" w:sz="0" w:space="0" w:color="auto"/>
        <w:left w:val="none" w:sz="0" w:space="0" w:color="auto"/>
        <w:bottom w:val="none" w:sz="0" w:space="0" w:color="auto"/>
        <w:right w:val="none" w:sz="0" w:space="0" w:color="auto"/>
      </w:divBdr>
    </w:div>
    <w:div w:id="1075395849">
      <w:bodyDiv w:val="1"/>
      <w:marLeft w:val="0"/>
      <w:marRight w:val="0"/>
      <w:marTop w:val="0"/>
      <w:marBottom w:val="0"/>
      <w:divBdr>
        <w:top w:val="none" w:sz="0" w:space="0" w:color="auto"/>
        <w:left w:val="none" w:sz="0" w:space="0" w:color="auto"/>
        <w:bottom w:val="none" w:sz="0" w:space="0" w:color="auto"/>
        <w:right w:val="none" w:sz="0" w:space="0" w:color="auto"/>
      </w:divBdr>
      <w:divsChild>
        <w:div w:id="568000894">
          <w:marLeft w:val="0"/>
          <w:marRight w:val="0"/>
          <w:marTop w:val="0"/>
          <w:marBottom w:val="0"/>
          <w:divBdr>
            <w:top w:val="none" w:sz="0" w:space="0" w:color="auto"/>
            <w:left w:val="none" w:sz="0" w:space="0" w:color="auto"/>
            <w:bottom w:val="none" w:sz="0" w:space="0" w:color="auto"/>
            <w:right w:val="none" w:sz="0" w:space="0" w:color="auto"/>
          </w:divBdr>
          <w:divsChild>
            <w:div w:id="944726527">
              <w:marLeft w:val="0"/>
              <w:marRight w:val="0"/>
              <w:marTop w:val="0"/>
              <w:marBottom w:val="0"/>
              <w:divBdr>
                <w:top w:val="none" w:sz="0" w:space="0" w:color="auto"/>
                <w:left w:val="none" w:sz="0" w:space="0" w:color="auto"/>
                <w:bottom w:val="none" w:sz="0" w:space="0" w:color="auto"/>
                <w:right w:val="none" w:sz="0" w:space="0" w:color="auto"/>
              </w:divBdr>
              <w:divsChild>
                <w:div w:id="1397363928">
                  <w:marLeft w:val="0"/>
                  <w:marRight w:val="0"/>
                  <w:marTop w:val="0"/>
                  <w:marBottom w:val="0"/>
                  <w:divBdr>
                    <w:top w:val="none" w:sz="0" w:space="0" w:color="auto"/>
                    <w:left w:val="none" w:sz="0" w:space="0" w:color="auto"/>
                    <w:bottom w:val="none" w:sz="0" w:space="0" w:color="auto"/>
                    <w:right w:val="none" w:sz="0" w:space="0" w:color="auto"/>
                  </w:divBdr>
                  <w:divsChild>
                    <w:div w:id="5207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0028">
      <w:bodyDiv w:val="1"/>
      <w:marLeft w:val="0"/>
      <w:marRight w:val="0"/>
      <w:marTop w:val="0"/>
      <w:marBottom w:val="0"/>
      <w:divBdr>
        <w:top w:val="none" w:sz="0" w:space="0" w:color="auto"/>
        <w:left w:val="none" w:sz="0" w:space="0" w:color="auto"/>
        <w:bottom w:val="none" w:sz="0" w:space="0" w:color="auto"/>
        <w:right w:val="none" w:sz="0" w:space="0" w:color="auto"/>
      </w:divBdr>
      <w:divsChild>
        <w:div w:id="360975809">
          <w:marLeft w:val="0"/>
          <w:marRight w:val="0"/>
          <w:marTop w:val="0"/>
          <w:marBottom w:val="0"/>
          <w:divBdr>
            <w:top w:val="none" w:sz="0" w:space="0" w:color="auto"/>
            <w:left w:val="none" w:sz="0" w:space="0" w:color="auto"/>
            <w:bottom w:val="none" w:sz="0" w:space="0" w:color="auto"/>
            <w:right w:val="none" w:sz="0" w:space="0" w:color="auto"/>
          </w:divBdr>
          <w:divsChild>
            <w:div w:id="705984060">
              <w:marLeft w:val="0"/>
              <w:marRight w:val="0"/>
              <w:marTop w:val="0"/>
              <w:marBottom w:val="0"/>
              <w:divBdr>
                <w:top w:val="none" w:sz="0" w:space="0" w:color="auto"/>
                <w:left w:val="none" w:sz="0" w:space="0" w:color="auto"/>
                <w:bottom w:val="none" w:sz="0" w:space="0" w:color="auto"/>
                <w:right w:val="none" w:sz="0" w:space="0" w:color="auto"/>
              </w:divBdr>
              <w:divsChild>
                <w:div w:id="751896417">
                  <w:marLeft w:val="0"/>
                  <w:marRight w:val="0"/>
                  <w:marTop w:val="0"/>
                  <w:marBottom w:val="0"/>
                  <w:divBdr>
                    <w:top w:val="none" w:sz="0" w:space="0" w:color="auto"/>
                    <w:left w:val="none" w:sz="0" w:space="0" w:color="auto"/>
                    <w:bottom w:val="none" w:sz="0" w:space="0" w:color="auto"/>
                    <w:right w:val="none" w:sz="0" w:space="0" w:color="auto"/>
                  </w:divBdr>
                  <w:divsChild>
                    <w:div w:id="106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7864">
      <w:bodyDiv w:val="1"/>
      <w:marLeft w:val="0"/>
      <w:marRight w:val="0"/>
      <w:marTop w:val="0"/>
      <w:marBottom w:val="0"/>
      <w:divBdr>
        <w:top w:val="none" w:sz="0" w:space="0" w:color="auto"/>
        <w:left w:val="none" w:sz="0" w:space="0" w:color="auto"/>
        <w:bottom w:val="none" w:sz="0" w:space="0" w:color="auto"/>
        <w:right w:val="none" w:sz="0" w:space="0" w:color="auto"/>
      </w:divBdr>
      <w:divsChild>
        <w:div w:id="285622929">
          <w:marLeft w:val="0"/>
          <w:marRight w:val="0"/>
          <w:marTop w:val="0"/>
          <w:marBottom w:val="0"/>
          <w:divBdr>
            <w:top w:val="none" w:sz="0" w:space="0" w:color="auto"/>
            <w:left w:val="none" w:sz="0" w:space="0" w:color="auto"/>
            <w:bottom w:val="none" w:sz="0" w:space="0" w:color="auto"/>
            <w:right w:val="none" w:sz="0" w:space="0" w:color="auto"/>
          </w:divBdr>
          <w:divsChild>
            <w:div w:id="1617173666">
              <w:marLeft w:val="0"/>
              <w:marRight w:val="0"/>
              <w:marTop w:val="0"/>
              <w:marBottom w:val="0"/>
              <w:divBdr>
                <w:top w:val="none" w:sz="0" w:space="0" w:color="auto"/>
                <w:left w:val="none" w:sz="0" w:space="0" w:color="auto"/>
                <w:bottom w:val="none" w:sz="0" w:space="0" w:color="auto"/>
                <w:right w:val="none" w:sz="0" w:space="0" w:color="auto"/>
              </w:divBdr>
              <w:divsChild>
                <w:div w:id="317081360">
                  <w:marLeft w:val="0"/>
                  <w:marRight w:val="0"/>
                  <w:marTop w:val="0"/>
                  <w:marBottom w:val="0"/>
                  <w:divBdr>
                    <w:top w:val="none" w:sz="0" w:space="0" w:color="auto"/>
                    <w:left w:val="none" w:sz="0" w:space="0" w:color="auto"/>
                    <w:bottom w:val="none" w:sz="0" w:space="0" w:color="auto"/>
                    <w:right w:val="none" w:sz="0" w:space="0" w:color="auto"/>
                  </w:divBdr>
                  <w:divsChild>
                    <w:div w:id="1244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3657">
      <w:bodyDiv w:val="1"/>
      <w:marLeft w:val="0"/>
      <w:marRight w:val="0"/>
      <w:marTop w:val="0"/>
      <w:marBottom w:val="0"/>
      <w:divBdr>
        <w:top w:val="none" w:sz="0" w:space="0" w:color="auto"/>
        <w:left w:val="none" w:sz="0" w:space="0" w:color="auto"/>
        <w:bottom w:val="none" w:sz="0" w:space="0" w:color="auto"/>
        <w:right w:val="none" w:sz="0" w:space="0" w:color="auto"/>
      </w:divBdr>
      <w:divsChild>
        <w:div w:id="1063916817">
          <w:marLeft w:val="0"/>
          <w:marRight w:val="0"/>
          <w:marTop w:val="0"/>
          <w:marBottom w:val="0"/>
          <w:divBdr>
            <w:top w:val="none" w:sz="0" w:space="0" w:color="auto"/>
            <w:left w:val="none" w:sz="0" w:space="0" w:color="auto"/>
            <w:bottom w:val="none" w:sz="0" w:space="0" w:color="auto"/>
            <w:right w:val="none" w:sz="0" w:space="0" w:color="auto"/>
          </w:divBdr>
          <w:divsChild>
            <w:div w:id="1285454942">
              <w:marLeft w:val="0"/>
              <w:marRight w:val="0"/>
              <w:marTop w:val="0"/>
              <w:marBottom w:val="0"/>
              <w:divBdr>
                <w:top w:val="none" w:sz="0" w:space="0" w:color="auto"/>
                <w:left w:val="none" w:sz="0" w:space="0" w:color="auto"/>
                <w:bottom w:val="none" w:sz="0" w:space="0" w:color="auto"/>
                <w:right w:val="none" w:sz="0" w:space="0" w:color="auto"/>
              </w:divBdr>
              <w:divsChild>
                <w:div w:id="1073360150">
                  <w:marLeft w:val="0"/>
                  <w:marRight w:val="0"/>
                  <w:marTop w:val="0"/>
                  <w:marBottom w:val="0"/>
                  <w:divBdr>
                    <w:top w:val="none" w:sz="0" w:space="0" w:color="auto"/>
                    <w:left w:val="none" w:sz="0" w:space="0" w:color="auto"/>
                    <w:bottom w:val="none" w:sz="0" w:space="0" w:color="auto"/>
                    <w:right w:val="none" w:sz="0" w:space="0" w:color="auto"/>
                  </w:divBdr>
                  <w:divsChild>
                    <w:div w:id="7109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8530">
      <w:bodyDiv w:val="1"/>
      <w:marLeft w:val="0"/>
      <w:marRight w:val="0"/>
      <w:marTop w:val="0"/>
      <w:marBottom w:val="0"/>
      <w:divBdr>
        <w:top w:val="none" w:sz="0" w:space="0" w:color="auto"/>
        <w:left w:val="none" w:sz="0" w:space="0" w:color="auto"/>
        <w:bottom w:val="none" w:sz="0" w:space="0" w:color="auto"/>
        <w:right w:val="none" w:sz="0" w:space="0" w:color="auto"/>
      </w:divBdr>
    </w:div>
    <w:div w:id="1137146190">
      <w:bodyDiv w:val="1"/>
      <w:marLeft w:val="0"/>
      <w:marRight w:val="0"/>
      <w:marTop w:val="0"/>
      <w:marBottom w:val="0"/>
      <w:divBdr>
        <w:top w:val="none" w:sz="0" w:space="0" w:color="auto"/>
        <w:left w:val="none" w:sz="0" w:space="0" w:color="auto"/>
        <w:bottom w:val="none" w:sz="0" w:space="0" w:color="auto"/>
        <w:right w:val="none" w:sz="0" w:space="0" w:color="auto"/>
      </w:divBdr>
    </w:div>
    <w:div w:id="1142111774">
      <w:bodyDiv w:val="1"/>
      <w:marLeft w:val="0"/>
      <w:marRight w:val="0"/>
      <w:marTop w:val="0"/>
      <w:marBottom w:val="0"/>
      <w:divBdr>
        <w:top w:val="none" w:sz="0" w:space="0" w:color="auto"/>
        <w:left w:val="none" w:sz="0" w:space="0" w:color="auto"/>
        <w:bottom w:val="none" w:sz="0" w:space="0" w:color="auto"/>
        <w:right w:val="none" w:sz="0" w:space="0" w:color="auto"/>
      </w:divBdr>
      <w:divsChild>
        <w:div w:id="859898481">
          <w:marLeft w:val="0"/>
          <w:marRight w:val="0"/>
          <w:marTop w:val="0"/>
          <w:marBottom w:val="0"/>
          <w:divBdr>
            <w:top w:val="none" w:sz="0" w:space="0" w:color="auto"/>
            <w:left w:val="none" w:sz="0" w:space="0" w:color="auto"/>
            <w:bottom w:val="none" w:sz="0" w:space="0" w:color="auto"/>
            <w:right w:val="none" w:sz="0" w:space="0" w:color="auto"/>
          </w:divBdr>
          <w:divsChild>
            <w:div w:id="531185356">
              <w:marLeft w:val="0"/>
              <w:marRight w:val="0"/>
              <w:marTop w:val="0"/>
              <w:marBottom w:val="0"/>
              <w:divBdr>
                <w:top w:val="none" w:sz="0" w:space="0" w:color="auto"/>
                <w:left w:val="none" w:sz="0" w:space="0" w:color="auto"/>
                <w:bottom w:val="none" w:sz="0" w:space="0" w:color="auto"/>
                <w:right w:val="none" w:sz="0" w:space="0" w:color="auto"/>
              </w:divBdr>
              <w:divsChild>
                <w:div w:id="874582645">
                  <w:marLeft w:val="0"/>
                  <w:marRight w:val="0"/>
                  <w:marTop w:val="0"/>
                  <w:marBottom w:val="0"/>
                  <w:divBdr>
                    <w:top w:val="none" w:sz="0" w:space="0" w:color="auto"/>
                    <w:left w:val="none" w:sz="0" w:space="0" w:color="auto"/>
                    <w:bottom w:val="none" w:sz="0" w:space="0" w:color="auto"/>
                    <w:right w:val="none" w:sz="0" w:space="0" w:color="auto"/>
                  </w:divBdr>
                  <w:divsChild>
                    <w:div w:id="7234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81275">
      <w:bodyDiv w:val="1"/>
      <w:marLeft w:val="0"/>
      <w:marRight w:val="0"/>
      <w:marTop w:val="0"/>
      <w:marBottom w:val="0"/>
      <w:divBdr>
        <w:top w:val="none" w:sz="0" w:space="0" w:color="auto"/>
        <w:left w:val="none" w:sz="0" w:space="0" w:color="auto"/>
        <w:bottom w:val="none" w:sz="0" w:space="0" w:color="auto"/>
        <w:right w:val="none" w:sz="0" w:space="0" w:color="auto"/>
      </w:divBdr>
      <w:divsChild>
        <w:div w:id="1132867189">
          <w:marLeft w:val="0"/>
          <w:marRight w:val="0"/>
          <w:marTop w:val="0"/>
          <w:marBottom w:val="0"/>
          <w:divBdr>
            <w:top w:val="none" w:sz="0" w:space="0" w:color="auto"/>
            <w:left w:val="none" w:sz="0" w:space="0" w:color="auto"/>
            <w:bottom w:val="none" w:sz="0" w:space="0" w:color="auto"/>
            <w:right w:val="none" w:sz="0" w:space="0" w:color="auto"/>
          </w:divBdr>
          <w:divsChild>
            <w:div w:id="1820608979">
              <w:marLeft w:val="0"/>
              <w:marRight w:val="0"/>
              <w:marTop w:val="0"/>
              <w:marBottom w:val="0"/>
              <w:divBdr>
                <w:top w:val="none" w:sz="0" w:space="0" w:color="auto"/>
                <w:left w:val="none" w:sz="0" w:space="0" w:color="auto"/>
                <w:bottom w:val="none" w:sz="0" w:space="0" w:color="auto"/>
                <w:right w:val="none" w:sz="0" w:space="0" w:color="auto"/>
              </w:divBdr>
              <w:divsChild>
                <w:div w:id="1444378842">
                  <w:marLeft w:val="0"/>
                  <w:marRight w:val="0"/>
                  <w:marTop w:val="0"/>
                  <w:marBottom w:val="0"/>
                  <w:divBdr>
                    <w:top w:val="none" w:sz="0" w:space="0" w:color="auto"/>
                    <w:left w:val="none" w:sz="0" w:space="0" w:color="auto"/>
                    <w:bottom w:val="none" w:sz="0" w:space="0" w:color="auto"/>
                    <w:right w:val="none" w:sz="0" w:space="0" w:color="auto"/>
                  </w:divBdr>
                  <w:divsChild>
                    <w:div w:id="863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02831">
      <w:bodyDiv w:val="1"/>
      <w:marLeft w:val="0"/>
      <w:marRight w:val="0"/>
      <w:marTop w:val="0"/>
      <w:marBottom w:val="0"/>
      <w:divBdr>
        <w:top w:val="none" w:sz="0" w:space="0" w:color="auto"/>
        <w:left w:val="none" w:sz="0" w:space="0" w:color="auto"/>
        <w:bottom w:val="none" w:sz="0" w:space="0" w:color="auto"/>
        <w:right w:val="none" w:sz="0" w:space="0" w:color="auto"/>
      </w:divBdr>
      <w:divsChild>
        <w:div w:id="841622325">
          <w:marLeft w:val="0"/>
          <w:marRight w:val="0"/>
          <w:marTop w:val="0"/>
          <w:marBottom w:val="0"/>
          <w:divBdr>
            <w:top w:val="none" w:sz="0" w:space="0" w:color="auto"/>
            <w:left w:val="none" w:sz="0" w:space="0" w:color="auto"/>
            <w:bottom w:val="none" w:sz="0" w:space="0" w:color="auto"/>
            <w:right w:val="none" w:sz="0" w:space="0" w:color="auto"/>
          </w:divBdr>
          <w:divsChild>
            <w:div w:id="488056712">
              <w:marLeft w:val="0"/>
              <w:marRight w:val="0"/>
              <w:marTop w:val="0"/>
              <w:marBottom w:val="0"/>
              <w:divBdr>
                <w:top w:val="none" w:sz="0" w:space="0" w:color="auto"/>
                <w:left w:val="none" w:sz="0" w:space="0" w:color="auto"/>
                <w:bottom w:val="none" w:sz="0" w:space="0" w:color="auto"/>
                <w:right w:val="none" w:sz="0" w:space="0" w:color="auto"/>
              </w:divBdr>
              <w:divsChild>
                <w:div w:id="1429539731">
                  <w:marLeft w:val="0"/>
                  <w:marRight w:val="0"/>
                  <w:marTop w:val="0"/>
                  <w:marBottom w:val="0"/>
                  <w:divBdr>
                    <w:top w:val="none" w:sz="0" w:space="0" w:color="auto"/>
                    <w:left w:val="none" w:sz="0" w:space="0" w:color="auto"/>
                    <w:bottom w:val="none" w:sz="0" w:space="0" w:color="auto"/>
                    <w:right w:val="none" w:sz="0" w:space="0" w:color="auto"/>
                  </w:divBdr>
                  <w:divsChild>
                    <w:div w:id="20480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21136">
      <w:bodyDiv w:val="1"/>
      <w:marLeft w:val="0"/>
      <w:marRight w:val="0"/>
      <w:marTop w:val="0"/>
      <w:marBottom w:val="0"/>
      <w:divBdr>
        <w:top w:val="none" w:sz="0" w:space="0" w:color="auto"/>
        <w:left w:val="none" w:sz="0" w:space="0" w:color="auto"/>
        <w:bottom w:val="none" w:sz="0" w:space="0" w:color="auto"/>
        <w:right w:val="none" w:sz="0" w:space="0" w:color="auto"/>
      </w:divBdr>
    </w:div>
    <w:div w:id="1173571763">
      <w:bodyDiv w:val="1"/>
      <w:marLeft w:val="0"/>
      <w:marRight w:val="0"/>
      <w:marTop w:val="0"/>
      <w:marBottom w:val="0"/>
      <w:divBdr>
        <w:top w:val="none" w:sz="0" w:space="0" w:color="auto"/>
        <w:left w:val="none" w:sz="0" w:space="0" w:color="auto"/>
        <w:bottom w:val="none" w:sz="0" w:space="0" w:color="auto"/>
        <w:right w:val="none" w:sz="0" w:space="0" w:color="auto"/>
      </w:divBdr>
      <w:divsChild>
        <w:div w:id="217251928">
          <w:marLeft w:val="0"/>
          <w:marRight w:val="0"/>
          <w:marTop w:val="0"/>
          <w:marBottom w:val="0"/>
          <w:divBdr>
            <w:top w:val="none" w:sz="0" w:space="0" w:color="auto"/>
            <w:left w:val="none" w:sz="0" w:space="0" w:color="auto"/>
            <w:bottom w:val="none" w:sz="0" w:space="0" w:color="auto"/>
            <w:right w:val="none" w:sz="0" w:space="0" w:color="auto"/>
          </w:divBdr>
          <w:divsChild>
            <w:div w:id="1871992281">
              <w:marLeft w:val="0"/>
              <w:marRight w:val="0"/>
              <w:marTop w:val="0"/>
              <w:marBottom w:val="0"/>
              <w:divBdr>
                <w:top w:val="none" w:sz="0" w:space="0" w:color="auto"/>
                <w:left w:val="none" w:sz="0" w:space="0" w:color="auto"/>
                <w:bottom w:val="none" w:sz="0" w:space="0" w:color="auto"/>
                <w:right w:val="none" w:sz="0" w:space="0" w:color="auto"/>
              </w:divBdr>
              <w:divsChild>
                <w:div w:id="426122652">
                  <w:marLeft w:val="0"/>
                  <w:marRight w:val="0"/>
                  <w:marTop w:val="0"/>
                  <w:marBottom w:val="0"/>
                  <w:divBdr>
                    <w:top w:val="none" w:sz="0" w:space="0" w:color="auto"/>
                    <w:left w:val="none" w:sz="0" w:space="0" w:color="auto"/>
                    <w:bottom w:val="none" w:sz="0" w:space="0" w:color="auto"/>
                    <w:right w:val="none" w:sz="0" w:space="0" w:color="auto"/>
                  </w:divBdr>
                  <w:divsChild>
                    <w:div w:id="9736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53826">
      <w:bodyDiv w:val="1"/>
      <w:marLeft w:val="0"/>
      <w:marRight w:val="0"/>
      <w:marTop w:val="0"/>
      <w:marBottom w:val="0"/>
      <w:divBdr>
        <w:top w:val="none" w:sz="0" w:space="0" w:color="auto"/>
        <w:left w:val="none" w:sz="0" w:space="0" w:color="auto"/>
        <w:bottom w:val="none" w:sz="0" w:space="0" w:color="auto"/>
        <w:right w:val="none" w:sz="0" w:space="0" w:color="auto"/>
      </w:divBdr>
    </w:div>
    <w:div w:id="1180697557">
      <w:bodyDiv w:val="1"/>
      <w:marLeft w:val="0"/>
      <w:marRight w:val="0"/>
      <w:marTop w:val="0"/>
      <w:marBottom w:val="0"/>
      <w:divBdr>
        <w:top w:val="none" w:sz="0" w:space="0" w:color="auto"/>
        <w:left w:val="none" w:sz="0" w:space="0" w:color="auto"/>
        <w:bottom w:val="none" w:sz="0" w:space="0" w:color="auto"/>
        <w:right w:val="none" w:sz="0" w:space="0" w:color="auto"/>
      </w:divBdr>
    </w:div>
    <w:div w:id="1190948723">
      <w:bodyDiv w:val="1"/>
      <w:marLeft w:val="0"/>
      <w:marRight w:val="0"/>
      <w:marTop w:val="0"/>
      <w:marBottom w:val="0"/>
      <w:divBdr>
        <w:top w:val="none" w:sz="0" w:space="0" w:color="auto"/>
        <w:left w:val="none" w:sz="0" w:space="0" w:color="auto"/>
        <w:bottom w:val="none" w:sz="0" w:space="0" w:color="auto"/>
        <w:right w:val="none" w:sz="0" w:space="0" w:color="auto"/>
      </w:divBdr>
      <w:divsChild>
        <w:div w:id="251665428">
          <w:marLeft w:val="0"/>
          <w:marRight w:val="0"/>
          <w:marTop w:val="0"/>
          <w:marBottom w:val="0"/>
          <w:divBdr>
            <w:top w:val="none" w:sz="0" w:space="0" w:color="auto"/>
            <w:left w:val="none" w:sz="0" w:space="0" w:color="auto"/>
            <w:bottom w:val="none" w:sz="0" w:space="0" w:color="auto"/>
            <w:right w:val="none" w:sz="0" w:space="0" w:color="auto"/>
          </w:divBdr>
          <w:divsChild>
            <w:div w:id="1116676592">
              <w:marLeft w:val="0"/>
              <w:marRight w:val="0"/>
              <w:marTop w:val="0"/>
              <w:marBottom w:val="0"/>
              <w:divBdr>
                <w:top w:val="none" w:sz="0" w:space="0" w:color="auto"/>
                <w:left w:val="none" w:sz="0" w:space="0" w:color="auto"/>
                <w:bottom w:val="none" w:sz="0" w:space="0" w:color="auto"/>
                <w:right w:val="none" w:sz="0" w:space="0" w:color="auto"/>
              </w:divBdr>
              <w:divsChild>
                <w:div w:id="2107269525">
                  <w:marLeft w:val="0"/>
                  <w:marRight w:val="0"/>
                  <w:marTop w:val="0"/>
                  <w:marBottom w:val="0"/>
                  <w:divBdr>
                    <w:top w:val="none" w:sz="0" w:space="0" w:color="auto"/>
                    <w:left w:val="none" w:sz="0" w:space="0" w:color="auto"/>
                    <w:bottom w:val="none" w:sz="0" w:space="0" w:color="auto"/>
                    <w:right w:val="none" w:sz="0" w:space="0" w:color="auto"/>
                  </w:divBdr>
                  <w:divsChild>
                    <w:div w:id="11021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81098">
      <w:bodyDiv w:val="1"/>
      <w:marLeft w:val="0"/>
      <w:marRight w:val="0"/>
      <w:marTop w:val="0"/>
      <w:marBottom w:val="0"/>
      <w:divBdr>
        <w:top w:val="none" w:sz="0" w:space="0" w:color="auto"/>
        <w:left w:val="none" w:sz="0" w:space="0" w:color="auto"/>
        <w:bottom w:val="none" w:sz="0" w:space="0" w:color="auto"/>
        <w:right w:val="none" w:sz="0" w:space="0" w:color="auto"/>
      </w:divBdr>
    </w:div>
    <w:div w:id="1198811038">
      <w:bodyDiv w:val="1"/>
      <w:marLeft w:val="0"/>
      <w:marRight w:val="0"/>
      <w:marTop w:val="0"/>
      <w:marBottom w:val="0"/>
      <w:divBdr>
        <w:top w:val="none" w:sz="0" w:space="0" w:color="auto"/>
        <w:left w:val="none" w:sz="0" w:space="0" w:color="auto"/>
        <w:bottom w:val="none" w:sz="0" w:space="0" w:color="auto"/>
        <w:right w:val="none" w:sz="0" w:space="0" w:color="auto"/>
      </w:divBdr>
      <w:divsChild>
        <w:div w:id="186214266">
          <w:marLeft w:val="0"/>
          <w:marRight w:val="0"/>
          <w:marTop w:val="0"/>
          <w:marBottom w:val="0"/>
          <w:divBdr>
            <w:top w:val="none" w:sz="0" w:space="0" w:color="auto"/>
            <w:left w:val="none" w:sz="0" w:space="0" w:color="auto"/>
            <w:bottom w:val="none" w:sz="0" w:space="0" w:color="auto"/>
            <w:right w:val="none" w:sz="0" w:space="0" w:color="auto"/>
          </w:divBdr>
          <w:divsChild>
            <w:div w:id="1263957751">
              <w:marLeft w:val="0"/>
              <w:marRight w:val="0"/>
              <w:marTop w:val="0"/>
              <w:marBottom w:val="0"/>
              <w:divBdr>
                <w:top w:val="none" w:sz="0" w:space="0" w:color="auto"/>
                <w:left w:val="none" w:sz="0" w:space="0" w:color="auto"/>
                <w:bottom w:val="none" w:sz="0" w:space="0" w:color="auto"/>
                <w:right w:val="none" w:sz="0" w:space="0" w:color="auto"/>
              </w:divBdr>
              <w:divsChild>
                <w:div w:id="993874695">
                  <w:marLeft w:val="0"/>
                  <w:marRight w:val="0"/>
                  <w:marTop w:val="0"/>
                  <w:marBottom w:val="0"/>
                  <w:divBdr>
                    <w:top w:val="none" w:sz="0" w:space="0" w:color="auto"/>
                    <w:left w:val="none" w:sz="0" w:space="0" w:color="auto"/>
                    <w:bottom w:val="none" w:sz="0" w:space="0" w:color="auto"/>
                    <w:right w:val="none" w:sz="0" w:space="0" w:color="auto"/>
                  </w:divBdr>
                  <w:divsChild>
                    <w:div w:id="16641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4288">
      <w:bodyDiv w:val="1"/>
      <w:marLeft w:val="0"/>
      <w:marRight w:val="0"/>
      <w:marTop w:val="0"/>
      <w:marBottom w:val="0"/>
      <w:divBdr>
        <w:top w:val="none" w:sz="0" w:space="0" w:color="auto"/>
        <w:left w:val="none" w:sz="0" w:space="0" w:color="auto"/>
        <w:bottom w:val="none" w:sz="0" w:space="0" w:color="auto"/>
        <w:right w:val="none" w:sz="0" w:space="0" w:color="auto"/>
      </w:divBdr>
    </w:div>
    <w:div w:id="1245915726">
      <w:bodyDiv w:val="1"/>
      <w:marLeft w:val="0"/>
      <w:marRight w:val="0"/>
      <w:marTop w:val="0"/>
      <w:marBottom w:val="0"/>
      <w:divBdr>
        <w:top w:val="none" w:sz="0" w:space="0" w:color="auto"/>
        <w:left w:val="none" w:sz="0" w:space="0" w:color="auto"/>
        <w:bottom w:val="none" w:sz="0" w:space="0" w:color="auto"/>
        <w:right w:val="none" w:sz="0" w:space="0" w:color="auto"/>
      </w:divBdr>
    </w:div>
    <w:div w:id="1261909710">
      <w:bodyDiv w:val="1"/>
      <w:marLeft w:val="0"/>
      <w:marRight w:val="0"/>
      <w:marTop w:val="0"/>
      <w:marBottom w:val="0"/>
      <w:divBdr>
        <w:top w:val="none" w:sz="0" w:space="0" w:color="auto"/>
        <w:left w:val="none" w:sz="0" w:space="0" w:color="auto"/>
        <w:bottom w:val="none" w:sz="0" w:space="0" w:color="auto"/>
        <w:right w:val="none" w:sz="0" w:space="0" w:color="auto"/>
      </w:divBdr>
    </w:div>
    <w:div w:id="1301306774">
      <w:bodyDiv w:val="1"/>
      <w:marLeft w:val="0"/>
      <w:marRight w:val="0"/>
      <w:marTop w:val="0"/>
      <w:marBottom w:val="0"/>
      <w:divBdr>
        <w:top w:val="none" w:sz="0" w:space="0" w:color="auto"/>
        <w:left w:val="none" w:sz="0" w:space="0" w:color="auto"/>
        <w:bottom w:val="none" w:sz="0" w:space="0" w:color="auto"/>
        <w:right w:val="none" w:sz="0" w:space="0" w:color="auto"/>
      </w:divBdr>
    </w:div>
    <w:div w:id="1312247306">
      <w:bodyDiv w:val="1"/>
      <w:marLeft w:val="0"/>
      <w:marRight w:val="0"/>
      <w:marTop w:val="0"/>
      <w:marBottom w:val="0"/>
      <w:divBdr>
        <w:top w:val="none" w:sz="0" w:space="0" w:color="auto"/>
        <w:left w:val="none" w:sz="0" w:space="0" w:color="auto"/>
        <w:bottom w:val="none" w:sz="0" w:space="0" w:color="auto"/>
        <w:right w:val="none" w:sz="0" w:space="0" w:color="auto"/>
      </w:divBdr>
    </w:div>
    <w:div w:id="1324160646">
      <w:bodyDiv w:val="1"/>
      <w:marLeft w:val="0"/>
      <w:marRight w:val="0"/>
      <w:marTop w:val="0"/>
      <w:marBottom w:val="0"/>
      <w:divBdr>
        <w:top w:val="none" w:sz="0" w:space="0" w:color="auto"/>
        <w:left w:val="none" w:sz="0" w:space="0" w:color="auto"/>
        <w:bottom w:val="none" w:sz="0" w:space="0" w:color="auto"/>
        <w:right w:val="none" w:sz="0" w:space="0" w:color="auto"/>
      </w:divBdr>
      <w:divsChild>
        <w:div w:id="1823965138">
          <w:marLeft w:val="0"/>
          <w:marRight w:val="0"/>
          <w:marTop w:val="0"/>
          <w:marBottom w:val="0"/>
          <w:divBdr>
            <w:top w:val="none" w:sz="0" w:space="0" w:color="auto"/>
            <w:left w:val="none" w:sz="0" w:space="0" w:color="auto"/>
            <w:bottom w:val="none" w:sz="0" w:space="0" w:color="auto"/>
            <w:right w:val="none" w:sz="0" w:space="0" w:color="auto"/>
          </w:divBdr>
          <w:divsChild>
            <w:div w:id="360058774">
              <w:marLeft w:val="0"/>
              <w:marRight w:val="0"/>
              <w:marTop w:val="0"/>
              <w:marBottom w:val="0"/>
              <w:divBdr>
                <w:top w:val="none" w:sz="0" w:space="0" w:color="auto"/>
                <w:left w:val="none" w:sz="0" w:space="0" w:color="auto"/>
                <w:bottom w:val="none" w:sz="0" w:space="0" w:color="auto"/>
                <w:right w:val="none" w:sz="0" w:space="0" w:color="auto"/>
              </w:divBdr>
              <w:divsChild>
                <w:div w:id="2057048883">
                  <w:marLeft w:val="0"/>
                  <w:marRight w:val="0"/>
                  <w:marTop w:val="0"/>
                  <w:marBottom w:val="0"/>
                  <w:divBdr>
                    <w:top w:val="none" w:sz="0" w:space="0" w:color="auto"/>
                    <w:left w:val="none" w:sz="0" w:space="0" w:color="auto"/>
                    <w:bottom w:val="none" w:sz="0" w:space="0" w:color="auto"/>
                    <w:right w:val="none" w:sz="0" w:space="0" w:color="auto"/>
                  </w:divBdr>
                  <w:divsChild>
                    <w:div w:id="7318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95752">
      <w:bodyDiv w:val="1"/>
      <w:marLeft w:val="0"/>
      <w:marRight w:val="0"/>
      <w:marTop w:val="0"/>
      <w:marBottom w:val="0"/>
      <w:divBdr>
        <w:top w:val="none" w:sz="0" w:space="0" w:color="auto"/>
        <w:left w:val="none" w:sz="0" w:space="0" w:color="auto"/>
        <w:bottom w:val="none" w:sz="0" w:space="0" w:color="auto"/>
        <w:right w:val="none" w:sz="0" w:space="0" w:color="auto"/>
      </w:divBdr>
      <w:divsChild>
        <w:div w:id="782192621">
          <w:marLeft w:val="0"/>
          <w:marRight w:val="0"/>
          <w:marTop w:val="0"/>
          <w:marBottom w:val="0"/>
          <w:divBdr>
            <w:top w:val="none" w:sz="0" w:space="0" w:color="auto"/>
            <w:left w:val="none" w:sz="0" w:space="0" w:color="auto"/>
            <w:bottom w:val="none" w:sz="0" w:space="0" w:color="auto"/>
            <w:right w:val="none" w:sz="0" w:space="0" w:color="auto"/>
          </w:divBdr>
          <w:divsChild>
            <w:div w:id="1752236804">
              <w:marLeft w:val="0"/>
              <w:marRight w:val="0"/>
              <w:marTop w:val="0"/>
              <w:marBottom w:val="0"/>
              <w:divBdr>
                <w:top w:val="none" w:sz="0" w:space="0" w:color="auto"/>
                <w:left w:val="none" w:sz="0" w:space="0" w:color="auto"/>
                <w:bottom w:val="none" w:sz="0" w:space="0" w:color="auto"/>
                <w:right w:val="none" w:sz="0" w:space="0" w:color="auto"/>
              </w:divBdr>
              <w:divsChild>
                <w:div w:id="1940212457">
                  <w:marLeft w:val="0"/>
                  <w:marRight w:val="0"/>
                  <w:marTop w:val="0"/>
                  <w:marBottom w:val="0"/>
                  <w:divBdr>
                    <w:top w:val="none" w:sz="0" w:space="0" w:color="auto"/>
                    <w:left w:val="none" w:sz="0" w:space="0" w:color="auto"/>
                    <w:bottom w:val="none" w:sz="0" w:space="0" w:color="auto"/>
                    <w:right w:val="none" w:sz="0" w:space="0" w:color="auto"/>
                  </w:divBdr>
                  <w:divsChild>
                    <w:div w:id="20674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648">
      <w:bodyDiv w:val="1"/>
      <w:marLeft w:val="0"/>
      <w:marRight w:val="0"/>
      <w:marTop w:val="0"/>
      <w:marBottom w:val="0"/>
      <w:divBdr>
        <w:top w:val="none" w:sz="0" w:space="0" w:color="auto"/>
        <w:left w:val="none" w:sz="0" w:space="0" w:color="auto"/>
        <w:bottom w:val="none" w:sz="0" w:space="0" w:color="auto"/>
        <w:right w:val="none" w:sz="0" w:space="0" w:color="auto"/>
      </w:divBdr>
      <w:divsChild>
        <w:div w:id="1037579573">
          <w:marLeft w:val="0"/>
          <w:marRight w:val="0"/>
          <w:marTop w:val="0"/>
          <w:marBottom w:val="0"/>
          <w:divBdr>
            <w:top w:val="none" w:sz="0" w:space="0" w:color="auto"/>
            <w:left w:val="none" w:sz="0" w:space="0" w:color="auto"/>
            <w:bottom w:val="none" w:sz="0" w:space="0" w:color="auto"/>
            <w:right w:val="none" w:sz="0" w:space="0" w:color="auto"/>
          </w:divBdr>
          <w:divsChild>
            <w:div w:id="1518738949">
              <w:marLeft w:val="0"/>
              <w:marRight w:val="0"/>
              <w:marTop w:val="0"/>
              <w:marBottom w:val="0"/>
              <w:divBdr>
                <w:top w:val="none" w:sz="0" w:space="0" w:color="auto"/>
                <w:left w:val="none" w:sz="0" w:space="0" w:color="auto"/>
                <w:bottom w:val="none" w:sz="0" w:space="0" w:color="auto"/>
                <w:right w:val="none" w:sz="0" w:space="0" w:color="auto"/>
              </w:divBdr>
              <w:divsChild>
                <w:div w:id="202249683">
                  <w:marLeft w:val="0"/>
                  <w:marRight w:val="0"/>
                  <w:marTop w:val="0"/>
                  <w:marBottom w:val="0"/>
                  <w:divBdr>
                    <w:top w:val="none" w:sz="0" w:space="0" w:color="auto"/>
                    <w:left w:val="none" w:sz="0" w:space="0" w:color="auto"/>
                    <w:bottom w:val="none" w:sz="0" w:space="0" w:color="auto"/>
                    <w:right w:val="none" w:sz="0" w:space="0" w:color="auto"/>
                  </w:divBdr>
                  <w:divsChild>
                    <w:div w:id="2382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8843">
      <w:bodyDiv w:val="1"/>
      <w:marLeft w:val="0"/>
      <w:marRight w:val="0"/>
      <w:marTop w:val="0"/>
      <w:marBottom w:val="0"/>
      <w:divBdr>
        <w:top w:val="none" w:sz="0" w:space="0" w:color="auto"/>
        <w:left w:val="none" w:sz="0" w:space="0" w:color="auto"/>
        <w:bottom w:val="none" w:sz="0" w:space="0" w:color="auto"/>
        <w:right w:val="none" w:sz="0" w:space="0" w:color="auto"/>
      </w:divBdr>
      <w:divsChild>
        <w:div w:id="2108232540">
          <w:marLeft w:val="0"/>
          <w:marRight w:val="0"/>
          <w:marTop w:val="0"/>
          <w:marBottom w:val="0"/>
          <w:divBdr>
            <w:top w:val="none" w:sz="0" w:space="0" w:color="auto"/>
            <w:left w:val="none" w:sz="0" w:space="0" w:color="auto"/>
            <w:bottom w:val="none" w:sz="0" w:space="0" w:color="auto"/>
            <w:right w:val="none" w:sz="0" w:space="0" w:color="auto"/>
          </w:divBdr>
          <w:divsChild>
            <w:div w:id="726148245">
              <w:marLeft w:val="0"/>
              <w:marRight w:val="0"/>
              <w:marTop w:val="0"/>
              <w:marBottom w:val="0"/>
              <w:divBdr>
                <w:top w:val="none" w:sz="0" w:space="0" w:color="auto"/>
                <w:left w:val="none" w:sz="0" w:space="0" w:color="auto"/>
                <w:bottom w:val="none" w:sz="0" w:space="0" w:color="auto"/>
                <w:right w:val="none" w:sz="0" w:space="0" w:color="auto"/>
              </w:divBdr>
              <w:divsChild>
                <w:div w:id="140123096">
                  <w:marLeft w:val="0"/>
                  <w:marRight w:val="0"/>
                  <w:marTop w:val="0"/>
                  <w:marBottom w:val="0"/>
                  <w:divBdr>
                    <w:top w:val="none" w:sz="0" w:space="0" w:color="auto"/>
                    <w:left w:val="none" w:sz="0" w:space="0" w:color="auto"/>
                    <w:bottom w:val="none" w:sz="0" w:space="0" w:color="auto"/>
                    <w:right w:val="none" w:sz="0" w:space="0" w:color="auto"/>
                  </w:divBdr>
                  <w:divsChild>
                    <w:div w:id="10170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6639">
      <w:bodyDiv w:val="1"/>
      <w:marLeft w:val="0"/>
      <w:marRight w:val="0"/>
      <w:marTop w:val="0"/>
      <w:marBottom w:val="0"/>
      <w:divBdr>
        <w:top w:val="none" w:sz="0" w:space="0" w:color="auto"/>
        <w:left w:val="none" w:sz="0" w:space="0" w:color="auto"/>
        <w:bottom w:val="none" w:sz="0" w:space="0" w:color="auto"/>
        <w:right w:val="none" w:sz="0" w:space="0" w:color="auto"/>
      </w:divBdr>
      <w:divsChild>
        <w:div w:id="915943680">
          <w:marLeft w:val="0"/>
          <w:marRight w:val="0"/>
          <w:marTop w:val="0"/>
          <w:marBottom w:val="0"/>
          <w:divBdr>
            <w:top w:val="none" w:sz="0" w:space="0" w:color="auto"/>
            <w:left w:val="none" w:sz="0" w:space="0" w:color="auto"/>
            <w:bottom w:val="none" w:sz="0" w:space="0" w:color="auto"/>
            <w:right w:val="none" w:sz="0" w:space="0" w:color="auto"/>
          </w:divBdr>
          <w:divsChild>
            <w:div w:id="901133143">
              <w:marLeft w:val="0"/>
              <w:marRight w:val="0"/>
              <w:marTop w:val="0"/>
              <w:marBottom w:val="0"/>
              <w:divBdr>
                <w:top w:val="none" w:sz="0" w:space="0" w:color="auto"/>
                <w:left w:val="none" w:sz="0" w:space="0" w:color="auto"/>
                <w:bottom w:val="none" w:sz="0" w:space="0" w:color="auto"/>
                <w:right w:val="none" w:sz="0" w:space="0" w:color="auto"/>
              </w:divBdr>
              <w:divsChild>
                <w:div w:id="2082100008">
                  <w:marLeft w:val="0"/>
                  <w:marRight w:val="0"/>
                  <w:marTop w:val="0"/>
                  <w:marBottom w:val="0"/>
                  <w:divBdr>
                    <w:top w:val="none" w:sz="0" w:space="0" w:color="auto"/>
                    <w:left w:val="none" w:sz="0" w:space="0" w:color="auto"/>
                    <w:bottom w:val="none" w:sz="0" w:space="0" w:color="auto"/>
                    <w:right w:val="none" w:sz="0" w:space="0" w:color="auto"/>
                  </w:divBdr>
                  <w:divsChild>
                    <w:div w:id="16412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6871">
      <w:bodyDiv w:val="1"/>
      <w:marLeft w:val="0"/>
      <w:marRight w:val="0"/>
      <w:marTop w:val="0"/>
      <w:marBottom w:val="0"/>
      <w:divBdr>
        <w:top w:val="none" w:sz="0" w:space="0" w:color="auto"/>
        <w:left w:val="none" w:sz="0" w:space="0" w:color="auto"/>
        <w:bottom w:val="none" w:sz="0" w:space="0" w:color="auto"/>
        <w:right w:val="none" w:sz="0" w:space="0" w:color="auto"/>
      </w:divBdr>
      <w:divsChild>
        <w:div w:id="1908344317">
          <w:marLeft w:val="0"/>
          <w:marRight w:val="0"/>
          <w:marTop w:val="0"/>
          <w:marBottom w:val="0"/>
          <w:divBdr>
            <w:top w:val="none" w:sz="0" w:space="0" w:color="auto"/>
            <w:left w:val="none" w:sz="0" w:space="0" w:color="auto"/>
            <w:bottom w:val="none" w:sz="0" w:space="0" w:color="auto"/>
            <w:right w:val="none" w:sz="0" w:space="0" w:color="auto"/>
          </w:divBdr>
          <w:divsChild>
            <w:div w:id="386613873">
              <w:marLeft w:val="0"/>
              <w:marRight w:val="0"/>
              <w:marTop w:val="0"/>
              <w:marBottom w:val="0"/>
              <w:divBdr>
                <w:top w:val="none" w:sz="0" w:space="0" w:color="auto"/>
                <w:left w:val="none" w:sz="0" w:space="0" w:color="auto"/>
                <w:bottom w:val="none" w:sz="0" w:space="0" w:color="auto"/>
                <w:right w:val="none" w:sz="0" w:space="0" w:color="auto"/>
              </w:divBdr>
              <w:divsChild>
                <w:div w:id="2116779925">
                  <w:marLeft w:val="0"/>
                  <w:marRight w:val="0"/>
                  <w:marTop w:val="0"/>
                  <w:marBottom w:val="0"/>
                  <w:divBdr>
                    <w:top w:val="none" w:sz="0" w:space="0" w:color="auto"/>
                    <w:left w:val="none" w:sz="0" w:space="0" w:color="auto"/>
                    <w:bottom w:val="none" w:sz="0" w:space="0" w:color="auto"/>
                    <w:right w:val="none" w:sz="0" w:space="0" w:color="auto"/>
                  </w:divBdr>
                  <w:divsChild>
                    <w:div w:id="19831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77813">
      <w:bodyDiv w:val="1"/>
      <w:marLeft w:val="0"/>
      <w:marRight w:val="0"/>
      <w:marTop w:val="0"/>
      <w:marBottom w:val="0"/>
      <w:divBdr>
        <w:top w:val="none" w:sz="0" w:space="0" w:color="auto"/>
        <w:left w:val="none" w:sz="0" w:space="0" w:color="auto"/>
        <w:bottom w:val="none" w:sz="0" w:space="0" w:color="auto"/>
        <w:right w:val="none" w:sz="0" w:space="0" w:color="auto"/>
      </w:divBdr>
    </w:div>
    <w:div w:id="1411808944">
      <w:bodyDiv w:val="1"/>
      <w:marLeft w:val="0"/>
      <w:marRight w:val="0"/>
      <w:marTop w:val="0"/>
      <w:marBottom w:val="0"/>
      <w:divBdr>
        <w:top w:val="none" w:sz="0" w:space="0" w:color="auto"/>
        <w:left w:val="none" w:sz="0" w:space="0" w:color="auto"/>
        <w:bottom w:val="none" w:sz="0" w:space="0" w:color="auto"/>
        <w:right w:val="none" w:sz="0" w:space="0" w:color="auto"/>
      </w:divBdr>
      <w:divsChild>
        <w:div w:id="1116406122">
          <w:marLeft w:val="0"/>
          <w:marRight w:val="0"/>
          <w:marTop w:val="0"/>
          <w:marBottom w:val="0"/>
          <w:divBdr>
            <w:top w:val="none" w:sz="0" w:space="0" w:color="auto"/>
            <w:left w:val="none" w:sz="0" w:space="0" w:color="auto"/>
            <w:bottom w:val="none" w:sz="0" w:space="0" w:color="auto"/>
            <w:right w:val="none" w:sz="0" w:space="0" w:color="auto"/>
          </w:divBdr>
          <w:divsChild>
            <w:div w:id="1442264907">
              <w:marLeft w:val="0"/>
              <w:marRight w:val="0"/>
              <w:marTop w:val="0"/>
              <w:marBottom w:val="0"/>
              <w:divBdr>
                <w:top w:val="none" w:sz="0" w:space="0" w:color="auto"/>
                <w:left w:val="none" w:sz="0" w:space="0" w:color="auto"/>
                <w:bottom w:val="none" w:sz="0" w:space="0" w:color="auto"/>
                <w:right w:val="none" w:sz="0" w:space="0" w:color="auto"/>
              </w:divBdr>
              <w:divsChild>
                <w:div w:id="542644158">
                  <w:marLeft w:val="0"/>
                  <w:marRight w:val="0"/>
                  <w:marTop w:val="0"/>
                  <w:marBottom w:val="0"/>
                  <w:divBdr>
                    <w:top w:val="none" w:sz="0" w:space="0" w:color="auto"/>
                    <w:left w:val="none" w:sz="0" w:space="0" w:color="auto"/>
                    <w:bottom w:val="none" w:sz="0" w:space="0" w:color="auto"/>
                    <w:right w:val="none" w:sz="0" w:space="0" w:color="auto"/>
                  </w:divBdr>
                  <w:divsChild>
                    <w:div w:id="5372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02441">
      <w:bodyDiv w:val="1"/>
      <w:marLeft w:val="0"/>
      <w:marRight w:val="0"/>
      <w:marTop w:val="0"/>
      <w:marBottom w:val="0"/>
      <w:divBdr>
        <w:top w:val="none" w:sz="0" w:space="0" w:color="auto"/>
        <w:left w:val="none" w:sz="0" w:space="0" w:color="auto"/>
        <w:bottom w:val="none" w:sz="0" w:space="0" w:color="auto"/>
        <w:right w:val="none" w:sz="0" w:space="0" w:color="auto"/>
      </w:divBdr>
    </w:div>
    <w:div w:id="1434010392">
      <w:bodyDiv w:val="1"/>
      <w:marLeft w:val="0"/>
      <w:marRight w:val="0"/>
      <w:marTop w:val="0"/>
      <w:marBottom w:val="0"/>
      <w:divBdr>
        <w:top w:val="none" w:sz="0" w:space="0" w:color="auto"/>
        <w:left w:val="none" w:sz="0" w:space="0" w:color="auto"/>
        <w:bottom w:val="none" w:sz="0" w:space="0" w:color="auto"/>
        <w:right w:val="none" w:sz="0" w:space="0" w:color="auto"/>
      </w:divBdr>
    </w:div>
    <w:div w:id="1448819334">
      <w:bodyDiv w:val="1"/>
      <w:marLeft w:val="0"/>
      <w:marRight w:val="0"/>
      <w:marTop w:val="0"/>
      <w:marBottom w:val="0"/>
      <w:divBdr>
        <w:top w:val="none" w:sz="0" w:space="0" w:color="auto"/>
        <w:left w:val="none" w:sz="0" w:space="0" w:color="auto"/>
        <w:bottom w:val="none" w:sz="0" w:space="0" w:color="auto"/>
        <w:right w:val="none" w:sz="0" w:space="0" w:color="auto"/>
      </w:divBdr>
    </w:div>
    <w:div w:id="1453862312">
      <w:bodyDiv w:val="1"/>
      <w:marLeft w:val="0"/>
      <w:marRight w:val="0"/>
      <w:marTop w:val="0"/>
      <w:marBottom w:val="0"/>
      <w:divBdr>
        <w:top w:val="none" w:sz="0" w:space="0" w:color="auto"/>
        <w:left w:val="none" w:sz="0" w:space="0" w:color="auto"/>
        <w:bottom w:val="none" w:sz="0" w:space="0" w:color="auto"/>
        <w:right w:val="none" w:sz="0" w:space="0" w:color="auto"/>
      </w:divBdr>
    </w:div>
    <w:div w:id="1483037947">
      <w:bodyDiv w:val="1"/>
      <w:marLeft w:val="0"/>
      <w:marRight w:val="0"/>
      <w:marTop w:val="0"/>
      <w:marBottom w:val="0"/>
      <w:divBdr>
        <w:top w:val="none" w:sz="0" w:space="0" w:color="auto"/>
        <w:left w:val="none" w:sz="0" w:space="0" w:color="auto"/>
        <w:bottom w:val="none" w:sz="0" w:space="0" w:color="auto"/>
        <w:right w:val="none" w:sz="0" w:space="0" w:color="auto"/>
      </w:divBdr>
      <w:divsChild>
        <w:div w:id="38670393">
          <w:marLeft w:val="0"/>
          <w:marRight w:val="0"/>
          <w:marTop w:val="0"/>
          <w:marBottom w:val="0"/>
          <w:divBdr>
            <w:top w:val="none" w:sz="0" w:space="0" w:color="auto"/>
            <w:left w:val="none" w:sz="0" w:space="0" w:color="auto"/>
            <w:bottom w:val="none" w:sz="0" w:space="0" w:color="auto"/>
            <w:right w:val="none" w:sz="0" w:space="0" w:color="auto"/>
          </w:divBdr>
          <w:divsChild>
            <w:div w:id="1759868986">
              <w:marLeft w:val="0"/>
              <w:marRight w:val="0"/>
              <w:marTop w:val="0"/>
              <w:marBottom w:val="0"/>
              <w:divBdr>
                <w:top w:val="none" w:sz="0" w:space="0" w:color="auto"/>
                <w:left w:val="none" w:sz="0" w:space="0" w:color="auto"/>
                <w:bottom w:val="none" w:sz="0" w:space="0" w:color="auto"/>
                <w:right w:val="none" w:sz="0" w:space="0" w:color="auto"/>
              </w:divBdr>
              <w:divsChild>
                <w:div w:id="1382172363">
                  <w:marLeft w:val="0"/>
                  <w:marRight w:val="0"/>
                  <w:marTop w:val="0"/>
                  <w:marBottom w:val="0"/>
                  <w:divBdr>
                    <w:top w:val="none" w:sz="0" w:space="0" w:color="auto"/>
                    <w:left w:val="none" w:sz="0" w:space="0" w:color="auto"/>
                    <w:bottom w:val="none" w:sz="0" w:space="0" w:color="auto"/>
                    <w:right w:val="none" w:sz="0" w:space="0" w:color="auto"/>
                  </w:divBdr>
                  <w:divsChild>
                    <w:div w:id="17024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40627">
      <w:bodyDiv w:val="1"/>
      <w:marLeft w:val="0"/>
      <w:marRight w:val="0"/>
      <w:marTop w:val="0"/>
      <w:marBottom w:val="0"/>
      <w:divBdr>
        <w:top w:val="none" w:sz="0" w:space="0" w:color="auto"/>
        <w:left w:val="none" w:sz="0" w:space="0" w:color="auto"/>
        <w:bottom w:val="none" w:sz="0" w:space="0" w:color="auto"/>
        <w:right w:val="none" w:sz="0" w:space="0" w:color="auto"/>
      </w:divBdr>
      <w:divsChild>
        <w:div w:id="256403449">
          <w:marLeft w:val="0"/>
          <w:marRight w:val="0"/>
          <w:marTop w:val="0"/>
          <w:marBottom w:val="0"/>
          <w:divBdr>
            <w:top w:val="none" w:sz="0" w:space="0" w:color="auto"/>
            <w:left w:val="none" w:sz="0" w:space="0" w:color="auto"/>
            <w:bottom w:val="none" w:sz="0" w:space="0" w:color="auto"/>
            <w:right w:val="none" w:sz="0" w:space="0" w:color="auto"/>
          </w:divBdr>
          <w:divsChild>
            <w:div w:id="330062261">
              <w:marLeft w:val="0"/>
              <w:marRight w:val="0"/>
              <w:marTop w:val="0"/>
              <w:marBottom w:val="0"/>
              <w:divBdr>
                <w:top w:val="none" w:sz="0" w:space="0" w:color="auto"/>
                <w:left w:val="none" w:sz="0" w:space="0" w:color="auto"/>
                <w:bottom w:val="none" w:sz="0" w:space="0" w:color="auto"/>
                <w:right w:val="none" w:sz="0" w:space="0" w:color="auto"/>
              </w:divBdr>
              <w:divsChild>
                <w:div w:id="1455513424">
                  <w:marLeft w:val="0"/>
                  <w:marRight w:val="0"/>
                  <w:marTop w:val="0"/>
                  <w:marBottom w:val="0"/>
                  <w:divBdr>
                    <w:top w:val="none" w:sz="0" w:space="0" w:color="auto"/>
                    <w:left w:val="none" w:sz="0" w:space="0" w:color="auto"/>
                    <w:bottom w:val="none" w:sz="0" w:space="0" w:color="auto"/>
                    <w:right w:val="none" w:sz="0" w:space="0" w:color="auto"/>
                  </w:divBdr>
                  <w:divsChild>
                    <w:div w:id="3360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55108">
      <w:bodyDiv w:val="1"/>
      <w:marLeft w:val="0"/>
      <w:marRight w:val="0"/>
      <w:marTop w:val="0"/>
      <w:marBottom w:val="0"/>
      <w:divBdr>
        <w:top w:val="none" w:sz="0" w:space="0" w:color="auto"/>
        <w:left w:val="none" w:sz="0" w:space="0" w:color="auto"/>
        <w:bottom w:val="none" w:sz="0" w:space="0" w:color="auto"/>
        <w:right w:val="none" w:sz="0" w:space="0" w:color="auto"/>
      </w:divBdr>
      <w:divsChild>
        <w:div w:id="1296330548">
          <w:marLeft w:val="0"/>
          <w:marRight w:val="0"/>
          <w:marTop w:val="0"/>
          <w:marBottom w:val="0"/>
          <w:divBdr>
            <w:top w:val="none" w:sz="0" w:space="0" w:color="auto"/>
            <w:left w:val="none" w:sz="0" w:space="0" w:color="auto"/>
            <w:bottom w:val="none" w:sz="0" w:space="0" w:color="auto"/>
            <w:right w:val="none" w:sz="0" w:space="0" w:color="auto"/>
          </w:divBdr>
          <w:divsChild>
            <w:div w:id="1126314249">
              <w:marLeft w:val="0"/>
              <w:marRight w:val="0"/>
              <w:marTop w:val="0"/>
              <w:marBottom w:val="0"/>
              <w:divBdr>
                <w:top w:val="none" w:sz="0" w:space="0" w:color="auto"/>
                <w:left w:val="none" w:sz="0" w:space="0" w:color="auto"/>
                <w:bottom w:val="none" w:sz="0" w:space="0" w:color="auto"/>
                <w:right w:val="none" w:sz="0" w:space="0" w:color="auto"/>
              </w:divBdr>
              <w:divsChild>
                <w:div w:id="2041782176">
                  <w:marLeft w:val="0"/>
                  <w:marRight w:val="0"/>
                  <w:marTop w:val="0"/>
                  <w:marBottom w:val="0"/>
                  <w:divBdr>
                    <w:top w:val="none" w:sz="0" w:space="0" w:color="auto"/>
                    <w:left w:val="none" w:sz="0" w:space="0" w:color="auto"/>
                    <w:bottom w:val="none" w:sz="0" w:space="0" w:color="auto"/>
                    <w:right w:val="none" w:sz="0" w:space="0" w:color="auto"/>
                  </w:divBdr>
                  <w:divsChild>
                    <w:div w:id="6450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5960">
      <w:bodyDiv w:val="1"/>
      <w:marLeft w:val="0"/>
      <w:marRight w:val="0"/>
      <w:marTop w:val="0"/>
      <w:marBottom w:val="0"/>
      <w:divBdr>
        <w:top w:val="none" w:sz="0" w:space="0" w:color="auto"/>
        <w:left w:val="none" w:sz="0" w:space="0" w:color="auto"/>
        <w:bottom w:val="none" w:sz="0" w:space="0" w:color="auto"/>
        <w:right w:val="none" w:sz="0" w:space="0" w:color="auto"/>
      </w:divBdr>
      <w:divsChild>
        <w:div w:id="1540236393">
          <w:marLeft w:val="0"/>
          <w:marRight w:val="0"/>
          <w:marTop w:val="0"/>
          <w:marBottom w:val="0"/>
          <w:divBdr>
            <w:top w:val="none" w:sz="0" w:space="0" w:color="auto"/>
            <w:left w:val="none" w:sz="0" w:space="0" w:color="auto"/>
            <w:bottom w:val="none" w:sz="0" w:space="0" w:color="auto"/>
            <w:right w:val="none" w:sz="0" w:space="0" w:color="auto"/>
          </w:divBdr>
          <w:divsChild>
            <w:div w:id="1586113975">
              <w:marLeft w:val="0"/>
              <w:marRight w:val="0"/>
              <w:marTop w:val="0"/>
              <w:marBottom w:val="0"/>
              <w:divBdr>
                <w:top w:val="none" w:sz="0" w:space="0" w:color="auto"/>
                <w:left w:val="none" w:sz="0" w:space="0" w:color="auto"/>
                <w:bottom w:val="none" w:sz="0" w:space="0" w:color="auto"/>
                <w:right w:val="none" w:sz="0" w:space="0" w:color="auto"/>
              </w:divBdr>
              <w:divsChild>
                <w:div w:id="224144543">
                  <w:marLeft w:val="0"/>
                  <w:marRight w:val="0"/>
                  <w:marTop w:val="0"/>
                  <w:marBottom w:val="0"/>
                  <w:divBdr>
                    <w:top w:val="none" w:sz="0" w:space="0" w:color="auto"/>
                    <w:left w:val="none" w:sz="0" w:space="0" w:color="auto"/>
                    <w:bottom w:val="none" w:sz="0" w:space="0" w:color="auto"/>
                    <w:right w:val="none" w:sz="0" w:space="0" w:color="auto"/>
                  </w:divBdr>
                  <w:divsChild>
                    <w:div w:id="19314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87560">
      <w:bodyDiv w:val="1"/>
      <w:marLeft w:val="0"/>
      <w:marRight w:val="0"/>
      <w:marTop w:val="0"/>
      <w:marBottom w:val="0"/>
      <w:divBdr>
        <w:top w:val="none" w:sz="0" w:space="0" w:color="auto"/>
        <w:left w:val="none" w:sz="0" w:space="0" w:color="auto"/>
        <w:bottom w:val="none" w:sz="0" w:space="0" w:color="auto"/>
        <w:right w:val="none" w:sz="0" w:space="0" w:color="auto"/>
      </w:divBdr>
      <w:divsChild>
        <w:div w:id="1528132064">
          <w:marLeft w:val="0"/>
          <w:marRight w:val="0"/>
          <w:marTop w:val="0"/>
          <w:marBottom w:val="0"/>
          <w:divBdr>
            <w:top w:val="none" w:sz="0" w:space="0" w:color="auto"/>
            <w:left w:val="none" w:sz="0" w:space="0" w:color="auto"/>
            <w:bottom w:val="none" w:sz="0" w:space="0" w:color="auto"/>
            <w:right w:val="none" w:sz="0" w:space="0" w:color="auto"/>
          </w:divBdr>
          <w:divsChild>
            <w:div w:id="181433731">
              <w:marLeft w:val="0"/>
              <w:marRight w:val="0"/>
              <w:marTop w:val="0"/>
              <w:marBottom w:val="0"/>
              <w:divBdr>
                <w:top w:val="none" w:sz="0" w:space="0" w:color="auto"/>
                <w:left w:val="none" w:sz="0" w:space="0" w:color="auto"/>
                <w:bottom w:val="none" w:sz="0" w:space="0" w:color="auto"/>
                <w:right w:val="none" w:sz="0" w:space="0" w:color="auto"/>
              </w:divBdr>
              <w:divsChild>
                <w:div w:id="1005060843">
                  <w:marLeft w:val="0"/>
                  <w:marRight w:val="0"/>
                  <w:marTop w:val="0"/>
                  <w:marBottom w:val="0"/>
                  <w:divBdr>
                    <w:top w:val="none" w:sz="0" w:space="0" w:color="auto"/>
                    <w:left w:val="none" w:sz="0" w:space="0" w:color="auto"/>
                    <w:bottom w:val="none" w:sz="0" w:space="0" w:color="auto"/>
                    <w:right w:val="none" w:sz="0" w:space="0" w:color="auto"/>
                  </w:divBdr>
                  <w:divsChild>
                    <w:div w:id="11014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3903">
      <w:bodyDiv w:val="1"/>
      <w:marLeft w:val="0"/>
      <w:marRight w:val="0"/>
      <w:marTop w:val="0"/>
      <w:marBottom w:val="0"/>
      <w:divBdr>
        <w:top w:val="none" w:sz="0" w:space="0" w:color="auto"/>
        <w:left w:val="none" w:sz="0" w:space="0" w:color="auto"/>
        <w:bottom w:val="none" w:sz="0" w:space="0" w:color="auto"/>
        <w:right w:val="none" w:sz="0" w:space="0" w:color="auto"/>
      </w:divBdr>
    </w:div>
    <w:div w:id="1568414865">
      <w:bodyDiv w:val="1"/>
      <w:marLeft w:val="0"/>
      <w:marRight w:val="0"/>
      <w:marTop w:val="0"/>
      <w:marBottom w:val="0"/>
      <w:divBdr>
        <w:top w:val="none" w:sz="0" w:space="0" w:color="auto"/>
        <w:left w:val="none" w:sz="0" w:space="0" w:color="auto"/>
        <w:bottom w:val="none" w:sz="0" w:space="0" w:color="auto"/>
        <w:right w:val="none" w:sz="0" w:space="0" w:color="auto"/>
      </w:divBdr>
    </w:div>
    <w:div w:id="1573389940">
      <w:bodyDiv w:val="1"/>
      <w:marLeft w:val="0"/>
      <w:marRight w:val="0"/>
      <w:marTop w:val="0"/>
      <w:marBottom w:val="0"/>
      <w:divBdr>
        <w:top w:val="none" w:sz="0" w:space="0" w:color="auto"/>
        <w:left w:val="none" w:sz="0" w:space="0" w:color="auto"/>
        <w:bottom w:val="none" w:sz="0" w:space="0" w:color="auto"/>
        <w:right w:val="none" w:sz="0" w:space="0" w:color="auto"/>
      </w:divBdr>
    </w:div>
    <w:div w:id="1574270855">
      <w:bodyDiv w:val="1"/>
      <w:marLeft w:val="0"/>
      <w:marRight w:val="0"/>
      <w:marTop w:val="0"/>
      <w:marBottom w:val="0"/>
      <w:divBdr>
        <w:top w:val="none" w:sz="0" w:space="0" w:color="auto"/>
        <w:left w:val="none" w:sz="0" w:space="0" w:color="auto"/>
        <w:bottom w:val="none" w:sz="0" w:space="0" w:color="auto"/>
        <w:right w:val="none" w:sz="0" w:space="0" w:color="auto"/>
      </w:divBdr>
      <w:divsChild>
        <w:div w:id="488057558">
          <w:marLeft w:val="0"/>
          <w:marRight w:val="0"/>
          <w:marTop w:val="0"/>
          <w:marBottom w:val="0"/>
          <w:divBdr>
            <w:top w:val="none" w:sz="0" w:space="0" w:color="auto"/>
            <w:left w:val="none" w:sz="0" w:space="0" w:color="auto"/>
            <w:bottom w:val="none" w:sz="0" w:space="0" w:color="auto"/>
            <w:right w:val="none" w:sz="0" w:space="0" w:color="auto"/>
          </w:divBdr>
          <w:divsChild>
            <w:div w:id="1929922779">
              <w:marLeft w:val="0"/>
              <w:marRight w:val="0"/>
              <w:marTop w:val="0"/>
              <w:marBottom w:val="0"/>
              <w:divBdr>
                <w:top w:val="none" w:sz="0" w:space="0" w:color="auto"/>
                <w:left w:val="none" w:sz="0" w:space="0" w:color="auto"/>
                <w:bottom w:val="none" w:sz="0" w:space="0" w:color="auto"/>
                <w:right w:val="none" w:sz="0" w:space="0" w:color="auto"/>
              </w:divBdr>
              <w:divsChild>
                <w:div w:id="23749859">
                  <w:marLeft w:val="0"/>
                  <w:marRight w:val="0"/>
                  <w:marTop w:val="0"/>
                  <w:marBottom w:val="0"/>
                  <w:divBdr>
                    <w:top w:val="none" w:sz="0" w:space="0" w:color="auto"/>
                    <w:left w:val="none" w:sz="0" w:space="0" w:color="auto"/>
                    <w:bottom w:val="none" w:sz="0" w:space="0" w:color="auto"/>
                    <w:right w:val="none" w:sz="0" w:space="0" w:color="auto"/>
                  </w:divBdr>
                  <w:divsChild>
                    <w:div w:id="13818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8939">
      <w:bodyDiv w:val="1"/>
      <w:marLeft w:val="0"/>
      <w:marRight w:val="0"/>
      <w:marTop w:val="0"/>
      <w:marBottom w:val="0"/>
      <w:divBdr>
        <w:top w:val="none" w:sz="0" w:space="0" w:color="auto"/>
        <w:left w:val="none" w:sz="0" w:space="0" w:color="auto"/>
        <w:bottom w:val="none" w:sz="0" w:space="0" w:color="auto"/>
        <w:right w:val="none" w:sz="0" w:space="0" w:color="auto"/>
      </w:divBdr>
      <w:divsChild>
        <w:div w:id="421727562">
          <w:marLeft w:val="0"/>
          <w:marRight w:val="0"/>
          <w:marTop w:val="0"/>
          <w:marBottom w:val="0"/>
          <w:divBdr>
            <w:top w:val="none" w:sz="0" w:space="0" w:color="auto"/>
            <w:left w:val="none" w:sz="0" w:space="0" w:color="auto"/>
            <w:bottom w:val="none" w:sz="0" w:space="0" w:color="auto"/>
            <w:right w:val="none" w:sz="0" w:space="0" w:color="auto"/>
          </w:divBdr>
          <w:divsChild>
            <w:div w:id="937560459">
              <w:marLeft w:val="0"/>
              <w:marRight w:val="0"/>
              <w:marTop w:val="0"/>
              <w:marBottom w:val="0"/>
              <w:divBdr>
                <w:top w:val="none" w:sz="0" w:space="0" w:color="auto"/>
                <w:left w:val="none" w:sz="0" w:space="0" w:color="auto"/>
                <w:bottom w:val="none" w:sz="0" w:space="0" w:color="auto"/>
                <w:right w:val="none" w:sz="0" w:space="0" w:color="auto"/>
              </w:divBdr>
              <w:divsChild>
                <w:div w:id="1887794719">
                  <w:marLeft w:val="0"/>
                  <w:marRight w:val="0"/>
                  <w:marTop w:val="0"/>
                  <w:marBottom w:val="0"/>
                  <w:divBdr>
                    <w:top w:val="none" w:sz="0" w:space="0" w:color="auto"/>
                    <w:left w:val="none" w:sz="0" w:space="0" w:color="auto"/>
                    <w:bottom w:val="none" w:sz="0" w:space="0" w:color="auto"/>
                    <w:right w:val="none" w:sz="0" w:space="0" w:color="auto"/>
                  </w:divBdr>
                  <w:divsChild>
                    <w:div w:id="802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24664">
      <w:bodyDiv w:val="1"/>
      <w:marLeft w:val="0"/>
      <w:marRight w:val="0"/>
      <w:marTop w:val="0"/>
      <w:marBottom w:val="0"/>
      <w:divBdr>
        <w:top w:val="none" w:sz="0" w:space="0" w:color="auto"/>
        <w:left w:val="none" w:sz="0" w:space="0" w:color="auto"/>
        <w:bottom w:val="none" w:sz="0" w:space="0" w:color="auto"/>
        <w:right w:val="none" w:sz="0" w:space="0" w:color="auto"/>
      </w:divBdr>
    </w:div>
    <w:div w:id="1596285018">
      <w:bodyDiv w:val="1"/>
      <w:marLeft w:val="0"/>
      <w:marRight w:val="0"/>
      <w:marTop w:val="0"/>
      <w:marBottom w:val="0"/>
      <w:divBdr>
        <w:top w:val="none" w:sz="0" w:space="0" w:color="auto"/>
        <w:left w:val="none" w:sz="0" w:space="0" w:color="auto"/>
        <w:bottom w:val="none" w:sz="0" w:space="0" w:color="auto"/>
        <w:right w:val="none" w:sz="0" w:space="0" w:color="auto"/>
      </w:divBdr>
      <w:divsChild>
        <w:div w:id="1013996770">
          <w:marLeft w:val="0"/>
          <w:marRight w:val="0"/>
          <w:marTop w:val="0"/>
          <w:marBottom w:val="0"/>
          <w:divBdr>
            <w:top w:val="none" w:sz="0" w:space="0" w:color="auto"/>
            <w:left w:val="none" w:sz="0" w:space="0" w:color="auto"/>
            <w:bottom w:val="none" w:sz="0" w:space="0" w:color="auto"/>
            <w:right w:val="none" w:sz="0" w:space="0" w:color="auto"/>
          </w:divBdr>
          <w:divsChild>
            <w:div w:id="836193657">
              <w:marLeft w:val="0"/>
              <w:marRight w:val="0"/>
              <w:marTop w:val="0"/>
              <w:marBottom w:val="0"/>
              <w:divBdr>
                <w:top w:val="none" w:sz="0" w:space="0" w:color="auto"/>
                <w:left w:val="none" w:sz="0" w:space="0" w:color="auto"/>
                <w:bottom w:val="none" w:sz="0" w:space="0" w:color="auto"/>
                <w:right w:val="none" w:sz="0" w:space="0" w:color="auto"/>
              </w:divBdr>
              <w:divsChild>
                <w:div w:id="477845234">
                  <w:marLeft w:val="0"/>
                  <w:marRight w:val="0"/>
                  <w:marTop w:val="0"/>
                  <w:marBottom w:val="0"/>
                  <w:divBdr>
                    <w:top w:val="none" w:sz="0" w:space="0" w:color="auto"/>
                    <w:left w:val="none" w:sz="0" w:space="0" w:color="auto"/>
                    <w:bottom w:val="none" w:sz="0" w:space="0" w:color="auto"/>
                    <w:right w:val="none" w:sz="0" w:space="0" w:color="auto"/>
                  </w:divBdr>
                  <w:divsChild>
                    <w:div w:id="8072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140">
      <w:bodyDiv w:val="1"/>
      <w:marLeft w:val="0"/>
      <w:marRight w:val="0"/>
      <w:marTop w:val="0"/>
      <w:marBottom w:val="0"/>
      <w:divBdr>
        <w:top w:val="none" w:sz="0" w:space="0" w:color="auto"/>
        <w:left w:val="none" w:sz="0" w:space="0" w:color="auto"/>
        <w:bottom w:val="none" w:sz="0" w:space="0" w:color="auto"/>
        <w:right w:val="none" w:sz="0" w:space="0" w:color="auto"/>
      </w:divBdr>
    </w:div>
    <w:div w:id="1607497353">
      <w:bodyDiv w:val="1"/>
      <w:marLeft w:val="0"/>
      <w:marRight w:val="0"/>
      <w:marTop w:val="0"/>
      <w:marBottom w:val="0"/>
      <w:divBdr>
        <w:top w:val="none" w:sz="0" w:space="0" w:color="auto"/>
        <w:left w:val="none" w:sz="0" w:space="0" w:color="auto"/>
        <w:bottom w:val="none" w:sz="0" w:space="0" w:color="auto"/>
        <w:right w:val="none" w:sz="0" w:space="0" w:color="auto"/>
      </w:divBdr>
    </w:div>
    <w:div w:id="1624650527">
      <w:bodyDiv w:val="1"/>
      <w:marLeft w:val="0"/>
      <w:marRight w:val="0"/>
      <w:marTop w:val="0"/>
      <w:marBottom w:val="0"/>
      <w:divBdr>
        <w:top w:val="none" w:sz="0" w:space="0" w:color="auto"/>
        <w:left w:val="none" w:sz="0" w:space="0" w:color="auto"/>
        <w:bottom w:val="none" w:sz="0" w:space="0" w:color="auto"/>
        <w:right w:val="none" w:sz="0" w:space="0" w:color="auto"/>
      </w:divBdr>
      <w:divsChild>
        <w:div w:id="2020086484">
          <w:marLeft w:val="0"/>
          <w:marRight w:val="0"/>
          <w:marTop w:val="0"/>
          <w:marBottom w:val="0"/>
          <w:divBdr>
            <w:top w:val="none" w:sz="0" w:space="0" w:color="auto"/>
            <w:left w:val="none" w:sz="0" w:space="0" w:color="auto"/>
            <w:bottom w:val="none" w:sz="0" w:space="0" w:color="auto"/>
            <w:right w:val="none" w:sz="0" w:space="0" w:color="auto"/>
          </w:divBdr>
          <w:divsChild>
            <w:div w:id="1286279472">
              <w:marLeft w:val="0"/>
              <w:marRight w:val="0"/>
              <w:marTop w:val="0"/>
              <w:marBottom w:val="0"/>
              <w:divBdr>
                <w:top w:val="none" w:sz="0" w:space="0" w:color="auto"/>
                <w:left w:val="none" w:sz="0" w:space="0" w:color="auto"/>
                <w:bottom w:val="none" w:sz="0" w:space="0" w:color="auto"/>
                <w:right w:val="none" w:sz="0" w:space="0" w:color="auto"/>
              </w:divBdr>
              <w:divsChild>
                <w:div w:id="1266618838">
                  <w:marLeft w:val="0"/>
                  <w:marRight w:val="0"/>
                  <w:marTop w:val="0"/>
                  <w:marBottom w:val="0"/>
                  <w:divBdr>
                    <w:top w:val="none" w:sz="0" w:space="0" w:color="auto"/>
                    <w:left w:val="none" w:sz="0" w:space="0" w:color="auto"/>
                    <w:bottom w:val="none" w:sz="0" w:space="0" w:color="auto"/>
                    <w:right w:val="none" w:sz="0" w:space="0" w:color="auto"/>
                  </w:divBdr>
                  <w:divsChild>
                    <w:div w:id="15868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98972">
      <w:bodyDiv w:val="1"/>
      <w:marLeft w:val="0"/>
      <w:marRight w:val="0"/>
      <w:marTop w:val="0"/>
      <w:marBottom w:val="0"/>
      <w:divBdr>
        <w:top w:val="none" w:sz="0" w:space="0" w:color="auto"/>
        <w:left w:val="none" w:sz="0" w:space="0" w:color="auto"/>
        <w:bottom w:val="none" w:sz="0" w:space="0" w:color="auto"/>
        <w:right w:val="none" w:sz="0" w:space="0" w:color="auto"/>
      </w:divBdr>
      <w:divsChild>
        <w:div w:id="1777209304">
          <w:marLeft w:val="0"/>
          <w:marRight w:val="0"/>
          <w:marTop w:val="0"/>
          <w:marBottom w:val="0"/>
          <w:divBdr>
            <w:top w:val="none" w:sz="0" w:space="0" w:color="auto"/>
            <w:left w:val="none" w:sz="0" w:space="0" w:color="auto"/>
            <w:bottom w:val="none" w:sz="0" w:space="0" w:color="auto"/>
            <w:right w:val="none" w:sz="0" w:space="0" w:color="auto"/>
          </w:divBdr>
          <w:divsChild>
            <w:div w:id="191312689">
              <w:marLeft w:val="0"/>
              <w:marRight w:val="0"/>
              <w:marTop w:val="0"/>
              <w:marBottom w:val="0"/>
              <w:divBdr>
                <w:top w:val="none" w:sz="0" w:space="0" w:color="auto"/>
                <w:left w:val="none" w:sz="0" w:space="0" w:color="auto"/>
                <w:bottom w:val="none" w:sz="0" w:space="0" w:color="auto"/>
                <w:right w:val="none" w:sz="0" w:space="0" w:color="auto"/>
              </w:divBdr>
              <w:divsChild>
                <w:div w:id="2069069453">
                  <w:marLeft w:val="0"/>
                  <w:marRight w:val="0"/>
                  <w:marTop w:val="0"/>
                  <w:marBottom w:val="0"/>
                  <w:divBdr>
                    <w:top w:val="none" w:sz="0" w:space="0" w:color="auto"/>
                    <w:left w:val="none" w:sz="0" w:space="0" w:color="auto"/>
                    <w:bottom w:val="none" w:sz="0" w:space="0" w:color="auto"/>
                    <w:right w:val="none" w:sz="0" w:space="0" w:color="auto"/>
                  </w:divBdr>
                  <w:divsChild>
                    <w:div w:id="20577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77523">
      <w:bodyDiv w:val="1"/>
      <w:marLeft w:val="0"/>
      <w:marRight w:val="0"/>
      <w:marTop w:val="0"/>
      <w:marBottom w:val="0"/>
      <w:divBdr>
        <w:top w:val="none" w:sz="0" w:space="0" w:color="auto"/>
        <w:left w:val="none" w:sz="0" w:space="0" w:color="auto"/>
        <w:bottom w:val="none" w:sz="0" w:space="0" w:color="auto"/>
        <w:right w:val="none" w:sz="0" w:space="0" w:color="auto"/>
      </w:divBdr>
      <w:divsChild>
        <w:div w:id="2140564343">
          <w:marLeft w:val="0"/>
          <w:marRight w:val="0"/>
          <w:marTop w:val="0"/>
          <w:marBottom w:val="0"/>
          <w:divBdr>
            <w:top w:val="none" w:sz="0" w:space="0" w:color="auto"/>
            <w:left w:val="none" w:sz="0" w:space="0" w:color="auto"/>
            <w:bottom w:val="none" w:sz="0" w:space="0" w:color="auto"/>
            <w:right w:val="none" w:sz="0" w:space="0" w:color="auto"/>
          </w:divBdr>
          <w:divsChild>
            <w:div w:id="243953859">
              <w:marLeft w:val="0"/>
              <w:marRight w:val="0"/>
              <w:marTop w:val="0"/>
              <w:marBottom w:val="0"/>
              <w:divBdr>
                <w:top w:val="none" w:sz="0" w:space="0" w:color="auto"/>
                <w:left w:val="none" w:sz="0" w:space="0" w:color="auto"/>
                <w:bottom w:val="none" w:sz="0" w:space="0" w:color="auto"/>
                <w:right w:val="none" w:sz="0" w:space="0" w:color="auto"/>
              </w:divBdr>
              <w:divsChild>
                <w:div w:id="852497590">
                  <w:marLeft w:val="0"/>
                  <w:marRight w:val="0"/>
                  <w:marTop w:val="0"/>
                  <w:marBottom w:val="0"/>
                  <w:divBdr>
                    <w:top w:val="none" w:sz="0" w:space="0" w:color="auto"/>
                    <w:left w:val="none" w:sz="0" w:space="0" w:color="auto"/>
                    <w:bottom w:val="none" w:sz="0" w:space="0" w:color="auto"/>
                    <w:right w:val="none" w:sz="0" w:space="0" w:color="auto"/>
                  </w:divBdr>
                  <w:divsChild>
                    <w:div w:id="5170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60602">
      <w:bodyDiv w:val="1"/>
      <w:marLeft w:val="0"/>
      <w:marRight w:val="0"/>
      <w:marTop w:val="0"/>
      <w:marBottom w:val="0"/>
      <w:divBdr>
        <w:top w:val="none" w:sz="0" w:space="0" w:color="auto"/>
        <w:left w:val="none" w:sz="0" w:space="0" w:color="auto"/>
        <w:bottom w:val="none" w:sz="0" w:space="0" w:color="auto"/>
        <w:right w:val="none" w:sz="0" w:space="0" w:color="auto"/>
      </w:divBdr>
      <w:divsChild>
        <w:div w:id="726801035">
          <w:marLeft w:val="0"/>
          <w:marRight w:val="0"/>
          <w:marTop w:val="0"/>
          <w:marBottom w:val="0"/>
          <w:divBdr>
            <w:top w:val="none" w:sz="0" w:space="0" w:color="auto"/>
            <w:left w:val="none" w:sz="0" w:space="0" w:color="auto"/>
            <w:bottom w:val="none" w:sz="0" w:space="0" w:color="auto"/>
            <w:right w:val="none" w:sz="0" w:space="0" w:color="auto"/>
          </w:divBdr>
          <w:divsChild>
            <w:div w:id="120198770">
              <w:marLeft w:val="0"/>
              <w:marRight w:val="0"/>
              <w:marTop w:val="0"/>
              <w:marBottom w:val="0"/>
              <w:divBdr>
                <w:top w:val="none" w:sz="0" w:space="0" w:color="auto"/>
                <w:left w:val="none" w:sz="0" w:space="0" w:color="auto"/>
                <w:bottom w:val="none" w:sz="0" w:space="0" w:color="auto"/>
                <w:right w:val="none" w:sz="0" w:space="0" w:color="auto"/>
              </w:divBdr>
              <w:divsChild>
                <w:div w:id="1650011296">
                  <w:marLeft w:val="0"/>
                  <w:marRight w:val="0"/>
                  <w:marTop w:val="0"/>
                  <w:marBottom w:val="0"/>
                  <w:divBdr>
                    <w:top w:val="none" w:sz="0" w:space="0" w:color="auto"/>
                    <w:left w:val="none" w:sz="0" w:space="0" w:color="auto"/>
                    <w:bottom w:val="none" w:sz="0" w:space="0" w:color="auto"/>
                    <w:right w:val="none" w:sz="0" w:space="0" w:color="auto"/>
                  </w:divBdr>
                  <w:divsChild>
                    <w:div w:id="21322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27850">
      <w:bodyDiv w:val="1"/>
      <w:marLeft w:val="0"/>
      <w:marRight w:val="0"/>
      <w:marTop w:val="0"/>
      <w:marBottom w:val="0"/>
      <w:divBdr>
        <w:top w:val="none" w:sz="0" w:space="0" w:color="auto"/>
        <w:left w:val="none" w:sz="0" w:space="0" w:color="auto"/>
        <w:bottom w:val="none" w:sz="0" w:space="0" w:color="auto"/>
        <w:right w:val="none" w:sz="0" w:space="0" w:color="auto"/>
      </w:divBdr>
      <w:divsChild>
        <w:div w:id="377434785">
          <w:marLeft w:val="0"/>
          <w:marRight w:val="0"/>
          <w:marTop w:val="0"/>
          <w:marBottom w:val="0"/>
          <w:divBdr>
            <w:top w:val="none" w:sz="0" w:space="0" w:color="auto"/>
            <w:left w:val="none" w:sz="0" w:space="0" w:color="auto"/>
            <w:bottom w:val="none" w:sz="0" w:space="0" w:color="auto"/>
            <w:right w:val="none" w:sz="0" w:space="0" w:color="auto"/>
          </w:divBdr>
          <w:divsChild>
            <w:div w:id="822085583">
              <w:marLeft w:val="0"/>
              <w:marRight w:val="0"/>
              <w:marTop w:val="0"/>
              <w:marBottom w:val="0"/>
              <w:divBdr>
                <w:top w:val="none" w:sz="0" w:space="0" w:color="auto"/>
                <w:left w:val="none" w:sz="0" w:space="0" w:color="auto"/>
                <w:bottom w:val="none" w:sz="0" w:space="0" w:color="auto"/>
                <w:right w:val="none" w:sz="0" w:space="0" w:color="auto"/>
              </w:divBdr>
              <w:divsChild>
                <w:div w:id="666247682">
                  <w:marLeft w:val="0"/>
                  <w:marRight w:val="0"/>
                  <w:marTop w:val="0"/>
                  <w:marBottom w:val="0"/>
                  <w:divBdr>
                    <w:top w:val="none" w:sz="0" w:space="0" w:color="auto"/>
                    <w:left w:val="none" w:sz="0" w:space="0" w:color="auto"/>
                    <w:bottom w:val="none" w:sz="0" w:space="0" w:color="auto"/>
                    <w:right w:val="none" w:sz="0" w:space="0" w:color="auto"/>
                  </w:divBdr>
                  <w:divsChild>
                    <w:div w:id="10893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55276">
      <w:bodyDiv w:val="1"/>
      <w:marLeft w:val="0"/>
      <w:marRight w:val="0"/>
      <w:marTop w:val="0"/>
      <w:marBottom w:val="0"/>
      <w:divBdr>
        <w:top w:val="none" w:sz="0" w:space="0" w:color="auto"/>
        <w:left w:val="none" w:sz="0" w:space="0" w:color="auto"/>
        <w:bottom w:val="none" w:sz="0" w:space="0" w:color="auto"/>
        <w:right w:val="none" w:sz="0" w:space="0" w:color="auto"/>
      </w:divBdr>
    </w:div>
    <w:div w:id="1658075135">
      <w:bodyDiv w:val="1"/>
      <w:marLeft w:val="0"/>
      <w:marRight w:val="0"/>
      <w:marTop w:val="0"/>
      <w:marBottom w:val="0"/>
      <w:divBdr>
        <w:top w:val="none" w:sz="0" w:space="0" w:color="auto"/>
        <w:left w:val="none" w:sz="0" w:space="0" w:color="auto"/>
        <w:bottom w:val="none" w:sz="0" w:space="0" w:color="auto"/>
        <w:right w:val="none" w:sz="0" w:space="0" w:color="auto"/>
      </w:divBdr>
      <w:divsChild>
        <w:div w:id="69934435">
          <w:marLeft w:val="0"/>
          <w:marRight w:val="0"/>
          <w:marTop w:val="0"/>
          <w:marBottom w:val="0"/>
          <w:divBdr>
            <w:top w:val="none" w:sz="0" w:space="0" w:color="auto"/>
            <w:left w:val="none" w:sz="0" w:space="0" w:color="auto"/>
            <w:bottom w:val="none" w:sz="0" w:space="0" w:color="auto"/>
            <w:right w:val="none" w:sz="0" w:space="0" w:color="auto"/>
          </w:divBdr>
          <w:divsChild>
            <w:div w:id="1706101774">
              <w:marLeft w:val="0"/>
              <w:marRight w:val="0"/>
              <w:marTop w:val="0"/>
              <w:marBottom w:val="0"/>
              <w:divBdr>
                <w:top w:val="none" w:sz="0" w:space="0" w:color="auto"/>
                <w:left w:val="none" w:sz="0" w:space="0" w:color="auto"/>
                <w:bottom w:val="none" w:sz="0" w:space="0" w:color="auto"/>
                <w:right w:val="none" w:sz="0" w:space="0" w:color="auto"/>
              </w:divBdr>
              <w:divsChild>
                <w:div w:id="185825695">
                  <w:marLeft w:val="0"/>
                  <w:marRight w:val="0"/>
                  <w:marTop w:val="0"/>
                  <w:marBottom w:val="0"/>
                  <w:divBdr>
                    <w:top w:val="none" w:sz="0" w:space="0" w:color="auto"/>
                    <w:left w:val="none" w:sz="0" w:space="0" w:color="auto"/>
                    <w:bottom w:val="none" w:sz="0" w:space="0" w:color="auto"/>
                    <w:right w:val="none" w:sz="0" w:space="0" w:color="auto"/>
                  </w:divBdr>
                  <w:divsChild>
                    <w:div w:id="9907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7164">
      <w:bodyDiv w:val="1"/>
      <w:marLeft w:val="0"/>
      <w:marRight w:val="0"/>
      <w:marTop w:val="0"/>
      <w:marBottom w:val="0"/>
      <w:divBdr>
        <w:top w:val="none" w:sz="0" w:space="0" w:color="auto"/>
        <w:left w:val="none" w:sz="0" w:space="0" w:color="auto"/>
        <w:bottom w:val="none" w:sz="0" w:space="0" w:color="auto"/>
        <w:right w:val="none" w:sz="0" w:space="0" w:color="auto"/>
      </w:divBdr>
      <w:divsChild>
        <w:div w:id="309017820">
          <w:marLeft w:val="0"/>
          <w:marRight w:val="0"/>
          <w:marTop w:val="0"/>
          <w:marBottom w:val="0"/>
          <w:divBdr>
            <w:top w:val="none" w:sz="0" w:space="0" w:color="auto"/>
            <w:left w:val="none" w:sz="0" w:space="0" w:color="auto"/>
            <w:bottom w:val="none" w:sz="0" w:space="0" w:color="auto"/>
            <w:right w:val="none" w:sz="0" w:space="0" w:color="auto"/>
          </w:divBdr>
          <w:divsChild>
            <w:div w:id="1955550805">
              <w:marLeft w:val="0"/>
              <w:marRight w:val="0"/>
              <w:marTop w:val="0"/>
              <w:marBottom w:val="0"/>
              <w:divBdr>
                <w:top w:val="none" w:sz="0" w:space="0" w:color="auto"/>
                <w:left w:val="none" w:sz="0" w:space="0" w:color="auto"/>
                <w:bottom w:val="none" w:sz="0" w:space="0" w:color="auto"/>
                <w:right w:val="none" w:sz="0" w:space="0" w:color="auto"/>
              </w:divBdr>
              <w:divsChild>
                <w:div w:id="332995068">
                  <w:marLeft w:val="0"/>
                  <w:marRight w:val="0"/>
                  <w:marTop w:val="0"/>
                  <w:marBottom w:val="0"/>
                  <w:divBdr>
                    <w:top w:val="none" w:sz="0" w:space="0" w:color="auto"/>
                    <w:left w:val="none" w:sz="0" w:space="0" w:color="auto"/>
                    <w:bottom w:val="none" w:sz="0" w:space="0" w:color="auto"/>
                    <w:right w:val="none" w:sz="0" w:space="0" w:color="auto"/>
                  </w:divBdr>
                  <w:divsChild>
                    <w:div w:id="3542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8837">
      <w:bodyDiv w:val="1"/>
      <w:marLeft w:val="0"/>
      <w:marRight w:val="0"/>
      <w:marTop w:val="0"/>
      <w:marBottom w:val="0"/>
      <w:divBdr>
        <w:top w:val="none" w:sz="0" w:space="0" w:color="auto"/>
        <w:left w:val="none" w:sz="0" w:space="0" w:color="auto"/>
        <w:bottom w:val="none" w:sz="0" w:space="0" w:color="auto"/>
        <w:right w:val="none" w:sz="0" w:space="0" w:color="auto"/>
      </w:divBdr>
      <w:divsChild>
        <w:div w:id="1965311554">
          <w:marLeft w:val="0"/>
          <w:marRight w:val="0"/>
          <w:marTop w:val="0"/>
          <w:marBottom w:val="0"/>
          <w:divBdr>
            <w:top w:val="none" w:sz="0" w:space="0" w:color="auto"/>
            <w:left w:val="none" w:sz="0" w:space="0" w:color="auto"/>
            <w:bottom w:val="none" w:sz="0" w:space="0" w:color="auto"/>
            <w:right w:val="none" w:sz="0" w:space="0" w:color="auto"/>
          </w:divBdr>
          <w:divsChild>
            <w:div w:id="295139836">
              <w:marLeft w:val="0"/>
              <w:marRight w:val="0"/>
              <w:marTop w:val="0"/>
              <w:marBottom w:val="0"/>
              <w:divBdr>
                <w:top w:val="none" w:sz="0" w:space="0" w:color="auto"/>
                <w:left w:val="none" w:sz="0" w:space="0" w:color="auto"/>
                <w:bottom w:val="none" w:sz="0" w:space="0" w:color="auto"/>
                <w:right w:val="none" w:sz="0" w:space="0" w:color="auto"/>
              </w:divBdr>
              <w:divsChild>
                <w:div w:id="1025137494">
                  <w:marLeft w:val="0"/>
                  <w:marRight w:val="0"/>
                  <w:marTop w:val="0"/>
                  <w:marBottom w:val="0"/>
                  <w:divBdr>
                    <w:top w:val="none" w:sz="0" w:space="0" w:color="auto"/>
                    <w:left w:val="none" w:sz="0" w:space="0" w:color="auto"/>
                    <w:bottom w:val="none" w:sz="0" w:space="0" w:color="auto"/>
                    <w:right w:val="none" w:sz="0" w:space="0" w:color="auto"/>
                  </w:divBdr>
                  <w:divsChild>
                    <w:div w:id="6399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94915">
      <w:bodyDiv w:val="1"/>
      <w:marLeft w:val="0"/>
      <w:marRight w:val="0"/>
      <w:marTop w:val="0"/>
      <w:marBottom w:val="0"/>
      <w:divBdr>
        <w:top w:val="none" w:sz="0" w:space="0" w:color="auto"/>
        <w:left w:val="none" w:sz="0" w:space="0" w:color="auto"/>
        <w:bottom w:val="none" w:sz="0" w:space="0" w:color="auto"/>
        <w:right w:val="none" w:sz="0" w:space="0" w:color="auto"/>
      </w:divBdr>
    </w:div>
    <w:div w:id="1703089371">
      <w:bodyDiv w:val="1"/>
      <w:marLeft w:val="0"/>
      <w:marRight w:val="0"/>
      <w:marTop w:val="0"/>
      <w:marBottom w:val="0"/>
      <w:divBdr>
        <w:top w:val="none" w:sz="0" w:space="0" w:color="auto"/>
        <w:left w:val="none" w:sz="0" w:space="0" w:color="auto"/>
        <w:bottom w:val="none" w:sz="0" w:space="0" w:color="auto"/>
        <w:right w:val="none" w:sz="0" w:space="0" w:color="auto"/>
      </w:divBdr>
      <w:divsChild>
        <w:div w:id="1294873796">
          <w:marLeft w:val="0"/>
          <w:marRight w:val="0"/>
          <w:marTop w:val="0"/>
          <w:marBottom w:val="0"/>
          <w:divBdr>
            <w:top w:val="none" w:sz="0" w:space="0" w:color="auto"/>
            <w:left w:val="none" w:sz="0" w:space="0" w:color="auto"/>
            <w:bottom w:val="none" w:sz="0" w:space="0" w:color="auto"/>
            <w:right w:val="none" w:sz="0" w:space="0" w:color="auto"/>
          </w:divBdr>
          <w:divsChild>
            <w:div w:id="587350236">
              <w:marLeft w:val="0"/>
              <w:marRight w:val="0"/>
              <w:marTop w:val="0"/>
              <w:marBottom w:val="0"/>
              <w:divBdr>
                <w:top w:val="none" w:sz="0" w:space="0" w:color="auto"/>
                <w:left w:val="none" w:sz="0" w:space="0" w:color="auto"/>
                <w:bottom w:val="none" w:sz="0" w:space="0" w:color="auto"/>
                <w:right w:val="none" w:sz="0" w:space="0" w:color="auto"/>
              </w:divBdr>
              <w:divsChild>
                <w:div w:id="616133591">
                  <w:marLeft w:val="0"/>
                  <w:marRight w:val="0"/>
                  <w:marTop w:val="0"/>
                  <w:marBottom w:val="0"/>
                  <w:divBdr>
                    <w:top w:val="none" w:sz="0" w:space="0" w:color="auto"/>
                    <w:left w:val="none" w:sz="0" w:space="0" w:color="auto"/>
                    <w:bottom w:val="none" w:sz="0" w:space="0" w:color="auto"/>
                    <w:right w:val="none" w:sz="0" w:space="0" w:color="auto"/>
                  </w:divBdr>
                  <w:divsChild>
                    <w:div w:id="13890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433773">
      <w:bodyDiv w:val="1"/>
      <w:marLeft w:val="0"/>
      <w:marRight w:val="0"/>
      <w:marTop w:val="0"/>
      <w:marBottom w:val="0"/>
      <w:divBdr>
        <w:top w:val="none" w:sz="0" w:space="0" w:color="auto"/>
        <w:left w:val="none" w:sz="0" w:space="0" w:color="auto"/>
        <w:bottom w:val="none" w:sz="0" w:space="0" w:color="auto"/>
        <w:right w:val="none" w:sz="0" w:space="0" w:color="auto"/>
      </w:divBdr>
      <w:divsChild>
        <w:div w:id="1898394493">
          <w:marLeft w:val="0"/>
          <w:marRight w:val="0"/>
          <w:marTop w:val="0"/>
          <w:marBottom w:val="0"/>
          <w:divBdr>
            <w:top w:val="none" w:sz="0" w:space="0" w:color="auto"/>
            <w:left w:val="none" w:sz="0" w:space="0" w:color="auto"/>
            <w:bottom w:val="none" w:sz="0" w:space="0" w:color="auto"/>
            <w:right w:val="none" w:sz="0" w:space="0" w:color="auto"/>
          </w:divBdr>
          <w:divsChild>
            <w:div w:id="1755978453">
              <w:marLeft w:val="0"/>
              <w:marRight w:val="0"/>
              <w:marTop w:val="0"/>
              <w:marBottom w:val="0"/>
              <w:divBdr>
                <w:top w:val="none" w:sz="0" w:space="0" w:color="auto"/>
                <w:left w:val="none" w:sz="0" w:space="0" w:color="auto"/>
                <w:bottom w:val="none" w:sz="0" w:space="0" w:color="auto"/>
                <w:right w:val="none" w:sz="0" w:space="0" w:color="auto"/>
              </w:divBdr>
              <w:divsChild>
                <w:div w:id="859854206">
                  <w:marLeft w:val="0"/>
                  <w:marRight w:val="0"/>
                  <w:marTop w:val="0"/>
                  <w:marBottom w:val="0"/>
                  <w:divBdr>
                    <w:top w:val="none" w:sz="0" w:space="0" w:color="auto"/>
                    <w:left w:val="none" w:sz="0" w:space="0" w:color="auto"/>
                    <w:bottom w:val="none" w:sz="0" w:space="0" w:color="auto"/>
                    <w:right w:val="none" w:sz="0" w:space="0" w:color="auto"/>
                  </w:divBdr>
                  <w:divsChild>
                    <w:div w:id="9322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12836">
      <w:bodyDiv w:val="1"/>
      <w:marLeft w:val="0"/>
      <w:marRight w:val="0"/>
      <w:marTop w:val="0"/>
      <w:marBottom w:val="0"/>
      <w:divBdr>
        <w:top w:val="none" w:sz="0" w:space="0" w:color="auto"/>
        <w:left w:val="none" w:sz="0" w:space="0" w:color="auto"/>
        <w:bottom w:val="none" w:sz="0" w:space="0" w:color="auto"/>
        <w:right w:val="none" w:sz="0" w:space="0" w:color="auto"/>
      </w:divBdr>
      <w:divsChild>
        <w:div w:id="1403287496">
          <w:marLeft w:val="0"/>
          <w:marRight w:val="0"/>
          <w:marTop w:val="0"/>
          <w:marBottom w:val="0"/>
          <w:divBdr>
            <w:top w:val="none" w:sz="0" w:space="0" w:color="auto"/>
            <w:left w:val="none" w:sz="0" w:space="0" w:color="auto"/>
            <w:bottom w:val="none" w:sz="0" w:space="0" w:color="auto"/>
            <w:right w:val="none" w:sz="0" w:space="0" w:color="auto"/>
          </w:divBdr>
          <w:divsChild>
            <w:div w:id="2068070763">
              <w:marLeft w:val="0"/>
              <w:marRight w:val="0"/>
              <w:marTop w:val="0"/>
              <w:marBottom w:val="0"/>
              <w:divBdr>
                <w:top w:val="none" w:sz="0" w:space="0" w:color="auto"/>
                <w:left w:val="none" w:sz="0" w:space="0" w:color="auto"/>
                <w:bottom w:val="none" w:sz="0" w:space="0" w:color="auto"/>
                <w:right w:val="none" w:sz="0" w:space="0" w:color="auto"/>
              </w:divBdr>
              <w:divsChild>
                <w:div w:id="2008242516">
                  <w:marLeft w:val="0"/>
                  <w:marRight w:val="0"/>
                  <w:marTop w:val="0"/>
                  <w:marBottom w:val="0"/>
                  <w:divBdr>
                    <w:top w:val="none" w:sz="0" w:space="0" w:color="auto"/>
                    <w:left w:val="none" w:sz="0" w:space="0" w:color="auto"/>
                    <w:bottom w:val="none" w:sz="0" w:space="0" w:color="auto"/>
                    <w:right w:val="none" w:sz="0" w:space="0" w:color="auto"/>
                  </w:divBdr>
                  <w:divsChild>
                    <w:div w:id="2038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69788">
      <w:bodyDiv w:val="1"/>
      <w:marLeft w:val="0"/>
      <w:marRight w:val="0"/>
      <w:marTop w:val="0"/>
      <w:marBottom w:val="0"/>
      <w:divBdr>
        <w:top w:val="none" w:sz="0" w:space="0" w:color="auto"/>
        <w:left w:val="none" w:sz="0" w:space="0" w:color="auto"/>
        <w:bottom w:val="none" w:sz="0" w:space="0" w:color="auto"/>
        <w:right w:val="none" w:sz="0" w:space="0" w:color="auto"/>
      </w:divBdr>
      <w:divsChild>
        <w:div w:id="1615482918">
          <w:marLeft w:val="0"/>
          <w:marRight w:val="0"/>
          <w:marTop w:val="0"/>
          <w:marBottom w:val="0"/>
          <w:divBdr>
            <w:top w:val="none" w:sz="0" w:space="0" w:color="auto"/>
            <w:left w:val="none" w:sz="0" w:space="0" w:color="auto"/>
            <w:bottom w:val="none" w:sz="0" w:space="0" w:color="auto"/>
            <w:right w:val="none" w:sz="0" w:space="0" w:color="auto"/>
          </w:divBdr>
          <w:divsChild>
            <w:div w:id="789934721">
              <w:marLeft w:val="0"/>
              <w:marRight w:val="0"/>
              <w:marTop w:val="0"/>
              <w:marBottom w:val="0"/>
              <w:divBdr>
                <w:top w:val="none" w:sz="0" w:space="0" w:color="auto"/>
                <w:left w:val="none" w:sz="0" w:space="0" w:color="auto"/>
                <w:bottom w:val="none" w:sz="0" w:space="0" w:color="auto"/>
                <w:right w:val="none" w:sz="0" w:space="0" w:color="auto"/>
              </w:divBdr>
              <w:divsChild>
                <w:div w:id="1886990240">
                  <w:marLeft w:val="0"/>
                  <w:marRight w:val="0"/>
                  <w:marTop w:val="0"/>
                  <w:marBottom w:val="0"/>
                  <w:divBdr>
                    <w:top w:val="none" w:sz="0" w:space="0" w:color="auto"/>
                    <w:left w:val="none" w:sz="0" w:space="0" w:color="auto"/>
                    <w:bottom w:val="none" w:sz="0" w:space="0" w:color="auto"/>
                    <w:right w:val="none" w:sz="0" w:space="0" w:color="auto"/>
                  </w:divBdr>
                  <w:divsChild>
                    <w:div w:id="7020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37221">
      <w:bodyDiv w:val="1"/>
      <w:marLeft w:val="0"/>
      <w:marRight w:val="0"/>
      <w:marTop w:val="0"/>
      <w:marBottom w:val="0"/>
      <w:divBdr>
        <w:top w:val="none" w:sz="0" w:space="0" w:color="auto"/>
        <w:left w:val="none" w:sz="0" w:space="0" w:color="auto"/>
        <w:bottom w:val="none" w:sz="0" w:space="0" w:color="auto"/>
        <w:right w:val="none" w:sz="0" w:space="0" w:color="auto"/>
      </w:divBdr>
    </w:div>
    <w:div w:id="1714646846">
      <w:bodyDiv w:val="1"/>
      <w:marLeft w:val="0"/>
      <w:marRight w:val="0"/>
      <w:marTop w:val="0"/>
      <w:marBottom w:val="0"/>
      <w:divBdr>
        <w:top w:val="none" w:sz="0" w:space="0" w:color="auto"/>
        <w:left w:val="none" w:sz="0" w:space="0" w:color="auto"/>
        <w:bottom w:val="none" w:sz="0" w:space="0" w:color="auto"/>
        <w:right w:val="none" w:sz="0" w:space="0" w:color="auto"/>
      </w:divBdr>
    </w:div>
    <w:div w:id="1754547600">
      <w:bodyDiv w:val="1"/>
      <w:marLeft w:val="0"/>
      <w:marRight w:val="0"/>
      <w:marTop w:val="0"/>
      <w:marBottom w:val="0"/>
      <w:divBdr>
        <w:top w:val="none" w:sz="0" w:space="0" w:color="auto"/>
        <w:left w:val="none" w:sz="0" w:space="0" w:color="auto"/>
        <w:bottom w:val="none" w:sz="0" w:space="0" w:color="auto"/>
        <w:right w:val="none" w:sz="0" w:space="0" w:color="auto"/>
      </w:divBdr>
    </w:div>
    <w:div w:id="1761634589">
      <w:bodyDiv w:val="1"/>
      <w:marLeft w:val="0"/>
      <w:marRight w:val="0"/>
      <w:marTop w:val="0"/>
      <w:marBottom w:val="0"/>
      <w:divBdr>
        <w:top w:val="none" w:sz="0" w:space="0" w:color="auto"/>
        <w:left w:val="none" w:sz="0" w:space="0" w:color="auto"/>
        <w:bottom w:val="none" w:sz="0" w:space="0" w:color="auto"/>
        <w:right w:val="none" w:sz="0" w:space="0" w:color="auto"/>
      </w:divBdr>
      <w:divsChild>
        <w:div w:id="1503086459">
          <w:marLeft w:val="0"/>
          <w:marRight w:val="0"/>
          <w:marTop w:val="0"/>
          <w:marBottom w:val="0"/>
          <w:divBdr>
            <w:top w:val="none" w:sz="0" w:space="0" w:color="auto"/>
            <w:left w:val="none" w:sz="0" w:space="0" w:color="auto"/>
            <w:bottom w:val="none" w:sz="0" w:space="0" w:color="auto"/>
            <w:right w:val="none" w:sz="0" w:space="0" w:color="auto"/>
          </w:divBdr>
          <w:divsChild>
            <w:div w:id="1475484393">
              <w:marLeft w:val="0"/>
              <w:marRight w:val="0"/>
              <w:marTop w:val="0"/>
              <w:marBottom w:val="0"/>
              <w:divBdr>
                <w:top w:val="none" w:sz="0" w:space="0" w:color="auto"/>
                <w:left w:val="none" w:sz="0" w:space="0" w:color="auto"/>
                <w:bottom w:val="none" w:sz="0" w:space="0" w:color="auto"/>
                <w:right w:val="none" w:sz="0" w:space="0" w:color="auto"/>
              </w:divBdr>
              <w:divsChild>
                <w:div w:id="912465761">
                  <w:marLeft w:val="0"/>
                  <w:marRight w:val="0"/>
                  <w:marTop w:val="0"/>
                  <w:marBottom w:val="0"/>
                  <w:divBdr>
                    <w:top w:val="none" w:sz="0" w:space="0" w:color="auto"/>
                    <w:left w:val="none" w:sz="0" w:space="0" w:color="auto"/>
                    <w:bottom w:val="none" w:sz="0" w:space="0" w:color="auto"/>
                    <w:right w:val="none" w:sz="0" w:space="0" w:color="auto"/>
                  </w:divBdr>
                  <w:divsChild>
                    <w:div w:id="2599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1080">
      <w:bodyDiv w:val="1"/>
      <w:marLeft w:val="0"/>
      <w:marRight w:val="0"/>
      <w:marTop w:val="0"/>
      <w:marBottom w:val="0"/>
      <w:divBdr>
        <w:top w:val="none" w:sz="0" w:space="0" w:color="auto"/>
        <w:left w:val="none" w:sz="0" w:space="0" w:color="auto"/>
        <w:bottom w:val="none" w:sz="0" w:space="0" w:color="auto"/>
        <w:right w:val="none" w:sz="0" w:space="0" w:color="auto"/>
      </w:divBdr>
      <w:divsChild>
        <w:div w:id="1872262865">
          <w:marLeft w:val="0"/>
          <w:marRight w:val="0"/>
          <w:marTop w:val="0"/>
          <w:marBottom w:val="0"/>
          <w:divBdr>
            <w:top w:val="none" w:sz="0" w:space="0" w:color="auto"/>
            <w:left w:val="none" w:sz="0" w:space="0" w:color="auto"/>
            <w:bottom w:val="none" w:sz="0" w:space="0" w:color="auto"/>
            <w:right w:val="none" w:sz="0" w:space="0" w:color="auto"/>
          </w:divBdr>
          <w:divsChild>
            <w:div w:id="1168862876">
              <w:marLeft w:val="0"/>
              <w:marRight w:val="0"/>
              <w:marTop w:val="0"/>
              <w:marBottom w:val="0"/>
              <w:divBdr>
                <w:top w:val="none" w:sz="0" w:space="0" w:color="auto"/>
                <w:left w:val="none" w:sz="0" w:space="0" w:color="auto"/>
                <w:bottom w:val="none" w:sz="0" w:space="0" w:color="auto"/>
                <w:right w:val="none" w:sz="0" w:space="0" w:color="auto"/>
              </w:divBdr>
              <w:divsChild>
                <w:div w:id="1886331481">
                  <w:marLeft w:val="0"/>
                  <w:marRight w:val="0"/>
                  <w:marTop w:val="0"/>
                  <w:marBottom w:val="0"/>
                  <w:divBdr>
                    <w:top w:val="none" w:sz="0" w:space="0" w:color="auto"/>
                    <w:left w:val="none" w:sz="0" w:space="0" w:color="auto"/>
                    <w:bottom w:val="none" w:sz="0" w:space="0" w:color="auto"/>
                    <w:right w:val="none" w:sz="0" w:space="0" w:color="auto"/>
                  </w:divBdr>
                  <w:divsChild>
                    <w:div w:id="15190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16310">
      <w:bodyDiv w:val="1"/>
      <w:marLeft w:val="0"/>
      <w:marRight w:val="0"/>
      <w:marTop w:val="0"/>
      <w:marBottom w:val="0"/>
      <w:divBdr>
        <w:top w:val="none" w:sz="0" w:space="0" w:color="auto"/>
        <w:left w:val="none" w:sz="0" w:space="0" w:color="auto"/>
        <w:bottom w:val="none" w:sz="0" w:space="0" w:color="auto"/>
        <w:right w:val="none" w:sz="0" w:space="0" w:color="auto"/>
      </w:divBdr>
    </w:div>
    <w:div w:id="1826051046">
      <w:bodyDiv w:val="1"/>
      <w:marLeft w:val="0"/>
      <w:marRight w:val="0"/>
      <w:marTop w:val="0"/>
      <w:marBottom w:val="0"/>
      <w:divBdr>
        <w:top w:val="none" w:sz="0" w:space="0" w:color="auto"/>
        <w:left w:val="none" w:sz="0" w:space="0" w:color="auto"/>
        <w:bottom w:val="none" w:sz="0" w:space="0" w:color="auto"/>
        <w:right w:val="none" w:sz="0" w:space="0" w:color="auto"/>
      </w:divBdr>
    </w:div>
    <w:div w:id="1829396619">
      <w:bodyDiv w:val="1"/>
      <w:marLeft w:val="0"/>
      <w:marRight w:val="0"/>
      <w:marTop w:val="0"/>
      <w:marBottom w:val="0"/>
      <w:divBdr>
        <w:top w:val="none" w:sz="0" w:space="0" w:color="auto"/>
        <w:left w:val="none" w:sz="0" w:space="0" w:color="auto"/>
        <w:bottom w:val="none" w:sz="0" w:space="0" w:color="auto"/>
        <w:right w:val="none" w:sz="0" w:space="0" w:color="auto"/>
      </w:divBdr>
    </w:div>
    <w:div w:id="1847747355">
      <w:bodyDiv w:val="1"/>
      <w:marLeft w:val="0"/>
      <w:marRight w:val="0"/>
      <w:marTop w:val="0"/>
      <w:marBottom w:val="0"/>
      <w:divBdr>
        <w:top w:val="none" w:sz="0" w:space="0" w:color="auto"/>
        <w:left w:val="none" w:sz="0" w:space="0" w:color="auto"/>
        <w:bottom w:val="none" w:sz="0" w:space="0" w:color="auto"/>
        <w:right w:val="none" w:sz="0" w:space="0" w:color="auto"/>
      </w:divBdr>
    </w:div>
    <w:div w:id="1871412763">
      <w:bodyDiv w:val="1"/>
      <w:marLeft w:val="0"/>
      <w:marRight w:val="0"/>
      <w:marTop w:val="0"/>
      <w:marBottom w:val="0"/>
      <w:divBdr>
        <w:top w:val="none" w:sz="0" w:space="0" w:color="auto"/>
        <w:left w:val="none" w:sz="0" w:space="0" w:color="auto"/>
        <w:bottom w:val="none" w:sz="0" w:space="0" w:color="auto"/>
        <w:right w:val="none" w:sz="0" w:space="0" w:color="auto"/>
      </w:divBdr>
      <w:divsChild>
        <w:div w:id="2019382864">
          <w:marLeft w:val="0"/>
          <w:marRight w:val="0"/>
          <w:marTop w:val="0"/>
          <w:marBottom w:val="0"/>
          <w:divBdr>
            <w:top w:val="none" w:sz="0" w:space="0" w:color="auto"/>
            <w:left w:val="none" w:sz="0" w:space="0" w:color="auto"/>
            <w:bottom w:val="none" w:sz="0" w:space="0" w:color="auto"/>
            <w:right w:val="none" w:sz="0" w:space="0" w:color="auto"/>
          </w:divBdr>
          <w:divsChild>
            <w:div w:id="877356442">
              <w:marLeft w:val="0"/>
              <w:marRight w:val="0"/>
              <w:marTop w:val="0"/>
              <w:marBottom w:val="0"/>
              <w:divBdr>
                <w:top w:val="none" w:sz="0" w:space="0" w:color="auto"/>
                <w:left w:val="none" w:sz="0" w:space="0" w:color="auto"/>
                <w:bottom w:val="none" w:sz="0" w:space="0" w:color="auto"/>
                <w:right w:val="none" w:sz="0" w:space="0" w:color="auto"/>
              </w:divBdr>
              <w:divsChild>
                <w:div w:id="484860539">
                  <w:marLeft w:val="0"/>
                  <w:marRight w:val="0"/>
                  <w:marTop w:val="0"/>
                  <w:marBottom w:val="0"/>
                  <w:divBdr>
                    <w:top w:val="none" w:sz="0" w:space="0" w:color="auto"/>
                    <w:left w:val="none" w:sz="0" w:space="0" w:color="auto"/>
                    <w:bottom w:val="none" w:sz="0" w:space="0" w:color="auto"/>
                    <w:right w:val="none" w:sz="0" w:space="0" w:color="auto"/>
                  </w:divBdr>
                  <w:divsChild>
                    <w:div w:id="15517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16603">
      <w:bodyDiv w:val="1"/>
      <w:marLeft w:val="0"/>
      <w:marRight w:val="0"/>
      <w:marTop w:val="0"/>
      <w:marBottom w:val="0"/>
      <w:divBdr>
        <w:top w:val="none" w:sz="0" w:space="0" w:color="auto"/>
        <w:left w:val="none" w:sz="0" w:space="0" w:color="auto"/>
        <w:bottom w:val="none" w:sz="0" w:space="0" w:color="auto"/>
        <w:right w:val="none" w:sz="0" w:space="0" w:color="auto"/>
      </w:divBdr>
      <w:divsChild>
        <w:div w:id="230699198">
          <w:marLeft w:val="0"/>
          <w:marRight w:val="0"/>
          <w:marTop w:val="0"/>
          <w:marBottom w:val="0"/>
          <w:divBdr>
            <w:top w:val="none" w:sz="0" w:space="0" w:color="auto"/>
            <w:left w:val="none" w:sz="0" w:space="0" w:color="auto"/>
            <w:bottom w:val="none" w:sz="0" w:space="0" w:color="auto"/>
            <w:right w:val="none" w:sz="0" w:space="0" w:color="auto"/>
          </w:divBdr>
          <w:divsChild>
            <w:div w:id="1863933532">
              <w:marLeft w:val="0"/>
              <w:marRight w:val="0"/>
              <w:marTop w:val="0"/>
              <w:marBottom w:val="0"/>
              <w:divBdr>
                <w:top w:val="none" w:sz="0" w:space="0" w:color="auto"/>
                <w:left w:val="none" w:sz="0" w:space="0" w:color="auto"/>
                <w:bottom w:val="none" w:sz="0" w:space="0" w:color="auto"/>
                <w:right w:val="none" w:sz="0" w:space="0" w:color="auto"/>
              </w:divBdr>
              <w:divsChild>
                <w:div w:id="1278022387">
                  <w:marLeft w:val="0"/>
                  <w:marRight w:val="0"/>
                  <w:marTop w:val="0"/>
                  <w:marBottom w:val="0"/>
                  <w:divBdr>
                    <w:top w:val="none" w:sz="0" w:space="0" w:color="auto"/>
                    <w:left w:val="none" w:sz="0" w:space="0" w:color="auto"/>
                    <w:bottom w:val="none" w:sz="0" w:space="0" w:color="auto"/>
                    <w:right w:val="none" w:sz="0" w:space="0" w:color="auto"/>
                  </w:divBdr>
                  <w:divsChild>
                    <w:div w:id="10402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7416">
      <w:bodyDiv w:val="1"/>
      <w:marLeft w:val="0"/>
      <w:marRight w:val="0"/>
      <w:marTop w:val="0"/>
      <w:marBottom w:val="0"/>
      <w:divBdr>
        <w:top w:val="none" w:sz="0" w:space="0" w:color="auto"/>
        <w:left w:val="none" w:sz="0" w:space="0" w:color="auto"/>
        <w:bottom w:val="none" w:sz="0" w:space="0" w:color="auto"/>
        <w:right w:val="none" w:sz="0" w:space="0" w:color="auto"/>
      </w:divBdr>
    </w:div>
    <w:div w:id="1883517857">
      <w:bodyDiv w:val="1"/>
      <w:marLeft w:val="0"/>
      <w:marRight w:val="0"/>
      <w:marTop w:val="0"/>
      <w:marBottom w:val="0"/>
      <w:divBdr>
        <w:top w:val="none" w:sz="0" w:space="0" w:color="auto"/>
        <w:left w:val="none" w:sz="0" w:space="0" w:color="auto"/>
        <w:bottom w:val="none" w:sz="0" w:space="0" w:color="auto"/>
        <w:right w:val="none" w:sz="0" w:space="0" w:color="auto"/>
      </w:divBdr>
      <w:divsChild>
        <w:div w:id="1281180202">
          <w:marLeft w:val="0"/>
          <w:marRight w:val="0"/>
          <w:marTop w:val="0"/>
          <w:marBottom w:val="0"/>
          <w:divBdr>
            <w:top w:val="none" w:sz="0" w:space="0" w:color="auto"/>
            <w:left w:val="none" w:sz="0" w:space="0" w:color="auto"/>
            <w:bottom w:val="none" w:sz="0" w:space="0" w:color="auto"/>
            <w:right w:val="none" w:sz="0" w:space="0" w:color="auto"/>
          </w:divBdr>
          <w:divsChild>
            <w:div w:id="241841308">
              <w:marLeft w:val="0"/>
              <w:marRight w:val="0"/>
              <w:marTop w:val="0"/>
              <w:marBottom w:val="0"/>
              <w:divBdr>
                <w:top w:val="none" w:sz="0" w:space="0" w:color="auto"/>
                <w:left w:val="none" w:sz="0" w:space="0" w:color="auto"/>
                <w:bottom w:val="none" w:sz="0" w:space="0" w:color="auto"/>
                <w:right w:val="none" w:sz="0" w:space="0" w:color="auto"/>
              </w:divBdr>
              <w:divsChild>
                <w:div w:id="577330493">
                  <w:marLeft w:val="0"/>
                  <w:marRight w:val="0"/>
                  <w:marTop w:val="0"/>
                  <w:marBottom w:val="0"/>
                  <w:divBdr>
                    <w:top w:val="none" w:sz="0" w:space="0" w:color="auto"/>
                    <w:left w:val="none" w:sz="0" w:space="0" w:color="auto"/>
                    <w:bottom w:val="none" w:sz="0" w:space="0" w:color="auto"/>
                    <w:right w:val="none" w:sz="0" w:space="0" w:color="auto"/>
                  </w:divBdr>
                  <w:divsChild>
                    <w:div w:id="18823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87165">
      <w:bodyDiv w:val="1"/>
      <w:marLeft w:val="0"/>
      <w:marRight w:val="0"/>
      <w:marTop w:val="0"/>
      <w:marBottom w:val="0"/>
      <w:divBdr>
        <w:top w:val="none" w:sz="0" w:space="0" w:color="auto"/>
        <w:left w:val="none" w:sz="0" w:space="0" w:color="auto"/>
        <w:bottom w:val="none" w:sz="0" w:space="0" w:color="auto"/>
        <w:right w:val="none" w:sz="0" w:space="0" w:color="auto"/>
      </w:divBdr>
      <w:divsChild>
        <w:div w:id="1579055666">
          <w:marLeft w:val="0"/>
          <w:marRight w:val="0"/>
          <w:marTop w:val="0"/>
          <w:marBottom w:val="0"/>
          <w:divBdr>
            <w:top w:val="none" w:sz="0" w:space="0" w:color="auto"/>
            <w:left w:val="none" w:sz="0" w:space="0" w:color="auto"/>
            <w:bottom w:val="none" w:sz="0" w:space="0" w:color="auto"/>
            <w:right w:val="none" w:sz="0" w:space="0" w:color="auto"/>
          </w:divBdr>
          <w:divsChild>
            <w:div w:id="1559441500">
              <w:marLeft w:val="0"/>
              <w:marRight w:val="0"/>
              <w:marTop w:val="0"/>
              <w:marBottom w:val="0"/>
              <w:divBdr>
                <w:top w:val="none" w:sz="0" w:space="0" w:color="auto"/>
                <w:left w:val="none" w:sz="0" w:space="0" w:color="auto"/>
                <w:bottom w:val="none" w:sz="0" w:space="0" w:color="auto"/>
                <w:right w:val="none" w:sz="0" w:space="0" w:color="auto"/>
              </w:divBdr>
              <w:divsChild>
                <w:div w:id="344065257">
                  <w:marLeft w:val="0"/>
                  <w:marRight w:val="0"/>
                  <w:marTop w:val="0"/>
                  <w:marBottom w:val="0"/>
                  <w:divBdr>
                    <w:top w:val="none" w:sz="0" w:space="0" w:color="auto"/>
                    <w:left w:val="none" w:sz="0" w:space="0" w:color="auto"/>
                    <w:bottom w:val="none" w:sz="0" w:space="0" w:color="auto"/>
                    <w:right w:val="none" w:sz="0" w:space="0" w:color="auto"/>
                  </w:divBdr>
                  <w:divsChild>
                    <w:div w:id="16855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09453">
      <w:bodyDiv w:val="1"/>
      <w:marLeft w:val="0"/>
      <w:marRight w:val="0"/>
      <w:marTop w:val="0"/>
      <w:marBottom w:val="0"/>
      <w:divBdr>
        <w:top w:val="none" w:sz="0" w:space="0" w:color="auto"/>
        <w:left w:val="none" w:sz="0" w:space="0" w:color="auto"/>
        <w:bottom w:val="none" w:sz="0" w:space="0" w:color="auto"/>
        <w:right w:val="none" w:sz="0" w:space="0" w:color="auto"/>
      </w:divBdr>
    </w:div>
    <w:div w:id="1890846989">
      <w:bodyDiv w:val="1"/>
      <w:marLeft w:val="0"/>
      <w:marRight w:val="0"/>
      <w:marTop w:val="0"/>
      <w:marBottom w:val="0"/>
      <w:divBdr>
        <w:top w:val="none" w:sz="0" w:space="0" w:color="auto"/>
        <w:left w:val="none" w:sz="0" w:space="0" w:color="auto"/>
        <w:bottom w:val="none" w:sz="0" w:space="0" w:color="auto"/>
        <w:right w:val="none" w:sz="0" w:space="0" w:color="auto"/>
      </w:divBdr>
      <w:divsChild>
        <w:div w:id="376201649">
          <w:marLeft w:val="0"/>
          <w:marRight w:val="0"/>
          <w:marTop w:val="0"/>
          <w:marBottom w:val="0"/>
          <w:divBdr>
            <w:top w:val="none" w:sz="0" w:space="0" w:color="auto"/>
            <w:left w:val="none" w:sz="0" w:space="0" w:color="auto"/>
            <w:bottom w:val="none" w:sz="0" w:space="0" w:color="auto"/>
            <w:right w:val="none" w:sz="0" w:space="0" w:color="auto"/>
          </w:divBdr>
          <w:divsChild>
            <w:div w:id="208883625">
              <w:marLeft w:val="0"/>
              <w:marRight w:val="0"/>
              <w:marTop w:val="0"/>
              <w:marBottom w:val="0"/>
              <w:divBdr>
                <w:top w:val="none" w:sz="0" w:space="0" w:color="auto"/>
                <w:left w:val="none" w:sz="0" w:space="0" w:color="auto"/>
                <w:bottom w:val="none" w:sz="0" w:space="0" w:color="auto"/>
                <w:right w:val="none" w:sz="0" w:space="0" w:color="auto"/>
              </w:divBdr>
              <w:divsChild>
                <w:div w:id="1074160103">
                  <w:marLeft w:val="0"/>
                  <w:marRight w:val="0"/>
                  <w:marTop w:val="0"/>
                  <w:marBottom w:val="0"/>
                  <w:divBdr>
                    <w:top w:val="none" w:sz="0" w:space="0" w:color="auto"/>
                    <w:left w:val="none" w:sz="0" w:space="0" w:color="auto"/>
                    <w:bottom w:val="none" w:sz="0" w:space="0" w:color="auto"/>
                    <w:right w:val="none" w:sz="0" w:space="0" w:color="auto"/>
                  </w:divBdr>
                  <w:divsChild>
                    <w:div w:id="10784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86686">
      <w:bodyDiv w:val="1"/>
      <w:marLeft w:val="0"/>
      <w:marRight w:val="0"/>
      <w:marTop w:val="0"/>
      <w:marBottom w:val="0"/>
      <w:divBdr>
        <w:top w:val="none" w:sz="0" w:space="0" w:color="auto"/>
        <w:left w:val="none" w:sz="0" w:space="0" w:color="auto"/>
        <w:bottom w:val="none" w:sz="0" w:space="0" w:color="auto"/>
        <w:right w:val="none" w:sz="0" w:space="0" w:color="auto"/>
      </w:divBdr>
      <w:divsChild>
        <w:div w:id="621885657">
          <w:marLeft w:val="0"/>
          <w:marRight w:val="0"/>
          <w:marTop w:val="0"/>
          <w:marBottom w:val="0"/>
          <w:divBdr>
            <w:top w:val="none" w:sz="0" w:space="0" w:color="auto"/>
            <w:left w:val="none" w:sz="0" w:space="0" w:color="auto"/>
            <w:bottom w:val="none" w:sz="0" w:space="0" w:color="auto"/>
            <w:right w:val="none" w:sz="0" w:space="0" w:color="auto"/>
          </w:divBdr>
          <w:divsChild>
            <w:div w:id="1984846165">
              <w:marLeft w:val="0"/>
              <w:marRight w:val="0"/>
              <w:marTop w:val="0"/>
              <w:marBottom w:val="0"/>
              <w:divBdr>
                <w:top w:val="none" w:sz="0" w:space="0" w:color="auto"/>
                <w:left w:val="none" w:sz="0" w:space="0" w:color="auto"/>
                <w:bottom w:val="none" w:sz="0" w:space="0" w:color="auto"/>
                <w:right w:val="none" w:sz="0" w:space="0" w:color="auto"/>
              </w:divBdr>
              <w:divsChild>
                <w:div w:id="1158879734">
                  <w:marLeft w:val="0"/>
                  <w:marRight w:val="0"/>
                  <w:marTop w:val="0"/>
                  <w:marBottom w:val="0"/>
                  <w:divBdr>
                    <w:top w:val="none" w:sz="0" w:space="0" w:color="auto"/>
                    <w:left w:val="none" w:sz="0" w:space="0" w:color="auto"/>
                    <w:bottom w:val="none" w:sz="0" w:space="0" w:color="auto"/>
                    <w:right w:val="none" w:sz="0" w:space="0" w:color="auto"/>
                  </w:divBdr>
                  <w:divsChild>
                    <w:div w:id="17877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86971">
      <w:bodyDiv w:val="1"/>
      <w:marLeft w:val="0"/>
      <w:marRight w:val="0"/>
      <w:marTop w:val="0"/>
      <w:marBottom w:val="0"/>
      <w:divBdr>
        <w:top w:val="none" w:sz="0" w:space="0" w:color="auto"/>
        <w:left w:val="none" w:sz="0" w:space="0" w:color="auto"/>
        <w:bottom w:val="none" w:sz="0" w:space="0" w:color="auto"/>
        <w:right w:val="none" w:sz="0" w:space="0" w:color="auto"/>
      </w:divBdr>
      <w:divsChild>
        <w:div w:id="935871119">
          <w:marLeft w:val="0"/>
          <w:marRight w:val="0"/>
          <w:marTop w:val="0"/>
          <w:marBottom w:val="0"/>
          <w:divBdr>
            <w:top w:val="none" w:sz="0" w:space="0" w:color="auto"/>
            <w:left w:val="none" w:sz="0" w:space="0" w:color="auto"/>
            <w:bottom w:val="none" w:sz="0" w:space="0" w:color="auto"/>
            <w:right w:val="none" w:sz="0" w:space="0" w:color="auto"/>
          </w:divBdr>
          <w:divsChild>
            <w:div w:id="1962879831">
              <w:marLeft w:val="0"/>
              <w:marRight w:val="0"/>
              <w:marTop w:val="0"/>
              <w:marBottom w:val="0"/>
              <w:divBdr>
                <w:top w:val="none" w:sz="0" w:space="0" w:color="auto"/>
                <w:left w:val="none" w:sz="0" w:space="0" w:color="auto"/>
                <w:bottom w:val="none" w:sz="0" w:space="0" w:color="auto"/>
                <w:right w:val="none" w:sz="0" w:space="0" w:color="auto"/>
              </w:divBdr>
              <w:divsChild>
                <w:div w:id="1549872991">
                  <w:marLeft w:val="0"/>
                  <w:marRight w:val="0"/>
                  <w:marTop w:val="0"/>
                  <w:marBottom w:val="0"/>
                  <w:divBdr>
                    <w:top w:val="none" w:sz="0" w:space="0" w:color="auto"/>
                    <w:left w:val="none" w:sz="0" w:space="0" w:color="auto"/>
                    <w:bottom w:val="none" w:sz="0" w:space="0" w:color="auto"/>
                    <w:right w:val="none" w:sz="0" w:space="0" w:color="auto"/>
                  </w:divBdr>
                  <w:divsChild>
                    <w:div w:id="1583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7872">
      <w:bodyDiv w:val="1"/>
      <w:marLeft w:val="0"/>
      <w:marRight w:val="0"/>
      <w:marTop w:val="0"/>
      <w:marBottom w:val="0"/>
      <w:divBdr>
        <w:top w:val="none" w:sz="0" w:space="0" w:color="auto"/>
        <w:left w:val="none" w:sz="0" w:space="0" w:color="auto"/>
        <w:bottom w:val="none" w:sz="0" w:space="0" w:color="auto"/>
        <w:right w:val="none" w:sz="0" w:space="0" w:color="auto"/>
      </w:divBdr>
      <w:divsChild>
        <w:div w:id="969474351">
          <w:marLeft w:val="0"/>
          <w:marRight w:val="0"/>
          <w:marTop w:val="0"/>
          <w:marBottom w:val="0"/>
          <w:divBdr>
            <w:top w:val="none" w:sz="0" w:space="0" w:color="auto"/>
            <w:left w:val="none" w:sz="0" w:space="0" w:color="auto"/>
            <w:bottom w:val="none" w:sz="0" w:space="0" w:color="auto"/>
            <w:right w:val="none" w:sz="0" w:space="0" w:color="auto"/>
          </w:divBdr>
          <w:divsChild>
            <w:div w:id="1265841451">
              <w:marLeft w:val="0"/>
              <w:marRight w:val="0"/>
              <w:marTop w:val="0"/>
              <w:marBottom w:val="0"/>
              <w:divBdr>
                <w:top w:val="none" w:sz="0" w:space="0" w:color="auto"/>
                <w:left w:val="none" w:sz="0" w:space="0" w:color="auto"/>
                <w:bottom w:val="none" w:sz="0" w:space="0" w:color="auto"/>
                <w:right w:val="none" w:sz="0" w:space="0" w:color="auto"/>
              </w:divBdr>
              <w:divsChild>
                <w:div w:id="1842233193">
                  <w:marLeft w:val="0"/>
                  <w:marRight w:val="0"/>
                  <w:marTop w:val="0"/>
                  <w:marBottom w:val="0"/>
                  <w:divBdr>
                    <w:top w:val="none" w:sz="0" w:space="0" w:color="auto"/>
                    <w:left w:val="none" w:sz="0" w:space="0" w:color="auto"/>
                    <w:bottom w:val="none" w:sz="0" w:space="0" w:color="auto"/>
                    <w:right w:val="none" w:sz="0" w:space="0" w:color="auto"/>
                  </w:divBdr>
                  <w:divsChild>
                    <w:div w:id="20830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23373">
      <w:bodyDiv w:val="1"/>
      <w:marLeft w:val="0"/>
      <w:marRight w:val="0"/>
      <w:marTop w:val="0"/>
      <w:marBottom w:val="0"/>
      <w:divBdr>
        <w:top w:val="none" w:sz="0" w:space="0" w:color="auto"/>
        <w:left w:val="none" w:sz="0" w:space="0" w:color="auto"/>
        <w:bottom w:val="none" w:sz="0" w:space="0" w:color="auto"/>
        <w:right w:val="none" w:sz="0" w:space="0" w:color="auto"/>
      </w:divBdr>
    </w:div>
    <w:div w:id="1963925962">
      <w:bodyDiv w:val="1"/>
      <w:marLeft w:val="0"/>
      <w:marRight w:val="0"/>
      <w:marTop w:val="0"/>
      <w:marBottom w:val="0"/>
      <w:divBdr>
        <w:top w:val="none" w:sz="0" w:space="0" w:color="auto"/>
        <w:left w:val="none" w:sz="0" w:space="0" w:color="auto"/>
        <w:bottom w:val="none" w:sz="0" w:space="0" w:color="auto"/>
        <w:right w:val="none" w:sz="0" w:space="0" w:color="auto"/>
      </w:divBdr>
      <w:divsChild>
        <w:div w:id="1514876394">
          <w:marLeft w:val="0"/>
          <w:marRight w:val="0"/>
          <w:marTop w:val="0"/>
          <w:marBottom w:val="0"/>
          <w:divBdr>
            <w:top w:val="none" w:sz="0" w:space="0" w:color="auto"/>
            <w:left w:val="none" w:sz="0" w:space="0" w:color="auto"/>
            <w:bottom w:val="none" w:sz="0" w:space="0" w:color="auto"/>
            <w:right w:val="none" w:sz="0" w:space="0" w:color="auto"/>
          </w:divBdr>
          <w:divsChild>
            <w:div w:id="60448704">
              <w:marLeft w:val="0"/>
              <w:marRight w:val="0"/>
              <w:marTop w:val="0"/>
              <w:marBottom w:val="0"/>
              <w:divBdr>
                <w:top w:val="none" w:sz="0" w:space="0" w:color="auto"/>
                <w:left w:val="none" w:sz="0" w:space="0" w:color="auto"/>
                <w:bottom w:val="none" w:sz="0" w:space="0" w:color="auto"/>
                <w:right w:val="none" w:sz="0" w:space="0" w:color="auto"/>
              </w:divBdr>
              <w:divsChild>
                <w:div w:id="1392925169">
                  <w:marLeft w:val="0"/>
                  <w:marRight w:val="0"/>
                  <w:marTop w:val="0"/>
                  <w:marBottom w:val="0"/>
                  <w:divBdr>
                    <w:top w:val="none" w:sz="0" w:space="0" w:color="auto"/>
                    <w:left w:val="none" w:sz="0" w:space="0" w:color="auto"/>
                    <w:bottom w:val="none" w:sz="0" w:space="0" w:color="auto"/>
                    <w:right w:val="none" w:sz="0" w:space="0" w:color="auto"/>
                  </w:divBdr>
                  <w:divsChild>
                    <w:div w:id="17199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73775">
      <w:bodyDiv w:val="1"/>
      <w:marLeft w:val="0"/>
      <w:marRight w:val="0"/>
      <w:marTop w:val="0"/>
      <w:marBottom w:val="0"/>
      <w:divBdr>
        <w:top w:val="none" w:sz="0" w:space="0" w:color="auto"/>
        <w:left w:val="none" w:sz="0" w:space="0" w:color="auto"/>
        <w:bottom w:val="none" w:sz="0" w:space="0" w:color="auto"/>
        <w:right w:val="none" w:sz="0" w:space="0" w:color="auto"/>
      </w:divBdr>
    </w:div>
    <w:div w:id="2013948461">
      <w:bodyDiv w:val="1"/>
      <w:marLeft w:val="0"/>
      <w:marRight w:val="0"/>
      <w:marTop w:val="0"/>
      <w:marBottom w:val="0"/>
      <w:divBdr>
        <w:top w:val="none" w:sz="0" w:space="0" w:color="auto"/>
        <w:left w:val="none" w:sz="0" w:space="0" w:color="auto"/>
        <w:bottom w:val="none" w:sz="0" w:space="0" w:color="auto"/>
        <w:right w:val="none" w:sz="0" w:space="0" w:color="auto"/>
      </w:divBdr>
    </w:div>
    <w:div w:id="2016612030">
      <w:bodyDiv w:val="1"/>
      <w:marLeft w:val="0"/>
      <w:marRight w:val="0"/>
      <w:marTop w:val="0"/>
      <w:marBottom w:val="0"/>
      <w:divBdr>
        <w:top w:val="none" w:sz="0" w:space="0" w:color="auto"/>
        <w:left w:val="none" w:sz="0" w:space="0" w:color="auto"/>
        <w:bottom w:val="none" w:sz="0" w:space="0" w:color="auto"/>
        <w:right w:val="none" w:sz="0" w:space="0" w:color="auto"/>
      </w:divBdr>
      <w:divsChild>
        <w:div w:id="1410536032">
          <w:marLeft w:val="0"/>
          <w:marRight w:val="0"/>
          <w:marTop w:val="0"/>
          <w:marBottom w:val="0"/>
          <w:divBdr>
            <w:top w:val="none" w:sz="0" w:space="0" w:color="auto"/>
            <w:left w:val="none" w:sz="0" w:space="0" w:color="auto"/>
            <w:bottom w:val="none" w:sz="0" w:space="0" w:color="auto"/>
            <w:right w:val="none" w:sz="0" w:space="0" w:color="auto"/>
          </w:divBdr>
          <w:divsChild>
            <w:div w:id="101649504">
              <w:marLeft w:val="0"/>
              <w:marRight w:val="0"/>
              <w:marTop w:val="0"/>
              <w:marBottom w:val="0"/>
              <w:divBdr>
                <w:top w:val="none" w:sz="0" w:space="0" w:color="auto"/>
                <w:left w:val="none" w:sz="0" w:space="0" w:color="auto"/>
                <w:bottom w:val="none" w:sz="0" w:space="0" w:color="auto"/>
                <w:right w:val="none" w:sz="0" w:space="0" w:color="auto"/>
              </w:divBdr>
              <w:divsChild>
                <w:div w:id="938832007">
                  <w:marLeft w:val="0"/>
                  <w:marRight w:val="0"/>
                  <w:marTop w:val="0"/>
                  <w:marBottom w:val="0"/>
                  <w:divBdr>
                    <w:top w:val="none" w:sz="0" w:space="0" w:color="auto"/>
                    <w:left w:val="none" w:sz="0" w:space="0" w:color="auto"/>
                    <w:bottom w:val="none" w:sz="0" w:space="0" w:color="auto"/>
                    <w:right w:val="none" w:sz="0" w:space="0" w:color="auto"/>
                  </w:divBdr>
                  <w:divsChild>
                    <w:div w:id="1680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0831">
      <w:bodyDiv w:val="1"/>
      <w:marLeft w:val="0"/>
      <w:marRight w:val="0"/>
      <w:marTop w:val="0"/>
      <w:marBottom w:val="0"/>
      <w:divBdr>
        <w:top w:val="none" w:sz="0" w:space="0" w:color="auto"/>
        <w:left w:val="none" w:sz="0" w:space="0" w:color="auto"/>
        <w:bottom w:val="none" w:sz="0" w:space="0" w:color="auto"/>
        <w:right w:val="none" w:sz="0" w:space="0" w:color="auto"/>
      </w:divBdr>
      <w:divsChild>
        <w:div w:id="1315405666">
          <w:marLeft w:val="0"/>
          <w:marRight w:val="0"/>
          <w:marTop w:val="0"/>
          <w:marBottom w:val="0"/>
          <w:divBdr>
            <w:top w:val="none" w:sz="0" w:space="0" w:color="auto"/>
            <w:left w:val="none" w:sz="0" w:space="0" w:color="auto"/>
            <w:bottom w:val="none" w:sz="0" w:space="0" w:color="auto"/>
            <w:right w:val="none" w:sz="0" w:space="0" w:color="auto"/>
          </w:divBdr>
          <w:divsChild>
            <w:div w:id="860894764">
              <w:marLeft w:val="0"/>
              <w:marRight w:val="0"/>
              <w:marTop w:val="0"/>
              <w:marBottom w:val="0"/>
              <w:divBdr>
                <w:top w:val="none" w:sz="0" w:space="0" w:color="auto"/>
                <w:left w:val="none" w:sz="0" w:space="0" w:color="auto"/>
                <w:bottom w:val="none" w:sz="0" w:space="0" w:color="auto"/>
                <w:right w:val="none" w:sz="0" w:space="0" w:color="auto"/>
              </w:divBdr>
              <w:divsChild>
                <w:div w:id="230314895">
                  <w:marLeft w:val="0"/>
                  <w:marRight w:val="0"/>
                  <w:marTop w:val="0"/>
                  <w:marBottom w:val="0"/>
                  <w:divBdr>
                    <w:top w:val="none" w:sz="0" w:space="0" w:color="auto"/>
                    <w:left w:val="none" w:sz="0" w:space="0" w:color="auto"/>
                    <w:bottom w:val="none" w:sz="0" w:space="0" w:color="auto"/>
                    <w:right w:val="none" w:sz="0" w:space="0" w:color="auto"/>
                  </w:divBdr>
                  <w:divsChild>
                    <w:div w:id="2055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2442">
      <w:bodyDiv w:val="1"/>
      <w:marLeft w:val="0"/>
      <w:marRight w:val="0"/>
      <w:marTop w:val="0"/>
      <w:marBottom w:val="0"/>
      <w:divBdr>
        <w:top w:val="none" w:sz="0" w:space="0" w:color="auto"/>
        <w:left w:val="none" w:sz="0" w:space="0" w:color="auto"/>
        <w:bottom w:val="none" w:sz="0" w:space="0" w:color="auto"/>
        <w:right w:val="none" w:sz="0" w:space="0" w:color="auto"/>
      </w:divBdr>
      <w:divsChild>
        <w:div w:id="525826867">
          <w:marLeft w:val="0"/>
          <w:marRight w:val="0"/>
          <w:marTop w:val="0"/>
          <w:marBottom w:val="0"/>
          <w:divBdr>
            <w:top w:val="none" w:sz="0" w:space="0" w:color="auto"/>
            <w:left w:val="none" w:sz="0" w:space="0" w:color="auto"/>
            <w:bottom w:val="none" w:sz="0" w:space="0" w:color="auto"/>
            <w:right w:val="none" w:sz="0" w:space="0" w:color="auto"/>
          </w:divBdr>
          <w:divsChild>
            <w:div w:id="850602641">
              <w:marLeft w:val="0"/>
              <w:marRight w:val="0"/>
              <w:marTop w:val="0"/>
              <w:marBottom w:val="0"/>
              <w:divBdr>
                <w:top w:val="none" w:sz="0" w:space="0" w:color="auto"/>
                <w:left w:val="none" w:sz="0" w:space="0" w:color="auto"/>
                <w:bottom w:val="none" w:sz="0" w:space="0" w:color="auto"/>
                <w:right w:val="none" w:sz="0" w:space="0" w:color="auto"/>
              </w:divBdr>
              <w:divsChild>
                <w:div w:id="1334719403">
                  <w:marLeft w:val="0"/>
                  <w:marRight w:val="0"/>
                  <w:marTop w:val="0"/>
                  <w:marBottom w:val="0"/>
                  <w:divBdr>
                    <w:top w:val="none" w:sz="0" w:space="0" w:color="auto"/>
                    <w:left w:val="none" w:sz="0" w:space="0" w:color="auto"/>
                    <w:bottom w:val="none" w:sz="0" w:space="0" w:color="auto"/>
                    <w:right w:val="none" w:sz="0" w:space="0" w:color="auto"/>
                  </w:divBdr>
                  <w:divsChild>
                    <w:div w:id="19732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1873">
      <w:bodyDiv w:val="1"/>
      <w:marLeft w:val="0"/>
      <w:marRight w:val="0"/>
      <w:marTop w:val="0"/>
      <w:marBottom w:val="0"/>
      <w:divBdr>
        <w:top w:val="none" w:sz="0" w:space="0" w:color="auto"/>
        <w:left w:val="none" w:sz="0" w:space="0" w:color="auto"/>
        <w:bottom w:val="none" w:sz="0" w:space="0" w:color="auto"/>
        <w:right w:val="none" w:sz="0" w:space="0" w:color="auto"/>
      </w:divBdr>
    </w:div>
    <w:div w:id="2052610635">
      <w:bodyDiv w:val="1"/>
      <w:marLeft w:val="0"/>
      <w:marRight w:val="0"/>
      <w:marTop w:val="0"/>
      <w:marBottom w:val="0"/>
      <w:divBdr>
        <w:top w:val="none" w:sz="0" w:space="0" w:color="auto"/>
        <w:left w:val="none" w:sz="0" w:space="0" w:color="auto"/>
        <w:bottom w:val="none" w:sz="0" w:space="0" w:color="auto"/>
        <w:right w:val="none" w:sz="0" w:space="0" w:color="auto"/>
      </w:divBdr>
      <w:divsChild>
        <w:div w:id="1803188429">
          <w:marLeft w:val="0"/>
          <w:marRight w:val="0"/>
          <w:marTop w:val="0"/>
          <w:marBottom w:val="0"/>
          <w:divBdr>
            <w:top w:val="none" w:sz="0" w:space="0" w:color="auto"/>
            <w:left w:val="none" w:sz="0" w:space="0" w:color="auto"/>
            <w:bottom w:val="none" w:sz="0" w:space="0" w:color="auto"/>
            <w:right w:val="none" w:sz="0" w:space="0" w:color="auto"/>
          </w:divBdr>
          <w:divsChild>
            <w:div w:id="68813046">
              <w:marLeft w:val="0"/>
              <w:marRight w:val="0"/>
              <w:marTop w:val="0"/>
              <w:marBottom w:val="0"/>
              <w:divBdr>
                <w:top w:val="none" w:sz="0" w:space="0" w:color="auto"/>
                <w:left w:val="none" w:sz="0" w:space="0" w:color="auto"/>
                <w:bottom w:val="none" w:sz="0" w:space="0" w:color="auto"/>
                <w:right w:val="none" w:sz="0" w:space="0" w:color="auto"/>
              </w:divBdr>
              <w:divsChild>
                <w:div w:id="491142929">
                  <w:marLeft w:val="0"/>
                  <w:marRight w:val="0"/>
                  <w:marTop w:val="0"/>
                  <w:marBottom w:val="0"/>
                  <w:divBdr>
                    <w:top w:val="none" w:sz="0" w:space="0" w:color="auto"/>
                    <w:left w:val="none" w:sz="0" w:space="0" w:color="auto"/>
                    <w:bottom w:val="none" w:sz="0" w:space="0" w:color="auto"/>
                    <w:right w:val="none" w:sz="0" w:space="0" w:color="auto"/>
                  </w:divBdr>
                  <w:divsChild>
                    <w:div w:id="2104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21415">
      <w:bodyDiv w:val="1"/>
      <w:marLeft w:val="0"/>
      <w:marRight w:val="0"/>
      <w:marTop w:val="0"/>
      <w:marBottom w:val="0"/>
      <w:divBdr>
        <w:top w:val="none" w:sz="0" w:space="0" w:color="auto"/>
        <w:left w:val="none" w:sz="0" w:space="0" w:color="auto"/>
        <w:bottom w:val="none" w:sz="0" w:space="0" w:color="auto"/>
        <w:right w:val="none" w:sz="0" w:space="0" w:color="auto"/>
      </w:divBdr>
    </w:div>
    <w:div w:id="2059162931">
      <w:bodyDiv w:val="1"/>
      <w:marLeft w:val="0"/>
      <w:marRight w:val="0"/>
      <w:marTop w:val="0"/>
      <w:marBottom w:val="0"/>
      <w:divBdr>
        <w:top w:val="none" w:sz="0" w:space="0" w:color="auto"/>
        <w:left w:val="none" w:sz="0" w:space="0" w:color="auto"/>
        <w:bottom w:val="none" w:sz="0" w:space="0" w:color="auto"/>
        <w:right w:val="none" w:sz="0" w:space="0" w:color="auto"/>
      </w:divBdr>
      <w:divsChild>
        <w:div w:id="1081754919">
          <w:marLeft w:val="0"/>
          <w:marRight w:val="0"/>
          <w:marTop w:val="0"/>
          <w:marBottom w:val="0"/>
          <w:divBdr>
            <w:top w:val="none" w:sz="0" w:space="0" w:color="auto"/>
            <w:left w:val="none" w:sz="0" w:space="0" w:color="auto"/>
            <w:bottom w:val="none" w:sz="0" w:space="0" w:color="auto"/>
            <w:right w:val="none" w:sz="0" w:space="0" w:color="auto"/>
          </w:divBdr>
          <w:divsChild>
            <w:div w:id="695271432">
              <w:marLeft w:val="0"/>
              <w:marRight w:val="0"/>
              <w:marTop w:val="0"/>
              <w:marBottom w:val="0"/>
              <w:divBdr>
                <w:top w:val="none" w:sz="0" w:space="0" w:color="auto"/>
                <w:left w:val="none" w:sz="0" w:space="0" w:color="auto"/>
                <w:bottom w:val="none" w:sz="0" w:space="0" w:color="auto"/>
                <w:right w:val="none" w:sz="0" w:space="0" w:color="auto"/>
              </w:divBdr>
              <w:divsChild>
                <w:div w:id="2064134986">
                  <w:marLeft w:val="0"/>
                  <w:marRight w:val="0"/>
                  <w:marTop w:val="0"/>
                  <w:marBottom w:val="0"/>
                  <w:divBdr>
                    <w:top w:val="none" w:sz="0" w:space="0" w:color="auto"/>
                    <w:left w:val="none" w:sz="0" w:space="0" w:color="auto"/>
                    <w:bottom w:val="none" w:sz="0" w:space="0" w:color="auto"/>
                    <w:right w:val="none" w:sz="0" w:space="0" w:color="auto"/>
                  </w:divBdr>
                  <w:divsChild>
                    <w:div w:id="1997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13460">
      <w:bodyDiv w:val="1"/>
      <w:marLeft w:val="0"/>
      <w:marRight w:val="0"/>
      <w:marTop w:val="0"/>
      <w:marBottom w:val="0"/>
      <w:divBdr>
        <w:top w:val="none" w:sz="0" w:space="0" w:color="auto"/>
        <w:left w:val="none" w:sz="0" w:space="0" w:color="auto"/>
        <w:bottom w:val="none" w:sz="0" w:space="0" w:color="auto"/>
        <w:right w:val="none" w:sz="0" w:space="0" w:color="auto"/>
      </w:divBdr>
    </w:div>
    <w:div w:id="2071685271">
      <w:bodyDiv w:val="1"/>
      <w:marLeft w:val="0"/>
      <w:marRight w:val="0"/>
      <w:marTop w:val="0"/>
      <w:marBottom w:val="0"/>
      <w:divBdr>
        <w:top w:val="none" w:sz="0" w:space="0" w:color="auto"/>
        <w:left w:val="none" w:sz="0" w:space="0" w:color="auto"/>
        <w:bottom w:val="none" w:sz="0" w:space="0" w:color="auto"/>
        <w:right w:val="none" w:sz="0" w:space="0" w:color="auto"/>
      </w:divBdr>
    </w:div>
    <w:div w:id="2072577839">
      <w:bodyDiv w:val="1"/>
      <w:marLeft w:val="0"/>
      <w:marRight w:val="0"/>
      <w:marTop w:val="0"/>
      <w:marBottom w:val="0"/>
      <w:divBdr>
        <w:top w:val="none" w:sz="0" w:space="0" w:color="auto"/>
        <w:left w:val="none" w:sz="0" w:space="0" w:color="auto"/>
        <w:bottom w:val="none" w:sz="0" w:space="0" w:color="auto"/>
        <w:right w:val="none" w:sz="0" w:space="0" w:color="auto"/>
      </w:divBdr>
    </w:div>
    <w:div w:id="2088727731">
      <w:bodyDiv w:val="1"/>
      <w:marLeft w:val="0"/>
      <w:marRight w:val="0"/>
      <w:marTop w:val="0"/>
      <w:marBottom w:val="0"/>
      <w:divBdr>
        <w:top w:val="none" w:sz="0" w:space="0" w:color="auto"/>
        <w:left w:val="none" w:sz="0" w:space="0" w:color="auto"/>
        <w:bottom w:val="none" w:sz="0" w:space="0" w:color="auto"/>
        <w:right w:val="none" w:sz="0" w:space="0" w:color="auto"/>
      </w:divBdr>
    </w:div>
    <w:div w:id="2088838811">
      <w:bodyDiv w:val="1"/>
      <w:marLeft w:val="0"/>
      <w:marRight w:val="0"/>
      <w:marTop w:val="0"/>
      <w:marBottom w:val="0"/>
      <w:divBdr>
        <w:top w:val="none" w:sz="0" w:space="0" w:color="auto"/>
        <w:left w:val="none" w:sz="0" w:space="0" w:color="auto"/>
        <w:bottom w:val="none" w:sz="0" w:space="0" w:color="auto"/>
        <w:right w:val="none" w:sz="0" w:space="0" w:color="auto"/>
      </w:divBdr>
    </w:div>
    <w:div w:id="2088988955">
      <w:bodyDiv w:val="1"/>
      <w:marLeft w:val="0"/>
      <w:marRight w:val="0"/>
      <w:marTop w:val="0"/>
      <w:marBottom w:val="0"/>
      <w:divBdr>
        <w:top w:val="none" w:sz="0" w:space="0" w:color="auto"/>
        <w:left w:val="none" w:sz="0" w:space="0" w:color="auto"/>
        <w:bottom w:val="none" w:sz="0" w:space="0" w:color="auto"/>
        <w:right w:val="none" w:sz="0" w:space="0" w:color="auto"/>
      </w:divBdr>
    </w:div>
    <w:div w:id="2090468151">
      <w:bodyDiv w:val="1"/>
      <w:marLeft w:val="0"/>
      <w:marRight w:val="0"/>
      <w:marTop w:val="0"/>
      <w:marBottom w:val="0"/>
      <w:divBdr>
        <w:top w:val="none" w:sz="0" w:space="0" w:color="auto"/>
        <w:left w:val="none" w:sz="0" w:space="0" w:color="auto"/>
        <w:bottom w:val="none" w:sz="0" w:space="0" w:color="auto"/>
        <w:right w:val="none" w:sz="0" w:space="0" w:color="auto"/>
      </w:divBdr>
    </w:div>
    <w:div w:id="2095739266">
      <w:bodyDiv w:val="1"/>
      <w:marLeft w:val="0"/>
      <w:marRight w:val="0"/>
      <w:marTop w:val="0"/>
      <w:marBottom w:val="0"/>
      <w:divBdr>
        <w:top w:val="none" w:sz="0" w:space="0" w:color="auto"/>
        <w:left w:val="none" w:sz="0" w:space="0" w:color="auto"/>
        <w:bottom w:val="none" w:sz="0" w:space="0" w:color="auto"/>
        <w:right w:val="none" w:sz="0" w:space="0" w:color="auto"/>
      </w:divBdr>
    </w:div>
    <w:div w:id="2099209545">
      <w:bodyDiv w:val="1"/>
      <w:marLeft w:val="0"/>
      <w:marRight w:val="0"/>
      <w:marTop w:val="0"/>
      <w:marBottom w:val="0"/>
      <w:divBdr>
        <w:top w:val="none" w:sz="0" w:space="0" w:color="auto"/>
        <w:left w:val="none" w:sz="0" w:space="0" w:color="auto"/>
        <w:bottom w:val="none" w:sz="0" w:space="0" w:color="auto"/>
        <w:right w:val="none" w:sz="0" w:space="0" w:color="auto"/>
      </w:divBdr>
    </w:div>
    <w:div w:id="2107917790">
      <w:bodyDiv w:val="1"/>
      <w:marLeft w:val="0"/>
      <w:marRight w:val="0"/>
      <w:marTop w:val="0"/>
      <w:marBottom w:val="0"/>
      <w:divBdr>
        <w:top w:val="none" w:sz="0" w:space="0" w:color="auto"/>
        <w:left w:val="none" w:sz="0" w:space="0" w:color="auto"/>
        <w:bottom w:val="none" w:sz="0" w:space="0" w:color="auto"/>
        <w:right w:val="none" w:sz="0" w:space="0" w:color="auto"/>
      </w:divBdr>
      <w:divsChild>
        <w:div w:id="16544292">
          <w:marLeft w:val="0"/>
          <w:marRight w:val="0"/>
          <w:marTop w:val="0"/>
          <w:marBottom w:val="0"/>
          <w:divBdr>
            <w:top w:val="none" w:sz="0" w:space="0" w:color="auto"/>
            <w:left w:val="none" w:sz="0" w:space="0" w:color="auto"/>
            <w:bottom w:val="none" w:sz="0" w:space="0" w:color="auto"/>
            <w:right w:val="none" w:sz="0" w:space="0" w:color="auto"/>
          </w:divBdr>
          <w:divsChild>
            <w:div w:id="1902522578">
              <w:marLeft w:val="0"/>
              <w:marRight w:val="0"/>
              <w:marTop w:val="0"/>
              <w:marBottom w:val="0"/>
              <w:divBdr>
                <w:top w:val="none" w:sz="0" w:space="0" w:color="auto"/>
                <w:left w:val="none" w:sz="0" w:space="0" w:color="auto"/>
                <w:bottom w:val="none" w:sz="0" w:space="0" w:color="auto"/>
                <w:right w:val="none" w:sz="0" w:space="0" w:color="auto"/>
              </w:divBdr>
              <w:divsChild>
                <w:div w:id="1121222441">
                  <w:marLeft w:val="0"/>
                  <w:marRight w:val="0"/>
                  <w:marTop w:val="0"/>
                  <w:marBottom w:val="0"/>
                  <w:divBdr>
                    <w:top w:val="none" w:sz="0" w:space="0" w:color="auto"/>
                    <w:left w:val="none" w:sz="0" w:space="0" w:color="auto"/>
                    <w:bottom w:val="none" w:sz="0" w:space="0" w:color="auto"/>
                    <w:right w:val="none" w:sz="0" w:space="0" w:color="auto"/>
                  </w:divBdr>
                  <w:divsChild>
                    <w:div w:id="19584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7236">
      <w:bodyDiv w:val="1"/>
      <w:marLeft w:val="0"/>
      <w:marRight w:val="0"/>
      <w:marTop w:val="0"/>
      <w:marBottom w:val="0"/>
      <w:divBdr>
        <w:top w:val="none" w:sz="0" w:space="0" w:color="auto"/>
        <w:left w:val="none" w:sz="0" w:space="0" w:color="auto"/>
        <w:bottom w:val="none" w:sz="0" w:space="0" w:color="auto"/>
        <w:right w:val="none" w:sz="0" w:space="0" w:color="auto"/>
      </w:divBdr>
      <w:divsChild>
        <w:div w:id="309213965">
          <w:marLeft w:val="0"/>
          <w:marRight w:val="0"/>
          <w:marTop w:val="0"/>
          <w:marBottom w:val="0"/>
          <w:divBdr>
            <w:top w:val="none" w:sz="0" w:space="0" w:color="auto"/>
            <w:left w:val="none" w:sz="0" w:space="0" w:color="auto"/>
            <w:bottom w:val="none" w:sz="0" w:space="0" w:color="auto"/>
            <w:right w:val="none" w:sz="0" w:space="0" w:color="auto"/>
          </w:divBdr>
          <w:divsChild>
            <w:div w:id="50271264">
              <w:marLeft w:val="0"/>
              <w:marRight w:val="0"/>
              <w:marTop w:val="0"/>
              <w:marBottom w:val="0"/>
              <w:divBdr>
                <w:top w:val="none" w:sz="0" w:space="0" w:color="auto"/>
                <w:left w:val="none" w:sz="0" w:space="0" w:color="auto"/>
                <w:bottom w:val="none" w:sz="0" w:space="0" w:color="auto"/>
                <w:right w:val="none" w:sz="0" w:space="0" w:color="auto"/>
              </w:divBdr>
              <w:divsChild>
                <w:div w:id="433481585">
                  <w:marLeft w:val="0"/>
                  <w:marRight w:val="0"/>
                  <w:marTop w:val="0"/>
                  <w:marBottom w:val="0"/>
                  <w:divBdr>
                    <w:top w:val="none" w:sz="0" w:space="0" w:color="auto"/>
                    <w:left w:val="none" w:sz="0" w:space="0" w:color="auto"/>
                    <w:bottom w:val="none" w:sz="0" w:space="0" w:color="auto"/>
                    <w:right w:val="none" w:sz="0" w:space="0" w:color="auto"/>
                  </w:divBdr>
                  <w:divsChild>
                    <w:div w:id="14650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92437">
      <w:bodyDiv w:val="1"/>
      <w:marLeft w:val="0"/>
      <w:marRight w:val="0"/>
      <w:marTop w:val="0"/>
      <w:marBottom w:val="0"/>
      <w:divBdr>
        <w:top w:val="none" w:sz="0" w:space="0" w:color="auto"/>
        <w:left w:val="none" w:sz="0" w:space="0" w:color="auto"/>
        <w:bottom w:val="none" w:sz="0" w:space="0" w:color="auto"/>
        <w:right w:val="none" w:sz="0" w:space="0" w:color="auto"/>
      </w:divBdr>
    </w:div>
    <w:div w:id="2133621990">
      <w:bodyDiv w:val="1"/>
      <w:marLeft w:val="0"/>
      <w:marRight w:val="0"/>
      <w:marTop w:val="0"/>
      <w:marBottom w:val="0"/>
      <w:divBdr>
        <w:top w:val="none" w:sz="0" w:space="0" w:color="auto"/>
        <w:left w:val="none" w:sz="0" w:space="0" w:color="auto"/>
        <w:bottom w:val="none" w:sz="0" w:space="0" w:color="auto"/>
        <w:right w:val="none" w:sz="0" w:space="0" w:color="auto"/>
      </w:divBdr>
      <w:divsChild>
        <w:div w:id="596868261">
          <w:marLeft w:val="0"/>
          <w:marRight w:val="0"/>
          <w:marTop w:val="0"/>
          <w:marBottom w:val="0"/>
          <w:divBdr>
            <w:top w:val="none" w:sz="0" w:space="0" w:color="auto"/>
            <w:left w:val="none" w:sz="0" w:space="0" w:color="auto"/>
            <w:bottom w:val="none" w:sz="0" w:space="0" w:color="auto"/>
            <w:right w:val="none" w:sz="0" w:space="0" w:color="auto"/>
          </w:divBdr>
          <w:divsChild>
            <w:div w:id="944462745">
              <w:marLeft w:val="0"/>
              <w:marRight w:val="0"/>
              <w:marTop w:val="0"/>
              <w:marBottom w:val="0"/>
              <w:divBdr>
                <w:top w:val="none" w:sz="0" w:space="0" w:color="auto"/>
                <w:left w:val="none" w:sz="0" w:space="0" w:color="auto"/>
                <w:bottom w:val="none" w:sz="0" w:space="0" w:color="auto"/>
                <w:right w:val="none" w:sz="0" w:space="0" w:color="auto"/>
              </w:divBdr>
              <w:divsChild>
                <w:div w:id="682125741">
                  <w:marLeft w:val="0"/>
                  <w:marRight w:val="0"/>
                  <w:marTop w:val="0"/>
                  <w:marBottom w:val="0"/>
                  <w:divBdr>
                    <w:top w:val="none" w:sz="0" w:space="0" w:color="auto"/>
                    <w:left w:val="none" w:sz="0" w:space="0" w:color="auto"/>
                    <w:bottom w:val="none" w:sz="0" w:space="0" w:color="auto"/>
                    <w:right w:val="none" w:sz="0" w:space="0" w:color="auto"/>
                  </w:divBdr>
                  <w:divsChild>
                    <w:div w:id="10806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53957">
      <w:bodyDiv w:val="1"/>
      <w:marLeft w:val="0"/>
      <w:marRight w:val="0"/>
      <w:marTop w:val="0"/>
      <w:marBottom w:val="0"/>
      <w:divBdr>
        <w:top w:val="none" w:sz="0" w:space="0" w:color="auto"/>
        <w:left w:val="none" w:sz="0" w:space="0" w:color="auto"/>
        <w:bottom w:val="none" w:sz="0" w:space="0" w:color="auto"/>
        <w:right w:val="none" w:sz="0" w:space="0" w:color="auto"/>
      </w:divBdr>
      <w:divsChild>
        <w:div w:id="307635282">
          <w:marLeft w:val="0"/>
          <w:marRight w:val="0"/>
          <w:marTop w:val="0"/>
          <w:marBottom w:val="0"/>
          <w:divBdr>
            <w:top w:val="none" w:sz="0" w:space="0" w:color="auto"/>
            <w:left w:val="none" w:sz="0" w:space="0" w:color="auto"/>
            <w:bottom w:val="none" w:sz="0" w:space="0" w:color="auto"/>
            <w:right w:val="none" w:sz="0" w:space="0" w:color="auto"/>
          </w:divBdr>
          <w:divsChild>
            <w:div w:id="1377003574">
              <w:marLeft w:val="0"/>
              <w:marRight w:val="0"/>
              <w:marTop w:val="0"/>
              <w:marBottom w:val="0"/>
              <w:divBdr>
                <w:top w:val="none" w:sz="0" w:space="0" w:color="auto"/>
                <w:left w:val="none" w:sz="0" w:space="0" w:color="auto"/>
                <w:bottom w:val="none" w:sz="0" w:space="0" w:color="auto"/>
                <w:right w:val="none" w:sz="0" w:space="0" w:color="auto"/>
              </w:divBdr>
              <w:divsChild>
                <w:div w:id="2018606237">
                  <w:marLeft w:val="0"/>
                  <w:marRight w:val="0"/>
                  <w:marTop w:val="0"/>
                  <w:marBottom w:val="0"/>
                  <w:divBdr>
                    <w:top w:val="none" w:sz="0" w:space="0" w:color="auto"/>
                    <w:left w:val="none" w:sz="0" w:space="0" w:color="auto"/>
                    <w:bottom w:val="none" w:sz="0" w:space="0" w:color="auto"/>
                    <w:right w:val="none" w:sz="0" w:space="0" w:color="auto"/>
                  </w:divBdr>
                  <w:divsChild>
                    <w:div w:id="17538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89179">
      <w:bodyDiv w:val="1"/>
      <w:marLeft w:val="0"/>
      <w:marRight w:val="0"/>
      <w:marTop w:val="0"/>
      <w:marBottom w:val="0"/>
      <w:divBdr>
        <w:top w:val="none" w:sz="0" w:space="0" w:color="auto"/>
        <w:left w:val="none" w:sz="0" w:space="0" w:color="auto"/>
        <w:bottom w:val="none" w:sz="0" w:space="0" w:color="auto"/>
        <w:right w:val="none" w:sz="0" w:space="0" w:color="auto"/>
      </w:divBdr>
      <w:divsChild>
        <w:div w:id="213272287">
          <w:marLeft w:val="0"/>
          <w:marRight w:val="0"/>
          <w:marTop w:val="0"/>
          <w:marBottom w:val="0"/>
          <w:divBdr>
            <w:top w:val="none" w:sz="0" w:space="0" w:color="auto"/>
            <w:left w:val="none" w:sz="0" w:space="0" w:color="auto"/>
            <w:bottom w:val="none" w:sz="0" w:space="0" w:color="auto"/>
            <w:right w:val="none" w:sz="0" w:space="0" w:color="auto"/>
          </w:divBdr>
          <w:divsChild>
            <w:div w:id="719741859">
              <w:marLeft w:val="0"/>
              <w:marRight w:val="0"/>
              <w:marTop w:val="0"/>
              <w:marBottom w:val="0"/>
              <w:divBdr>
                <w:top w:val="none" w:sz="0" w:space="0" w:color="auto"/>
                <w:left w:val="none" w:sz="0" w:space="0" w:color="auto"/>
                <w:bottom w:val="none" w:sz="0" w:space="0" w:color="auto"/>
                <w:right w:val="none" w:sz="0" w:space="0" w:color="auto"/>
              </w:divBdr>
              <w:divsChild>
                <w:div w:id="1757165910">
                  <w:marLeft w:val="0"/>
                  <w:marRight w:val="0"/>
                  <w:marTop w:val="0"/>
                  <w:marBottom w:val="0"/>
                  <w:divBdr>
                    <w:top w:val="none" w:sz="0" w:space="0" w:color="auto"/>
                    <w:left w:val="none" w:sz="0" w:space="0" w:color="auto"/>
                    <w:bottom w:val="none" w:sz="0" w:space="0" w:color="auto"/>
                    <w:right w:val="none" w:sz="0" w:space="0" w:color="auto"/>
                  </w:divBdr>
                  <w:divsChild>
                    <w:div w:id="17991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5127">
      <w:bodyDiv w:val="1"/>
      <w:marLeft w:val="0"/>
      <w:marRight w:val="0"/>
      <w:marTop w:val="0"/>
      <w:marBottom w:val="0"/>
      <w:divBdr>
        <w:top w:val="none" w:sz="0" w:space="0" w:color="auto"/>
        <w:left w:val="none" w:sz="0" w:space="0" w:color="auto"/>
        <w:bottom w:val="none" w:sz="0" w:space="0" w:color="auto"/>
        <w:right w:val="none" w:sz="0" w:space="0" w:color="auto"/>
      </w:divBdr>
      <w:divsChild>
        <w:div w:id="701126128">
          <w:marLeft w:val="0"/>
          <w:marRight w:val="0"/>
          <w:marTop w:val="0"/>
          <w:marBottom w:val="0"/>
          <w:divBdr>
            <w:top w:val="none" w:sz="0" w:space="0" w:color="auto"/>
            <w:left w:val="none" w:sz="0" w:space="0" w:color="auto"/>
            <w:bottom w:val="none" w:sz="0" w:space="0" w:color="auto"/>
            <w:right w:val="none" w:sz="0" w:space="0" w:color="auto"/>
          </w:divBdr>
          <w:divsChild>
            <w:div w:id="1930384207">
              <w:marLeft w:val="0"/>
              <w:marRight w:val="0"/>
              <w:marTop w:val="0"/>
              <w:marBottom w:val="0"/>
              <w:divBdr>
                <w:top w:val="none" w:sz="0" w:space="0" w:color="auto"/>
                <w:left w:val="none" w:sz="0" w:space="0" w:color="auto"/>
                <w:bottom w:val="none" w:sz="0" w:space="0" w:color="auto"/>
                <w:right w:val="none" w:sz="0" w:space="0" w:color="auto"/>
              </w:divBdr>
              <w:divsChild>
                <w:div w:id="656687101">
                  <w:marLeft w:val="0"/>
                  <w:marRight w:val="0"/>
                  <w:marTop w:val="0"/>
                  <w:marBottom w:val="0"/>
                  <w:divBdr>
                    <w:top w:val="none" w:sz="0" w:space="0" w:color="auto"/>
                    <w:left w:val="none" w:sz="0" w:space="0" w:color="auto"/>
                    <w:bottom w:val="none" w:sz="0" w:space="0" w:color="auto"/>
                    <w:right w:val="none" w:sz="0" w:space="0" w:color="auto"/>
                  </w:divBdr>
                  <w:divsChild>
                    <w:div w:id="1427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billsummary?Year=2025&amp;BillNumber=1296" TargetMode="External"/><Relationship Id="rId21" Type="http://schemas.openxmlformats.org/officeDocument/2006/relationships/hyperlink" Target="https://lawfilesext.leg.wa.gov/biennium/2025-26/Pdf/Bill%20Reports/House/1213-S2.E%20HBR%20PL%2025.pdf?q=20250501195006" TargetMode="External"/><Relationship Id="rId42" Type="http://schemas.openxmlformats.org/officeDocument/2006/relationships/hyperlink" Target="https://lawfilesext.leg.wa.gov/biennium/2025-26/Pdf/Bill%20Reports/Senate/5192-S.E%20SBR%20FBR%2025.pdf?q=20250424012924" TargetMode="External"/><Relationship Id="rId47" Type="http://schemas.openxmlformats.org/officeDocument/2006/relationships/hyperlink" Target="https://app.leg.wa.gov/BillSummary/?BillNumber=5641&amp;Year=2025&amp;Initiative=false" TargetMode="External"/><Relationship Id="rId63" Type="http://schemas.openxmlformats.org/officeDocument/2006/relationships/hyperlink" Target="https://lawfilesext.leg.wa.gov/biennium/2025-26/Pdf/Bill%20Reports/House/1722%20HBR%20PL%2025.pdf?q=20250423234702" TargetMode="External"/><Relationship Id="rId68" Type="http://schemas.openxmlformats.org/officeDocument/2006/relationships/hyperlink" Target="https://lawfilesext.leg.wa.gov/biennium/2025-26/Pdf/Bill%20Reports/House/1414-S.E%20HBR%20PL%2025.pdf?q=20250423112153" TargetMode="External"/><Relationship Id="rId84" Type="http://schemas.openxmlformats.org/officeDocument/2006/relationships/hyperlink" Target="https://lawfilesext.leg.wa.gov/biennium/2025-26/Pdf/Bill%20Reports/House/5358-S2%20HBR%20APH%2025.pdf?q=20250424023406" TargetMode="External"/><Relationship Id="rId89" Type="http://schemas.openxmlformats.org/officeDocument/2006/relationships/hyperlink" Target="http://app.leg.wa.gov/billsummary?Year=2025&amp;BillNumber=1540" TargetMode="External"/><Relationship Id="rId16" Type="http://schemas.openxmlformats.org/officeDocument/2006/relationships/hyperlink" Target="https://app.leg.wa.gov/BillSummary/?BillNumber=5769&amp;Year=2025&amp;Initiative=false" TargetMode="External"/><Relationship Id="rId11" Type="http://schemas.openxmlformats.org/officeDocument/2006/relationships/hyperlink" Target="http://app.leg.wa.gov/billsummary?Year=2025&amp;BillNumber=5142" TargetMode="External"/><Relationship Id="rId32" Type="http://schemas.openxmlformats.org/officeDocument/2006/relationships/hyperlink" Target="https://lawfilesext.leg.wa.gov/biennium/2025-26/Pdf/Bill%20Reports/Senate/5004-S.E%20SBR%20FBR%2025.pdf?q=20250423235902" TargetMode="External"/><Relationship Id="rId37" Type="http://schemas.openxmlformats.org/officeDocument/2006/relationships/hyperlink" Target="http://app.leg.wa.gov/billsummary?Year=2025&amp;BillNumber=5041" TargetMode="External"/><Relationship Id="rId53" Type="http://schemas.openxmlformats.org/officeDocument/2006/relationships/hyperlink" Target="https://lawfilesext.leg.wa.gov/biennium/2025-26/Pdf/Bill%20Reports/Senate/5412-S%20SBR%20FBR%2025.pdf?q=20250424023840" TargetMode="External"/><Relationship Id="rId58" Type="http://schemas.openxmlformats.org/officeDocument/2006/relationships/hyperlink" Target="https://dcyf.wa.gov/services/early-learning-providers/eceap" TargetMode="External"/><Relationship Id="rId74" Type="http://schemas.openxmlformats.org/officeDocument/2006/relationships/hyperlink" Target="https://lawfilesext.leg.wa.gov/biennium/2025-26/Pdf/Bill%20Reports/Senate/5163-S%20SBR%20FBR%2025.pdf?q=20250501201703" TargetMode="External"/><Relationship Id="rId79" Type="http://schemas.openxmlformats.org/officeDocument/2006/relationships/hyperlink" Target="https://waopportunityscholarship.org/get-involved/for-partners/government-partnerships/" TargetMode="External"/><Relationship Id="rId5" Type="http://schemas.openxmlformats.org/officeDocument/2006/relationships/webSettings" Target="webSettings.xml"/><Relationship Id="rId90" Type="http://schemas.openxmlformats.org/officeDocument/2006/relationships/hyperlink" Target="https://lawfilesext.leg.wa.gov/biennium/2025-26/Pdf/Bill%20Reports/House/1540%20HBR%20PL%2025.pdf?q=20250424094524" TargetMode="External"/><Relationship Id="rId95" Type="http://schemas.openxmlformats.org/officeDocument/2006/relationships/footer" Target="footer2.xml"/><Relationship Id="rId22" Type="http://schemas.openxmlformats.org/officeDocument/2006/relationships/hyperlink" Target="https://app.leg.wa.gov/BillSummary/?BillNumber=1167&amp;Year=2025&amp;Initiative=false" TargetMode="External"/><Relationship Id="rId27" Type="http://schemas.openxmlformats.org/officeDocument/2006/relationships/hyperlink" Target="https://lawfilesext.leg.wa.gov/biennium/2025-26/Pdf/Bill%20Reports/Senate/1296-S.E%20SBR%20APS%2025.pdf?q=20250423111136" TargetMode="External"/><Relationship Id="rId43" Type="http://schemas.openxmlformats.org/officeDocument/2006/relationships/hyperlink" Target="http://app.leg.wa.gov/billsummary?Year=2025&amp;BillNumber=5253" TargetMode="External"/><Relationship Id="rId48" Type="http://schemas.openxmlformats.org/officeDocument/2006/relationships/hyperlink" Target="https://lawfilesext.leg.wa.gov/biennium/2025-26/Pdf/Bill%20Reports/Senate/5641%20SBR%20FBR%2025.pdf?q=20250501211016" TargetMode="External"/><Relationship Id="rId64" Type="http://schemas.openxmlformats.org/officeDocument/2006/relationships/hyperlink" Target="http://app.leg.wa.gov/billsummary?Year=2025&amp;BillNumber=1273" TargetMode="External"/><Relationship Id="rId69" Type="http://schemas.openxmlformats.org/officeDocument/2006/relationships/hyperlink" Target="https://ospi.k12.wa.us/student-success/career-technical-education-cte" TargetMode="External"/><Relationship Id="rId80" Type="http://schemas.openxmlformats.org/officeDocument/2006/relationships/hyperlink" Target="http://app.leg.wa.gov/billsummary?Year=2025&amp;BillNumber=5543" TargetMode="External"/><Relationship Id="rId85" Type="http://schemas.openxmlformats.org/officeDocument/2006/relationships/hyperlink" Target="https://ospi.k12.wa.us/student-success/career-technical-education-cte" TargetMode="External"/><Relationship Id="rId3" Type="http://schemas.openxmlformats.org/officeDocument/2006/relationships/styles" Target="styles.xml"/><Relationship Id="rId12" Type="http://schemas.openxmlformats.org/officeDocument/2006/relationships/hyperlink" Target="https://lawfilesext.leg.wa.gov/biennium/2025-26/Pdf/Bill%20Reports/Senate/5142-S.E%20SBR%20FBR%2025.pdf?q=20250424005250" TargetMode="External"/><Relationship Id="rId17" Type="http://schemas.openxmlformats.org/officeDocument/2006/relationships/hyperlink" Target="https://lawfilesext.leg.wa.gov/biennium/2025-26/Pdf/Bill%20Reports/Senate/5769.E%20SBR%20FBR%2025.pdf?q=20250504111215" TargetMode="External"/><Relationship Id="rId25" Type="http://schemas.openxmlformats.org/officeDocument/2006/relationships/hyperlink" Target="https://lawfilesext.leg.wa.gov/biennium/2025-26/Pdf/Bill%20Reports/House/1121-S%20HBR%20PL%2025.pdf?q=20250501193945" TargetMode="External"/><Relationship Id="rId33" Type="http://schemas.openxmlformats.org/officeDocument/2006/relationships/hyperlink" Target="https://ospi.k12.wa.us/student-success/health-safety/school-safety-center/school-safety-preparedness-and-response" TargetMode="External"/><Relationship Id="rId38" Type="http://schemas.openxmlformats.org/officeDocument/2006/relationships/hyperlink" Target="https://lawfilesext.leg.wa.gov/biennium/2025-26/Pdf/Bill%20Reports/Senate/5041-S.E%20SBR%20FBR%2025.pdf?q=20250502125720" TargetMode="External"/><Relationship Id="rId46" Type="http://schemas.openxmlformats.org/officeDocument/2006/relationships/hyperlink" Target="https://lawfilesext.leg.wa.gov/biennium/2025-26/Pdf/Bill%20Reports/House/1393.E%20HBR%20PL%2025.pdf?q=20250501205603" TargetMode="External"/><Relationship Id="rId59" Type="http://schemas.openxmlformats.org/officeDocument/2006/relationships/hyperlink" Target="http://app.leg.wa.gov/billsummary?Year=2025&amp;BillNumber=5025" TargetMode="External"/><Relationship Id="rId67" Type="http://schemas.openxmlformats.org/officeDocument/2006/relationships/hyperlink" Target="http://app.leg.wa.gov/billsummary?Year=2025&amp;BillNumber=1414" TargetMode="External"/><Relationship Id="rId20" Type="http://schemas.openxmlformats.org/officeDocument/2006/relationships/hyperlink" Target="https://app.leg.wa.gov/BillSummary/?BillNumber=1213&amp;Year=2025&amp;Initiative=false" TargetMode="External"/><Relationship Id="rId41" Type="http://schemas.openxmlformats.org/officeDocument/2006/relationships/hyperlink" Target="http://app.leg.wa.gov/billsummary?Year=2025&amp;BillNumber=5192" TargetMode="External"/><Relationship Id="rId54" Type="http://schemas.openxmlformats.org/officeDocument/2006/relationships/hyperlink" Target="http://app.leg.wa.gov/billsummary?Year=2025&amp;BillNumber=2049" TargetMode="External"/><Relationship Id="rId62" Type="http://schemas.openxmlformats.org/officeDocument/2006/relationships/hyperlink" Target="http://app.leg.wa.gov/billsummary?Year=2025&amp;BillNumber=1722" TargetMode="External"/><Relationship Id="rId70" Type="http://schemas.openxmlformats.org/officeDocument/2006/relationships/hyperlink" Target="http://app.leg.wa.gov/billsummary?Year=2025&amp;BillNumber=5189" TargetMode="External"/><Relationship Id="rId75" Type="http://schemas.openxmlformats.org/officeDocument/2006/relationships/hyperlink" Target="https://app.leg.wa.gov/BillSummary/?BillNumber=1827&amp;Year=2025&amp;Initiative=false" TargetMode="External"/><Relationship Id="rId83" Type="http://schemas.openxmlformats.org/officeDocument/2006/relationships/hyperlink" Target="http://app.leg.wa.gov/billsummary?Year=2025&amp;BillNumber=5358" TargetMode="External"/><Relationship Id="rId88" Type="http://schemas.openxmlformats.org/officeDocument/2006/relationships/hyperlink" Target="https://ospi.k12.wa.us/student-success/career-technical-education-cte" TargetMode="External"/><Relationship Id="rId91" Type="http://schemas.openxmlformats.org/officeDocument/2006/relationships/hyperlink" Target="https://wsac.wa.gov/basic-needs"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mmerce.wa.gov/cbps/" TargetMode="External"/><Relationship Id="rId23" Type="http://schemas.openxmlformats.org/officeDocument/2006/relationships/hyperlink" Target="https://lawfilesext.leg.wa.gov/biennium/2025-26/Pdf/Bill%20Reports/House/1167%20HBR%20PL%2025.pdf?q=20250501194407" TargetMode="External"/><Relationship Id="rId28" Type="http://schemas.openxmlformats.org/officeDocument/2006/relationships/hyperlink" Target="https://ospi.k12.wa.us/policy-funding/equity-and-civil-rights/school-district-charter-school-compliance-coordinators/compliance-coordinators" TargetMode="External"/><Relationship Id="rId36" Type="http://schemas.openxmlformats.org/officeDocument/2006/relationships/hyperlink" Target="https://ospi.k12.wa.us/policy-funding/student-transportation" TargetMode="External"/><Relationship Id="rId49" Type="http://schemas.openxmlformats.org/officeDocument/2006/relationships/hyperlink" Target="http://app.leg.wa.gov/billsummary?Year=2025&amp;BillNumber=1651" TargetMode="External"/><Relationship Id="rId57" Type="http://schemas.openxmlformats.org/officeDocument/2006/relationships/hyperlink" Target="https://lawfilesext.leg.wa.gov/biennium/2025-26/Pdf/Bill%20Reports/House/1351-S%20HBR%20PL%2025.pdf?q=20250423112109" TargetMode="External"/><Relationship Id="rId10" Type="http://schemas.openxmlformats.org/officeDocument/2006/relationships/hyperlink" Target="https://doh.wa.gov/licenses-permits-and-certificates/vital-records" TargetMode="External"/><Relationship Id="rId31" Type="http://schemas.openxmlformats.org/officeDocument/2006/relationships/hyperlink" Target="http://app.leg.wa.gov/billsummary?Year=2025&amp;BillNumber=5004" TargetMode="External"/><Relationship Id="rId44" Type="http://schemas.openxmlformats.org/officeDocument/2006/relationships/hyperlink" Target="https://lawfilesext.leg.wa.gov/biennium/2025-26/Pdf/Bill%20Reports/Senate/5253-S%20SBR%20FBR%2025.pdf?q=20250424013257" TargetMode="External"/><Relationship Id="rId52" Type="http://schemas.openxmlformats.org/officeDocument/2006/relationships/hyperlink" Target="http://app.leg.wa.gov/billsummary?Year=2025&amp;BillNumber=5412" TargetMode="External"/><Relationship Id="rId60" Type="http://schemas.openxmlformats.org/officeDocument/2006/relationships/hyperlink" Target="https://lawfilesext.leg.wa.gov/biennium/2025-26/Pdf/Bill%20Reports/Senate/5025-S%20SBR%20FBR%2025.pdf?q=20250424003549" TargetMode="External"/><Relationship Id="rId65" Type="http://schemas.openxmlformats.org/officeDocument/2006/relationships/hyperlink" Target="https://lawfilesext.leg.wa.gov/biennium/2025-26/Pdf/Bill%20Reports/House/1273-S2%20HBR%20PL%2025.pdf?q=20250422094400" TargetMode="External"/><Relationship Id="rId73" Type="http://schemas.openxmlformats.org/officeDocument/2006/relationships/hyperlink" Target="https://app.leg.wa.gov/BillSummary/?BillNumber=5163&amp;Year=2025&amp;Initiative=false" TargetMode="External"/><Relationship Id="rId78" Type="http://schemas.openxmlformats.org/officeDocument/2006/relationships/hyperlink" Target="https://lawfilesext.leg.wa.gov/biennium/2025-26/Pdf/Bill%20Reports/House/1587-S2%20HBR%20PL%2025.pdf?q=20250423231721" TargetMode="External"/><Relationship Id="rId81" Type="http://schemas.openxmlformats.org/officeDocument/2006/relationships/hyperlink" Target="https://lawfilesext.leg.wa.gov/biennium/2025-26/Pdf/Bill%20Reports/Senate/5543%20SBR%20FBR%2025.pdf?q=20250424024124" TargetMode="External"/><Relationship Id="rId86" Type="http://schemas.openxmlformats.org/officeDocument/2006/relationships/hyperlink" Target="http://app.leg.wa.gov/billsummary?Year=2025&amp;BillNumber=5358"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filesext.leg.wa.gov/biennium/2025-26/Pdf/Bill%20Reports/Senate/5030-S%20SBR%20FBR%2025.pdf?q=20250424003900" TargetMode="External"/><Relationship Id="rId13" Type="http://schemas.openxmlformats.org/officeDocument/2006/relationships/hyperlink" Target="http://app.leg.wa.gov/billsummary?Year=2025&amp;BillNumber=1543" TargetMode="External"/><Relationship Id="rId18" Type="http://schemas.openxmlformats.org/officeDocument/2006/relationships/hyperlink" Target="https://app.leg.wa.gov/BillSummary/?BillNumber=1308&amp;Year=2025&amp;Initiative=false" TargetMode="External"/><Relationship Id="rId39" Type="http://schemas.openxmlformats.org/officeDocument/2006/relationships/hyperlink" Target="http://app.leg.wa.gov/billsummary?Year=2025&amp;BillNumber=5263" TargetMode="External"/><Relationship Id="rId34" Type="http://schemas.openxmlformats.org/officeDocument/2006/relationships/hyperlink" Target="http://app.leg.wa.gov/billsummary?Year=2025&amp;BillNumber=5009" TargetMode="External"/><Relationship Id="rId50" Type="http://schemas.openxmlformats.org/officeDocument/2006/relationships/hyperlink" Target="https://lawfilesext.leg.wa.gov/biennium/2025-26/Pdf/Bill%20Reports/House/1651-S.E%20HBR%20PL%2025.pdf?q=20250423232229" TargetMode="External"/><Relationship Id="rId55" Type="http://schemas.openxmlformats.org/officeDocument/2006/relationships/hyperlink" Target="https://lawfilesext.leg.wa.gov/biennium/2025-26/Pdf/Bill%20Reports/Senate/2049-S.E%20SBA%20WM%2025.pdf?q=20250423235243" TargetMode="External"/><Relationship Id="rId76" Type="http://schemas.openxmlformats.org/officeDocument/2006/relationships/hyperlink" Target="https://lawfilesext.leg.wa.gov/biennium/2025-26/Pdf/Bill%20Reports/House/1827-S%20HBR%20PL%2025.pdf?q=20250501200801"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awfilesext.leg.wa.gov/biennium/2025-26/Pdf/Bill%20Reports/Senate/5189%20SBR%20FBR%2025.pdf?q=20250424012300"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app.leg.wa.gov/billsummary?Year=2025&amp;BillNumber=1709" TargetMode="External"/><Relationship Id="rId24" Type="http://schemas.openxmlformats.org/officeDocument/2006/relationships/hyperlink" Target="https://app.leg.wa.gov/billsummary/?BillNumber=1121&amp;Year=2025&amp;Initiative=false" TargetMode="External"/><Relationship Id="rId40" Type="http://schemas.openxmlformats.org/officeDocument/2006/relationships/hyperlink" Target="https://lawfilesext.leg.wa.gov/biennium/2025-26/Pdf/Bill%20Reports/Senate/5263-S2.E%20SBR%20FBR%2025.pdf?q=20250502125040" TargetMode="External"/><Relationship Id="rId45" Type="http://schemas.openxmlformats.org/officeDocument/2006/relationships/hyperlink" Target="https://app.leg.wa.gov/BillSummary/?BillNumber=1393&amp;Year=2025&amp;Initiative=false" TargetMode="External"/><Relationship Id="rId66" Type="http://schemas.openxmlformats.org/officeDocument/2006/relationships/hyperlink" Target="https://ospi.k12.wa.us/student-success/support-programs/dual-credit-programs/course-based-dual-credit" TargetMode="External"/><Relationship Id="rId87" Type="http://schemas.openxmlformats.org/officeDocument/2006/relationships/hyperlink" Target="https://lawfilesext.leg.wa.gov/biennium/2025-26/Pdf/Bill%20Reports/House/5358-S2%20HBR%20APH%2025.pdf?q=20250424023406" TargetMode="External"/><Relationship Id="rId61" Type="http://schemas.openxmlformats.org/officeDocument/2006/relationships/hyperlink" Target="https://ospi.k12.wa.us/policy-funding/equity-and-civil-rights/resources-school-districts-civil-rights-washington-schools/interpretation-and-translation" TargetMode="External"/><Relationship Id="rId82" Type="http://schemas.openxmlformats.org/officeDocument/2006/relationships/hyperlink" Target="https://wsac.wa.gov/college-bound" TargetMode="External"/><Relationship Id="rId19" Type="http://schemas.openxmlformats.org/officeDocument/2006/relationships/hyperlink" Target="https://lawfilesext.leg.wa.gov/biennium/2025-26/Pdf/Bill%20Reports/House/1308-S%20HBR%20PL%2025.pdf?q=20250501195658" TargetMode="External"/><Relationship Id="rId14" Type="http://schemas.openxmlformats.org/officeDocument/2006/relationships/hyperlink" Target="https://lawfilesext.leg.wa.gov/biennium/2025-26/Pdf/Bill%20Reports/House/1543-S%20HBR%20PL%2025.pdf?q=20250423230138" TargetMode="External"/><Relationship Id="rId30" Type="http://schemas.openxmlformats.org/officeDocument/2006/relationships/hyperlink" Target="https://lawfilesext.leg.wa.gov/biennium/2025-26/Pdf/Bill%20Reports/Senate/1709-S%20SBR%20APS%2025.pdf?q=20250423233508" TargetMode="External"/><Relationship Id="rId35" Type="http://schemas.openxmlformats.org/officeDocument/2006/relationships/hyperlink" Target="https://lawfilesext.leg.wa.gov/biennium/2025-26/Pdf/Bill%20Reports/Senate/5009-S.E%20SBR%20FBR%2025.pdf?q=20250424000315" TargetMode="External"/><Relationship Id="rId56" Type="http://schemas.openxmlformats.org/officeDocument/2006/relationships/hyperlink" Target="http://app.leg.wa.gov/billsummary?Year=2025&amp;BillNumber=1351" TargetMode="External"/><Relationship Id="rId77" Type="http://schemas.openxmlformats.org/officeDocument/2006/relationships/hyperlink" Target="http://app.leg.wa.gov/billsummary?Year=2025&amp;BillNumber=1587" TargetMode="External"/><Relationship Id="rId8" Type="http://schemas.openxmlformats.org/officeDocument/2006/relationships/hyperlink" Target="http://app.leg.wa.gov/billsummary?Year=2025&amp;BillNumber=5030" TargetMode="External"/><Relationship Id="rId51" Type="http://schemas.openxmlformats.org/officeDocument/2006/relationships/hyperlink" Target="https://www.washingtonea.org/events-training/residency/" TargetMode="External"/><Relationship Id="rId72" Type="http://schemas.openxmlformats.org/officeDocument/2006/relationships/hyperlink" Target="https://sbe.wa.gov/our-work/mastery-based-learning" TargetMode="External"/><Relationship Id="rId93" Type="http://schemas.openxmlformats.org/officeDocument/2006/relationships/header" Target="header2.xml"/><Relationship Id="rId9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CECD-4BFC-4371-BD0E-11C4ADE3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4790</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Kelsey (WSSDA)</dc:creator>
  <cp:keywords/>
  <dc:description/>
  <cp:lastModifiedBy>Rathbone, Marissa (WSSDA)</cp:lastModifiedBy>
  <cp:revision>5</cp:revision>
  <dcterms:created xsi:type="dcterms:W3CDTF">2025-05-04T16:43:00Z</dcterms:created>
  <dcterms:modified xsi:type="dcterms:W3CDTF">2025-05-04T18:25:00Z</dcterms:modified>
</cp:coreProperties>
</file>