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17CC" w14:textId="77777777" w:rsidR="00BA6400" w:rsidRDefault="00BA6400">
      <w:pPr>
        <w:rPr>
          <w:rFonts w:ascii="Open Sans" w:hAnsi="Open Sans" w:cs="Open Sans"/>
          <w:b/>
          <w:bCs/>
          <w:sz w:val="22"/>
          <w:szCs w:val="22"/>
        </w:rPr>
      </w:pPr>
      <w:r>
        <w:rPr>
          <w:noProof/>
        </w:rPr>
        <w:drawing>
          <wp:inline distT="0" distB="0" distL="0" distR="0" wp14:anchorId="083880BE" wp14:editId="03F71164">
            <wp:extent cx="1095645" cy="971097"/>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9147" cy="991927"/>
                    </a:xfrm>
                    <a:prstGeom prst="rect">
                      <a:avLst/>
                    </a:prstGeom>
                    <a:noFill/>
                    <a:ln>
                      <a:noFill/>
                    </a:ln>
                  </pic:spPr>
                </pic:pic>
              </a:graphicData>
            </a:graphic>
          </wp:inline>
        </w:drawing>
      </w:r>
    </w:p>
    <w:p w14:paraId="1F15B172" w14:textId="77777777" w:rsidR="0003164A" w:rsidRPr="00BD10C2" w:rsidRDefault="0003164A">
      <w:pPr>
        <w:rPr>
          <w:rFonts w:ascii="Open Sans" w:hAnsi="Open Sans" w:cs="Open Sans"/>
          <w:sz w:val="22"/>
          <w:szCs w:val="22"/>
        </w:rPr>
      </w:pPr>
    </w:p>
    <w:p w14:paraId="1D33B50A" w14:textId="77777777" w:rsidR="0042275A" w:rsidRDefault="0042275A">
      <w:pPr>
        <w:rPr>
          <w:rFonts w:ascii="Open Sans" w:hAnsi="Open Sans" w:cs="Open Sans"/>
          <w:b/>
          <w:bCs/>
          <w:sz w:val="22"/>
          <w:szCs w:val="22"/>
        </w:rPr>
      </w:pPr>
    </w:p>
    <w:p w14:paraId="4E1EE81D" w14:textId="638FC2DE" w:rsidR="003F193D" w:rsidRPr="00BD10C2" w:rsidRDefault="00A33775">
      <w:pPr>
        <w:rPr>
          <w:rFonts w:ascii="Open Sans" w:hAnsi="Open Sans" w:cs="Open Sans"/>
          <w:b/>
          <w:bCs/>
          <w:sz w:val="22"/>
          <w:szCs w:val="22"/>
        </w:rPr>
      </w:pPr>
      <w:r w:rsidRPr="00BD10C2">
        <w:rPr>
          <w:rFonts w:ascii="Open Sans" w:hAnsi="Open Sans" w:cs="Open Sans"/>
          <w:b/>
          <w:bCs/>
          <w:sz w:val="22"/>
          <w:szCs w:val="22"/>
        </w:rPr>
        <w:t xml:space="preserve">For </w:t>
      </w:r>
      <w:r w:rsidR="00410E5F" w:rsidRPr="00BD10C2">
        <w:rPr>
          <w:rFonts w:ascii="Open Sans" w:hAnsi="Open Sans" w:cs="Open Sans"/>
          <w:b/>
          <w:bCs/>
          <w:sz w:val="22"/>
          <w:szCs w:val="22"/>
        </w:rPr>
        <w:t>Immediate</w:t>
      </w:r>
      <w:r w:rsidRPr="00BD10C2">
        <w:rPr>
          <w:rFonts w:ascii="Open Sans" w:hAnsi="Open Sans" w:cs="Open Sans"/>
          <w:b/>
          <w:bCs/>
          <w:sz w:val="22"/>
          <w:szCs w:val="22"/>
        </w:rPr>
        <w:t xml:space="preserve"> Release</w:t>
      </w:r>
      <w:r w:rsidR="0003164A" w:rsidRPr="00BD10C2">
        <w:rPr>
          <w:rFonts w:ascii="Open Sans" w:hAnsi="Open Sans" w:cs="Open Sans"/>
          <w:b/>
          <w:bCs/>
          <w:sz w:val="22"/>
          <w:szCs w:val="22"/>
        </w:rPr>
        <w:t xml:space="preserve">: </w:t>
      </w:r>
      <w:r w:rsidR="0003164A" w:rsidRPr="00BD10C2">
        <w:rPr>
          <w:rFonts w:ascii="Open Sans" w:hAnsi="Open Sans" w:cs="Open Sans"/>
          <w:b/>
          <w:bCs/>
          <w:sz w:val="22"/>
          <w:szCs w:val="22"/>
        </w:rPr>
        <w:tab/>
      </w:r>
      <w:r w:rsidR="0003164A" w:rsidRPr="00BD10C2">
        <w:rPr>
          <w:rFonts w:ascii="Open Sans" w:hAnsi="Open Sans" w:cs="Open Sans"/>
          <w:b/>
          <w:bCs/>
          <w:sz w:val="22"/>
          <w:szCs w:val="22"/>
        </w:rPr>
        <w:tab/>
      </w:r>
      <w:r w:rsidRPr="00BD10C2">
        <w:rPr>
          <w:rFonts w:ascii="Open Sans" w:hAnsi="Open Sans" w:cs="Open Sans"/>
          <w:b/>
          <w:bCs/>
          <w:sz w:val="22"/>
          <w:szCs w:val="22"/>
        </w:rPr>
        <w:tab/>
      </w:r>
      <w:r w:rsidR="003F193D" w:rsidRPr="00BD10C2">
        <w:rPr>
          <w:rFonts w:ascii="Open Sans" w:hAnsi="Open Sans" w:cs="Open Sans"/>
          <w:b/>
          <w:bCs/>
          <w:sz w:val="22"/>
          <w:szCs w:val="22"/>
        </w:rPr>
        <w:t xml:space="preserve">Contact: </w:t>
      </w:r>
    </w:p>
    <w:p w14:paraId="290E1A3E" w14:textId="1C6747D9" w:rsidR="003F193D" w:rsidRPr="00BD10C2" w:rsidRDefault="00FA7E60">
      <w:pPr>
        <w:rPr>
          <w:rFonts w:ascii="Open Sans" w:hAnsi="Open Sans" w:cs="Open Sans"/>
          <w:sz w:val="22"/>
          <w:szCs w:val="22"/>
        </w:rPr>
      </w:pPr>
      <w:r w:rsidRPr="000E2E4B">
        <w:rPr>
          <w:rFonts w:ascii="Open Sans" w:hAnsi="Open Sans" w:cs="Open Sans"/>
          <w:sz w:val="22"/>
          <w:szCs w:val="22"/>
        </w:rPr>
        <w:t xml:space="preserve">Jan. </w:t>
      </w:r>
      <w:r w:rsidR="00E2176A" w:rsidRPr="000E2E4B">
        <w:rPr>
          <w:rFonts w:ascii="Open Sans" w:hAnsi="Open Sans" w:cs="Open Sans"/>
          <w:sz w:val="22"/>
          <w:szCs w:val="22"/>
        </w:rPr>
        <w:t>29,</w:t>
      </w:r>
      <w:r w:rsidRPr="000E2E4B">
        <w:rPr>
          <w:rFonts w:ascii="Open Sans" w:hAnsi="Open Sans" w:cs="Open Sans"/>
          <w:sz w:val="22"/>
          <w:szCs w:val="22"/>
        </w:rPr>
        <w:t xml:space="preserve"> 2024</w:t>
      </w:r>
      <w:r w:rsidR="0003164A" w:rsidRPr="000E2E4B">
        <w:rPr>
          <w:rFonts w:ascii="Open Sans" w:hAnsi="Open Sans" w:cs="Open Sans"/>
          <w:sz w:val="22"/>
          <w:szCs w:val="22"/>
        </w:rPr>
        <w:tab/>
      </w:r>
      <w:r w:rsidR="0003164A" w:rsidRPr="000E2E4B">
        <w:rPr>
          <w:rFonts w:ascii="Open Sans" w:hAnsi="Open Sans" w:cs="Open Sans"/>
          <w:sz w:val="22"/>
          <w:szCs w:val="22"/>
        </w:rPr>
        <w:tab/>
      </w:r>
      <w:r w:rsidR="0003164A" w:rsidRPr="000E2E4B">
        <w:rPr>
          <w:rFonts w:ascii="Open Sans" w:hAnsi="Open Sans" w:cs="Open Sans"/>
          <w:sz w:val="22"/>
          <w:szCs w:val="22"/>
        </w:rPr>
        <w:tab/>
      </w:r>
      <w:r w:rsidR="0003164A" w:rsidRPr="000E2E4B">
        <w:rPr>
          <w:rFonts w:ascii="Open Sans" w:hAnsi="Open Sans" w:cs="Open Sans"/>
          <w:sz w:val="22"/>
          <w:szCs w:val="22"/>
        </w:rPr>
        <w:tab/>
      </w:r>
      <w:r w:rsidR="00AA173D" w:rsidRPr="000E2E4B">
        <w:rPr>
          <w:rFonts w:ascii="Open Sans" w:hAnsi="Open Sans" w:cs="Open Sans"/>
          <w:sz w:val="22"/>
          <w:szCs w:val="22"/>
        </w:rPr>
        <w:tab/>
      </w:r>
      <w:r w:rsidR="00BB313C" w:rsidRPr="000E2E4B">
        <w:rPr>
          <w:rFonts w:ascii="Open Sans" w:hAnsi="Open Sans" w:cs="Open Sans"/>
          <w:sz w:val="22"/>
          <w:szCs w:val="22"/>
        </w:rPr>
        <w:t>Lara Beck, (317) 727-0016</w:t>
      </w:r>
      <w:r w:rsidR="0003164A" w:rsidRPr="00BD10C2">
        <w:rPr>
          <w:rFonts w:ascii="Open Sans" w:hAnsi="Open Sans" w:cs="Open Sans"/>
          <w:sz w:val="22"/>
          <w:szCs w:val="22"/>
        </w:rPr>
        <w:tab/>
      </w:r>
      <w:r w:rsidR="0003164A" w:rsidRPr="00BD10C2">
        <w:rPr>
          <w:rFonts w:ascii="Open Sans" w:hAnsi="Open Sans" w:cs="Open Sans"/>
          <w:sz w:val="22"/>
          <w:szCs w:val="22"/>
        </w:rPr>
        <w:tab/>
      </w:r>
      <w:r w:rsidR="0003164A" w:rsidRPr="00BD10C2">
        <w:rPr>
          <w:rFonts w:ascii="Open Sans" w:hAnsi="Open Sans" w:cs="Open Sans"/>
          <w:sz w:val="22"/>
          <w:szCs w:val="22"/>
        </w:rPr>
        <w:tab/>
      </w:r>
      <w:r w:rsidR="0003164A" w:rsidRPr="00BD10C2">
        <w:rPr>
          <w:rFonts w:ascii="Open Sans" w:hAnsi="Open Sans" w:cs="Open Sans"/>
          <w:sz w:val="22"/>
          <w:szCs w:val="22"/>
        </w:rPr>
        <w:tab/>
      </w:r>
    </w:p>
    <w:p w14:paraId="4247530F" w14:textId="77777777" w:rsidR="003F193D" w:rsidRPr="00BD10C2" w:rsidRDefault="003F193D">
      <w:pPr>
        <w:rPr>
          <w:rFonts w:ascii="Open Sans" w:hAnsi="Open Sans" w:cs="Open Sans"/>
          <w:sz w:val="22"/>
          <w:szCs w:val="22"/>
        </w:rPr>
      </w:pPr>
    </w:p>
    <w:p w14:paraId="7E7BC096" w14:textId="6C982556" w:rsidR="00F85A9C" w:rsidRPr="00FA7E60" w:rsidRDefault="00F85A9C">
      <w:pPr>
        <w:rPr>
          <w:rFonts w:ascii="Open Sans" w:hAnsi="Open Sans" w:cs="Open Sans"/>
          <w:sz w:val="22"/>
          <w:szCs w:val="22"/>
        </w:rPr>
      </w:pPr>
    </w:p>
    <w:p w14:paraId="7153BCE7" w14:textId="2584359C" w:rsidR="00BD10C2" w:rsidRDefault="00FC042A" w:rsidP="00FC042A">
      <w:pPr>
        <w:jc w:val="center"/>
        <w:rPr>
          <w:rFonts w:ascii="Open Sans" w:eastAsia="Times New Roman" w:hAnsi="Open Sans" w:cs="Open Sans"/>
          <w:b/>
          <w:bCs/>
          <w:color w:val="000000"/>
          <w:sz w:val="22"/>
          <w:szCs w:val="22"/>
        </w:rPr>
      </w:pPr>
      <w:r w:rsidRPr="00FA7E60">
        <w:rPr>
          <w:rFonts w:ascii="Open Sans" w:eastAsia="Times New Roman" w:hAnsi="Open Sans" w:cs="Open Sans"/>
          <w:b/>
          <w:bCs/>
          <w:color w:val="000000"/>
          <w:sz w:val="22"/>
          <w:szCs w:val="22"/>
        </w:rPr>
        <w:t>New Hope of Indiana</w:t>
      </w:r>
      <w:r w:rsidR="00C023B8" w:rsidRPr="00FA7E60">
        <w:rPr>
          <w:rFonts w:ascii="Open Sans" w:eastAsia="Times New Roman" w:hAnsi="Open Sans" w:cs="Open Sans"/>
          <w:b/>
          <w:bCs/>
          <w:color w:val="000000"/>
          <w:sz w:val="22"/>
          <w:szCs w:val="22"/>
        </w:rPr>
        <w:t xml:space="preserve"> </w:t>
      </w:r>
      <w:r w:rsidR="00FA7E60">
        <w:rPr>
          <w:rFonts w:ascii="Open Sans" w:eastAsia="Times New Roman" w:hAnsi="Open Sans" w:cs="Open Sans"/>
          <w:b/>
          <w:bCs/>
          <w:color w:val="000000"/>
          <w:sz w:val="22"/>
          <w:szCs w:val="22"/>
        </w:rPr>
        <w:t xml:space="preserve">to serve more Hoosiers with disabilities, expanding capacity in central Indiana </w:t>
      </w:r>
    </w:p>
    <w:p w14:paraId="2834EA00" w14:textId="77777777" w:rsidR="00FA7E60" w:rsidRPr="00FA7E60" w:rsidRDefault="00FA7E60" w:rsidP="00FC042A">
      <w:pPr>
        <w:jc w:val="center"/>
        <w:rPr>
          <w:rFonts w:ascii="Open Sans" w:eastAsia="Times New Roman" w:hAnsi="Open Sans" w:cs="Open Sans"/>
          <w:i/>
          <w:iCs/>
          <w:color w:val="000000"/>
          <w:sz w:val="22"/>
          <w:szCs w:val="22"/>
        </w:rPr>
      </w:pPr>
    </w:p>
    <w:p w14:paraId="6CE81B53" w14:textId="04369E29" w:rsidR="00FA7E60" w:rsidRDefault="00BD10C2" w:rsidP="00C023B8">
      <w:pPr>
        <w:rPr>
          <w:rFonts w:ascii="Open Sans" w:eastAsia="Times New Roman" w:hAnsi="Open Sans" w:cs="Open Sans"/>
          <w:color w:val="000000"/>
          <w:sz w:val="22"/>
          <w:szCs w:val="22"/>
        </w:rPr>
      </w:pPr>
      <w:r w:rsidRPr="00FA7E60">
        <w:rPr>
          <w:rFonts w:ascii="Open Sans" w:eastAsia="Times New Roman" w:hAnsi="Open Sans" w:cs="Open Sans"/>
          <w:i/>
          <w:iCs/>
          <w:color w:val="000000"/>
          <w:sz w:val="22"/>
          <w:szCs w:val="22"/>
        </w:rPr>
        <w:t>(</w:t>
      </w:r>
      <w:r w:rsidR="00C023B8" w:rsidRPr="00FA7E60">
        <w:rPr>
          <w:rFonts w:ascii="Open Sans" w:eastAsia="Times New Roman" w:hAnsi="Open Sans" w:cs="Open Sans"/>
          <w:i/>
          <w:iCs/>
          <w:color w:val="000000"/>
          <w:sz w:val="22"/>
          <w:szCs w:val="22"/>
        </w:rPr>
        <w:t>INDIANAPOLIS, I</w:t>
      </w:r>
      <w:r w:rsidRPr="00FA7E60">
        <w:rPr>
          <w:rFonts w:ascii="Open Sans" w:eastAsia="Times New Roman" w:hAnsi="Open Sans" w:cs="Open Sans"/>
          <w:i/>
          <w:iCs/>
          <w:color w:val="000000"/>
          <w:sz w:val="22"/>
          <w:szCs w:val="22"/>
        </w:rPr>
        <w:t>nd.)</w:t>
      </w:r>
      <w:r w:rsidRPr="00FA7E60">
        <w:rPr>
          <w:rFonts w:ascii="Open Sans" w:eastAsia="Times New Roman" w:hAnsi="Open Sans" w:cs="Open Sans"/>
          <w:b/>
          <w:bCs/>
          <w:color w:val="000000"/>
          <w:sz w:val="22"/>
          <w:szCs w:val="22"/>
        </w:rPr>
        <w:t xml:space="preserve"> </w:t>
      </w:r>
      <w:r w:rsidR="00C023B8" w:rsidRPr="00FA7E60">
        <w:rPr>
          <w:rFonts w:ascii="Open Sans" w:eastAsia="Times New Roman" w:hAnsi="Open Sans" w:cs="Open Sans"/>
          <w:b/>
          <w:bCs/>
          <w:color w:val="000000"/>
          <w:sz w:val="22"/>
          <w:szCs w:val="22"/>
        </w:rPr>
        <w:t xml:space="preserve"> </w:t>
      </w:r>
      <w:hyperlink r:id="rId9" w:history="1">
        <w:r w:rsidR="00C023B8" w:rsidRPr="00FA7E60">
          <w:rPr>
            <w:rStyle w:val="Hyperlink"/>
            <w:rFonts w:ascii="Open Sans" w:eastAsia="Times New Roman" w:hAnsi="Open Sans" w:cs="Open Sans"/>
            <w:sz w:val="22"/>
            <w:szCs w:val="22"/>
          </w:rPr>
          <w:t>New Hope of Indiana</w:t>
        </w:r>
      </w:hyperlink>
      <w:r w:rsidR="00C023B8" w:rsidRPr="00FA7E60">
        <w:rPr>
          <w:rFonts w:ascii="Open Sans" w:eastAsia="Times New Roman" w:hAnsi="Open Sans" w:cs="Open Sans"/>
          <w:color w:val="000000"/>
          <w:sz w:val="22"/>
          <w:szCs w:val="22"/>
        </w:rPr>
        <w:t xml:space="preserve"> </w:t>
      </w:r>
      <w:r w:rsidRPr="00FA7E60">
        <w:rPr>
          <w:rFonts w:ascii="Open Sans" w:eastAsia="Times New Roman" w:hAnsi="Open Sans" w:cs="Open Sans"/>
          <w:color w:val="000000"/>
          <w:sz w:val="22"/>
          <w:szCs w:val="22"/>
        </w:rPr>
        <w:t xml:space="preserve">announced today </w:t>
      </w:r>
      <w:r w:rsidR="00FA7E60">
        <w:rPr>
          <w:rFonts w:ascii="Open Sans" w:eastAsia="Times New Roman" w:hAnsi="Open Sans" w:cs="Open Sans"/>
          <w:color w:val="000000"/>
          <w:sz w:val="22"/>
          <w:szCs w:val="22"/>
        </w:rPr>
        <w:t xml:space="preserve">it will serve more Hoosiers with disabilities as a result of a recent </w:t>
      </w:r>
      <w:r w:rsidR="00D10E2E">
        <w:rPr>
          <w:rFonts w:ascii="Open Sans" w:eastAsia="Times New Roman" w:hAnsi="Open Sans" w:cs="Open Sans"/>
          <w:color w:val="000000"/>
          <w:sz w:val="22"/>
          <w:szCs w:val="22"/>
        </w:rPr>
        <w:t>transaction</w:t>
      </w:r>
      <w:r w:rsidR="00FA7E60">
        <w:rPr>
          <w:rFonts w:ascii="Open Sans" w:eastAsia="Times New Roman" w:hAnsi="Open Sans" w:cs="Open Sans"/>
          <w:color w:val="000000"/>
          <w:sz w:val="22"/>
          <w:szCs w:val="22"/>
        </w:rPr>
        <w:t xml:space="preserve"> with The ALTRUIST Group</w:t>
      </w:r>
      <w:r w:rsidR="00493F19">
        <w:rPr>
          <w:rFonts w:ascii="Open Sans" w:eastAsia="Times New Roman" w:hAnsi="Open Sans" w:cs="Open Sans"/>
          <w:color w:val="000000"/>
          <w:sz w:val="22"/>
          <w:szCs w:val="22"/>
        </w:rPr>
        <w:t>, expanding</w:t>
      </w:r>
      <w:r w:rsidR="0080365D">
        <w:rPr>
          <w:rFonts w:ascii="Open Sans" w:eastAsia="Times New Roman" w:hAnsi="Open Sans" w:cs="Open Sans"/>
          <w:color w:val="000000"/>
          <w:sz w:val="22"/>
          <w:szCs w:val="22"/>
        </w:rPr>
        <w:t xml:space="preserve"> </w:t>
      </w:r>
      <w:r w:rsidR="00493F19">
        <w:rPr>
          <w:rFonts w:ascii="Open Sans" w:eastAsia="Times New Roman" w:hAnsi="Open Sans" w:cs="Open Sans"/>
          <w:color w:val="000000"/>
          <w:sz w:val="22"/>
          <w:szCs w:val="22"/>
        </w:rPr>
        <w:t xml:space="preserve">New Hope’s </w:t>
      </w:r>
      <w:r w:rsidR="00320C71">
        <w:rPr>
          <w:rFonts w:ascii="Open Sans" w:eastAsia="Times New Roman" w:hAnsi="Open Sans" w:cs="Open Sans"/>
          <w:color w:val="000000"/>
          <w:sz w:val="22"/>
          <w:szCs w:val="22"/>
        </w:rPr>
        <w:t xml:space="preserve">capacity in residential services. </w:t>
      </w:r>
    </w:p>
    <w:p w14:paraId="3A92157F" w14:textId="77777777" w:rsidR="00FA7E60" w:rsidRDefault="00FA7E60" w:rsidP="00C023B8">
      <w:pPr>
        <w:rPr>
          <w:rFonts w:ascii="Open Sans" w:eastAsia="Times New Roman" w:hAnsi="Open Sans" w:cs="Open Sans"/>
          <w:color w:val="000000"/>
          <w:sz w:val="22"/>
          <w:szCs w:val="22"/>
        </w:rPr>
      </w:pPr>
    </w:p>
    <w:p w14:paraId="759237B8" w14:textId="5FFB1090" w:rsidR="00FA7E60" w:rsidRDefault="00FA7E60" w:rsidP="00FA7E60">
      <w:pPr>
        <w:rPr>
          <w:rFonts w:ascii="Open Sans" w:eastAsia="Times New Roman" w:hAnsi="Open Sans" w:cs="Open Sans"/>
          <w:color w:val="000000"/>
          <w:sz w:val="22"/>
          <w:szCs w:val="22"/>
        </w:rPr>
      </w:pPr>
      <w:r>
        <w:rPr>
          <w:rFonts w:ascii="Open Sans" w:eastAsia="Times New Roman" w:hAnsi="Open Sans" w:cs="Open Sans"/>
          <w:color w:val="000000"/>
          <w:sz w:val="22"/>
          <w:szCs w:val="22"/>
        </w:rPr>
        <w:t xml:space="preserve">Effective </w:t>
      </w:r>
      <w:r w:rsidR="00320C71">
        <w:rPr>
          <w:rFonts w:ascii="Open Sans" w:eastAsia="Times New Roman" w:hAnsi="Open Sans" w:cs="Open Sans"/>
          <w:color w:val="000000"/>
          <w:sz w:val="22"/>
          <w:szCs w:val="22"/>
        </w:rPr>
        <w:t>immediately</w:t>
      </w:r>
      <w:r w:rsidR="00E2176A">
        <w:rPr>
          <w:rFonts w:ascii="Open Sans" w:eastAsia="Times New Roman" w:hAnsi="Open Sans" w:cs="Open Sans"/>
          <w:color w:val="000000"/>
          <w:sz w:val="22"/>
          <w:szCs w:val="22"/>
        </w:rPr>
        <w:t xml:space="preserve">, </w:t>
      </w:r>
      <w:r w:rsidR="000E2E4B">
        <w:rPr>
          <w:rFonts w:ascii="Open Sans" w:eastAsia="Times New Roman" w:hAnsi="Open Sans" w:cs="Open Sans"/>
          <w:color w:val="000000"/>
          <w:sz w:val="22"/>
          <w:szCs w:val="22"/>
        </w:rPr>
        <w:t>17</w:t>
      </w:r>
      <w:r w:rsidR="00E2176A">
        <w:rPr>
          <w:rFonts w:ascii="Open Sans" w:eastAsia="Times New Roman" w:hAnsi="Open Sans" w:cs="Open Sans"/>
          <w:color w:val="000000"/>
          <w:sz w:val="22"/>
          <w:szCs w:val="22"/>
        </w:rPr>
        <w:t xml:space="preserve"> individuals in </w:t>
      </w:r>
      <w:r w:rsidR="00504042">
        <w:rPr>
          <w:rFonts w:ascii="Open Sans" w:eastAsia="Times New Roman" w:hAnsi="Open Sans" w:cs="Open Sans"/>
          <w:color w:val="000000"/>
          <w:sz w:val="22"/>
          <w:szCs w:val="22"/>
        </w:rPr>
        <w:t>T</w:t>
      </w:r>
      <w:r w:rsidR="00E2176A">
        <w:rPr>
          <w:rFonts w:ascii="Open Sans" w:eastAsia="Times New Roman" w:hAnsi="Open Sans" w:cs="Open Sans"/>
          <w:color w:val="000000"/>
          <w:sz w:val="22"/>
          <w:szCs w:val="22"/>
        </w:rPr>
        <w:t>he</w:t>
      </w:r>
      <w:r>
        <w:rPr>
          <w:rFonts w:ascii="Open Sans" w:eastAsia="Times New Roman" w:hAnsi="Open Sans" w:cs="Open Sans"/>
          <w:color w:val="000000"/>
          <w:sz w:val="22"/>
          <w:szCs w:val="22"/>
        </w:rPr>
        <w:t xml:space="preserve"> ALTRUIST Group</w:t>
      </w:r>
      <w:r w:rsidR="00E2176A">
        <w:rPr>
          <w:rFonts w:ascii="Open Sans" w:eastAsia="Times New Roman" w:hAnsi="Open Sans" w:cs="Open Sans"/>
          <w:color w:val="000000"/>
          <w:sz w:val="22"/>
          <w:szCs w:val="22"/>
        </w:rPr>
        <w:t xml:space="preserve">’s </w:t>
      </w:r>
      <w:r>
        <w:rPr>
          <w:rFonts w:ascii="Open Sans" w:eastAsia="Times New Roman" w:hAnsi="Open Sans" w:cs="Open Sans"/>
          <w:color w:val="000000"/>
          <w:sz w:val="22"/>
          <w:szCs w:val="22"/>
        </w:rPr>
        <w:t xml:space="preserve">Supportive Living Program </w:t>
      </w:r>
      <w:r w:rsidR="00E2176A">
        <w:rPr>
          <w:rFonts w:ascii="Open Sans" w:eastAsia="Times New Roman" w:hAnsi="Open Sans" w:cs="Open Sans"/>
          <w:color w:val="000000"/>
          <w:sz w:val="22"/>
          <w:szCs w:val="22"/>
        </w:rPr>
        <w:t>are transitioning to New Hope</w:t>
      </w:r>
      <w:r w:rsidR="00493F19">
        <w:rPr>
          <w:rFonts w:ascii="Open Sans" w:eastAsia="Times New Roman" w:hAnsi="Open Sans" w:cs="Open Sans"/>
          <w:color w:val="000000"/>
          <w:sz w:val="22"/>
          <w:szCs w:val="22"/>
        </w:rPr>
        <w:t xml:space="preserve">. </w:t>
      </w:r>
      <w:r w:rsidR="00A00D4A">
        <w:rPr>
          <w:rFonts w:ascii="Open Sans" w:eastAsia="Times New Roman" w:hAnsi="Open Sans" w:cs="Open Sans"/>
          <w:color w:val="000000"/>
          <w:sz w:val="22"/>
          <w:szCs w:val="22"/>
        </w:rPr>
        <w:t>The new clients will remain in their home</w:t>
      </w:r>
      <w:r w:rsidR="00D10E2E">
        <w:rPr>
          <w:rFonts w:ascii="Open Sans" w:eastAsia="Times New Roman" w:hAnsi="Open Sans" w:cs="Open Sans"/>
          <w:color w:val="000000"/>
          <w:sz w:val="22"/>
          <w:szCs w:val="22"/>
        </w:rPr>
        <w:t>s</w:t>
      </w:r>
      <w:r w:rsidR="00A00D4A">
        <w:rPr>
          <w:rFonts w:ascii="Open Sans" w:eastAsia="Times New Roman" w:hAnsi="Open Sans" w:cs="Open Sans"/>
          <w:color w:val="000000"/>
          <w:sz w:val="22"/>
          <w:szCs w:val="22"/>
        </w:rPr>
        <w:t xml:space="preserve"> and</w:t>
      </w:r>
      <w:r w:rsidR="00C23DEE">
        <w:rPr>
          <w:rFonts w:ascii="Open Sans" w:eastAsia="Times New Roman" w:hAnsi="Open Sans" w:cs="Open Sans"/>
          <w:color w:val="000000"/>
          <w:sz w:val="22"/>
          <w:szCs w:val="22"/>
        </w:rPr>
        <w:t xml:space="preserve">, </w:t>
      </w:r>
      <w:r w:rsidR="00320C71">
        <w:rPr>
          <w:rFonts w:ascii="Open Sans" w:eastAsia="Times New Roman" w:hAnsi="Open Sans" w:cs="Open Sans"/>
          <w:color w:val="000000"/>
          <w:sz w:val="22"/>
          <w:szCs w:val="22"/>
        </w:rPr>
        <w:t xml:space="preserve">going forward, </w:t>
      </w:r>
      <w:r w:rsidR="00A00D4A">
        <w:rPr>
          <w:rFonts w:ascii="Open Sans" w:eastAsia="Times New Roman" w:hAnsi="Open Sans" w:cs="Open Sans"/>
          <w:color w:val="000000"/>
          <w:sz w:val="22"/>
          <w:szCs w:val="22"/>
        </w:rPr>
        <w:t xml:space="preserve">will receive all of their services from New Hope. </w:t>
      </w:r>
    </w:p>
    <w:p w14:paraId="5369FE8B" w14:textId="77777777" w:rsidR="00A00D4A" w:rsidRPr="00A00D4A" w:rsidRDefault="00A00D4A" w:rsidP="00FA7E60">
      <w:pPr>
        <w:rPr>
          <w:rFonts w:ascii="Open Sans" w:eastAsia="Times New Roman" w:hAnsi="Open Sans" w:cs="Open Sans"/>
          <w:color w:val="000000"/>
          <w:sz w:val="22"/>
          <w:szCs w:val="22"/>
        </w:rPr>
      </w:pPr>
    </w:p>
    <w:p w14:paraId="37F9AB39" w14:textId="18B504EE" w:rsidR="00A00D4A" w:rsidRDefault="00A00D4A" w:rsidP="00FA7E60">
      <w:pPr>
        <w:rPr>
          <w:rFonts w:ascii="Open Sans" w:hAnsi="Open Sans" w:cs="Open Sans"/>
          <w:sz w:val="22"/>
          <w:szCs w:val="22"/>
        </w:rPr>
      </w:pPr>
      <w:r>
        <w:rPr>
          <w:rFonts w:ascii="Open Sans" w:hAnsi="Open Sans" w:cs="Open Sans"/>
          <w:sz w:val="22"/>
          <w:szCs w:val="22"/>
        </w:rPr>
        <w:t xml:space="preserve">In addition to the new clients, 26 </w:t>
      </w:r>
      <w:r w:rsidR="007520A4">
        <w:rPr>
          <w:rFonts w:ascii="Open Sans" w:hAnsi="Open Sans" w:cs="Open Sans"/>
          <w:sz w:val="22"/>
          <w:szCs w:val="22"/>
        </w:rPr>
        <w:t xml:space="preserve">employees </w:t>
      </w:r>
      <w:proofErr w:type="gramStart"/>
      <w:r>
        <w:rPr>
          <w:rFonts w:ascii="Open Sans" w:hAnsi="Open Sans" w:cs="Open Sans"/>
          <w:sz w:val="22"/>
          <w:szCs w:val="22"/>
        </w:rPr>
        <w:t xml:space="preserve">of </w:t>
      </w:r>
      <w:r w:rsidR="00504042">
        <w:rPr>
          <w:rFonts w:ascii="Open Sans" w:hAnsi="Open Sans" w:cs="Open Sans"/>
          <w:sz w:val="22"/>
          <w:szCs w:val="22"/>
        </w:rPr>
        <w:t xml:space="preserve"> </w:t>
      </w:r>
      <w:r>
        <w:rPr>
          <w:rFonts w:ascii="Open Sans" w:hAnsi="Open Sans" w:cs="Open Sans"/>
          <w:sz w:val="22"/>
          <w:szCs w:val="22"/>
        </w:rPr>
        <w:t>The</w:t>
      </w:r>
      <w:proofErr w:type="gramEnd"/>
      <w:r>
        <w:rPr>
          <w:rFonts w:ascii="Open Sans" w:hAnsi="Open Sans" w:cs="Open Sans"/>
          <w:sz w:val="22"/>
          <w:szCs w:val="22"/>
        </w:rPr>
        <w:t xml:space="preserve"> ALTRUIST Group will transfer to New Hope and become New Hope </w:t>
      </w:r>
      <w:r w:rsidR="00493F19">
        <w:rPr>
          <w:rFonts w:ascii="Open Sans" w:hAnsi="Open Sans" w:cs="Open Sans"/>
          <w:sz w:val="22"/>
          <w:szCs w:val="22"/>
        </w:rPr>
        <w:t xml:space="preserve">associates. </w:t>
      </w:r>
    </w:p>
    <w:p w14:paraId="0261487F" w14:textId="77777777" w:rsidR="00493F19" w:rsidRDefault="00493F19" w:rsidP="00FA7E60">
      <w:pPr>
        <w:rPr>
          <w:rFonts w:ascii="Open Sans" w:hAnsi="Open Sans" w:cs="Open Sans"/>
          <w:sz w:val="22"/>
          <w:szCs w:val="22"/>
        </w:rPr>
      </w:pPr>
    </w:p>
    <w:p w14:paraId="4920469B" w14:textId="45729558" w:rsidR="00493F19" w:rsidRDefault="00493F19" w:rsidP="00493F19">
      <w:pPr>
        <w:rPr>
          <w:rFonts w:ascii="Open Sans" w:hAnsi="Open Sans" w:cs="Open Sans"/>
          <w:sz w:val="22"/>
          <w:szCs w:val="22"/>
        </w:rPr>
      </w:pPr>
      <w:r>
        <w:rPr>
          <w:rFonts w:ascii="Open Sans" w:hAnsi="Open Sans" w:cs="Open Sans"/>
          <w:sz w:val="22"/>
          <w:szCs w:val="22"/>
        </w:rPr>
        <w:t xml:space="preserve">“For the last year, we have been working with New Hope to </w:t>
      </w:r>
      <w:r w:rsidR="00320C71">
        <w:rPr>
          <w:rFonts w:ascii="Open Sans" w:hAnsi="Open Sans" w:cs="Open Sans"/>
          <w:sz w:val="22"/>
          <w:szCs w:val="22"/>
        </w:rPr>
        <w:t xml:space="preserve">thoughtfully </w:t>
      </w:r>
      <w:r w:rsidR="00504042">
        <w:rPr>
          <w:rFonts w:ascii="Open Sans" w:hAnsi="Open Sans" w:cs="Open Sans"/>
          <w:sz w:val="22"/>
          <w:szCs w:val="22"/>
        </w:rPr>
        <w:t>transition</w:t>
      </w:r>
      <w:r>
        <w:rPr>
          <w:rFonts w:ascii="Open Sans" w:hAnsi="Open Sans" w:cs="Open Sans"/>
          <w:sz w:val="22"/>
          <w:szCs w:val="22"/>
        </w:rPr>
        <w:t xml:space="preserve"> the members of our Supportive Living Program in a way that made sense for everyone involved,” said Jeanine Coleman, CEO, The ALTRUIST Group. “New Hope is a true partner in this effort, as they share our values and mission, </w:t>
      </w:r>
      <w:r w:rsidR="00B47E6F">
        <w:rPr>
          <w:rFonts w:ascii="Open Sans" w:hAnsi="Open Sans" w:cs="Open Sans"/>
          <w:sz w:val="22"/>
          <w:szCs w:val="22"/>
        </w:rPr>
        <w:t>along with a</w:t>
      </w:r>
      <w:r>
        <w:rPr>
          <w:rFonts w:ascii="Open Sans" w:hAnsi="Open Sans" w:cs="Open Sans"/>
          <w:sz w:val="22"/>
          <w:szCs w:val="22"/>
        </w:rPr>
        <w:t xml:space="preserve"> commitment to </w:t>
      </w:r>
      <w:r w:rsidR="00320C71">
        <w:rPr>
          <w:rFonts w:ascii="Open Sans" w:hAnsi="Open Sans" w:cs="Open Sans"/>
          <w:sz w:val="22"/>
          <w:szCs w:val="22"/>
        </w:rPr>
        <w:t>excellent care</w:t>
      </w:r>
      <w:r>
        <w:rPr>
          <w:rFonts w:ascii="Open Sans" w:hAnsi="Open Sans" w:cs="Open Sans"/>
          <w:sz w:val="22"/>
          <w:szCs w:val="22"/>
        </w:rPr>
        <w:t xml:space="preserve"> for our clients, their loved ones, and our employees. With this transaction, we believe we have accomplished what we set out to do.” </w:t>
      </w:r>
    </w:p>
    <w:p w14:paraId="15751E83" w14:textId="77777777" w:rsidR="00493F19" w:rsidRDefault="00493F19" w:rsidP="00FA7E60">
      <w:pPr>
        <w:rPr>
          <w:rFonts w:ascii="Open Sans" w:hAnsi="Open Sans" w:cs="Open Sans"/>
          <w:sz w:val="22"/>
          <w:szCs w:val="22"/>
        </w:rPr>
      </w:pPr>
    </w:p>
    <w:p w14:paraId="638ADC5B" w14:textId="3B5E2254" w:rsidR="00493F19" w:rsidRDefault="00493F19" w:rsidP="00493F19">
      <w:pPr>
        <w:rPr>
          <w:rFonts w:ascii="Open Sans" w:hAnsi="Open Sans" w:cs="Open Sans"/>
          <w:color w:val="000000"/>
          <w:sz w:val="22"/>
          <w:szCs w:val="22"/>
        </w:rPr>
      </w:pPr>
      <w:r>
        <w:rPr>
          <w:rFonts w:ascii="Open Sans" w:hAnsi="Open Sans" w:cs="Open Sans"/>
          <w:sz w:val="22"/>
          <w:szCs w:val="22"/>
        </w:rPr>
        <w:t>New Hope, which is in its 46</w:t>
      </w:r>
      <w:r w:rsidRPr="00A00D4A">
        <w:rPr>
          <w:rFonts w:ascii="Open Sans" w:hAnsi="Open Sans" w:cs="Open Sans"/>
          <w:sz w:val="22"/>
          <w:szCs w:val="22"/>
          <w:vertAlign w:val="superscript"/>
        </w:rPr>
        <w:t>th</w:t>
      </w:r>
      <w:r>
        <w:rPr>
          <w:rFonts w:ascii="Open Sans" w:hAnsi="Open Sans" w:cs="Open Sans"/>
          <w:sz w:val="22"/>
          <w:szCs w:val="22"/>
        </w:rPr>
        <w:t xml:space="preserve"> year in Indianapolis, is the largest non-profit residential services provider to individuals with disabilities in Marion County. New Hope owns and operates 47 community-based residential homes in Marion and Hamilton Counties and serves hundreds</w:t>
      </w:r>
      <w:r w:rsidRPr="00FA7E60">
        <w:rPr>
          <w:rFonts w:ascii="Open Sans" w:hAnsi="Open Sans" w:cs="Open Sans"/>
          <w:color w:val="000000"/>
          <w:sz w:val="22"/>
          <w:szCs w:val="22"/>
        </w:rPr>
        <w:t xml:space="preserve"> of Hoosiers with intellectual and developmental disabilities across 100 work </w:t>
      </w:r>
      <w:r>
        <w:rPr>
          <w:rFonts w:ascii="Open Sans" w:hAnsi="Open Sans" w:cs="Open Sans"/>
          <w:color w:val="000000"/>
          <w:sz w:val="22"/>
          <w:szCs w:val="22"/>
        </w:rPr>
        <w:t>sites.</w:t>
      </w:r>
    </w:p>
    <w:p w14:paraId="6AF527A0" w14:textId="77777777" w:rsidR="00085C82" w:rsidRDefault="00085C82" w:rsidP="00493F19">
      <w:pPr>
        <w:rPr>
          <w:rFonts w:ascii="Open Sans" w:hAnsi="Open Sans" w:cs="Open Sans"/>
          <w:color w:val="000000"/>
          <w:sz w:val="22"/>
          <w:szCs w:val="22"/>
        </w:rPr>
      </w:pPr>
    </w:p>
    <w:p w14:paraId="4D18D445" w14:textId="7F056D13" w:rsidR="00A00D4A" w:rsidRDefault="00085C82" w:rsidP="00FA7E60">
      <w:pPr>
        <w:rPr>
          <w:rFonts w:ascii="Open Sans" w:hAnsi="Open Sans" w:cs="Open Sans"/>
          <w:sz w:val="22"/>
          <w:szCs w:val="22"/>
        </w:rPr>
      </w:pPr>
      <w:r>
        <w:rPr>
          <w:rFonts w:ascii="Open Sans" w:hAnsi="Open Sans" w:cs="Open Sans"/>
          <w:sz w:val="22"/>
          <w:szCs w:val="22"/>
        </w:rPr>
        <w:t xml:space="preserve">“We are so looking forward to transitioning these new </w:t>
      </w:r>
      <w:r w:rsidR="0002112C">
        <w:rPr>
          <w:rFonts w:ascii="Open Sans" w:hAnsi="Open Sans" w:cs="Open Sans"/>
          <w:sz w:val="22"/>
          <w:szCs w:val="22"/>
        </w:rPr>
        <w:t>clients</w:t>
      </w:r>
      <w:r>
        <w:rPr>
          <w:rFonts w:ascii="Open Sans" w:hAnsi="Open Sans" w:cs="Open Sans"/>
          <w:sz w:val="22"/>
          <w:szCs w:val="22"/>
        </w:rPr>
        <w:t xml:space="preserve"> and associates into the New Hope family,” said Allison Wharry, CEO, New Hope of Indiana. “We believe that everyone should have the opportunity to live their most fulfilling life, and are committed to ensuring our new clients receive compassionate and comprehensive services. We are grateful to The ALTRUIST Group for their trust in us to continue their excellent standard of care</w:t>
      </w:r>
      <w:r w:rsidR="0002112C">
        <w:rPr>
          <w:rFonts w:ascii="Open Sans" w:hAnsi="Open Sans" w:cs="Open Sans"/>
          <w:sz w:val="22"/>
          <w:szCs w:val="22"/>
        </w:rPr>
        <w:t xml:space="preserve">. We also </w:t>
      </w:r>
      <w:r w:rsidR="0002112C">
        <w:rPr>
          <w:rFonts w:ascii="Open Sans" w:hAnsi="Open Sans" w:cs="Open Sans"/>
          <w:sz w:val="22"/>
          <w:szCs w:val="22"/>
        </w:rPr>
        <w:lastRenderedPageBreak/>
        <w:t xml:space="preserve">are welcoming their employees with open arms, and continuing to grow their careers in a meaningful way.” </w:t>
      </w:r>
      <w:r>
        <w:rPr>
          <w:rFonts w:ascii="Open Sans" w:hAnsi="Open Sans" w:cs="Open Sans"/>
          <w:sz w:val="22"/>
          <w:szCs w:val="22"/>
        </w:rPr>
        <w:t xml:space="preserve"> </w:t>
      </w:r>
    </w:p>
    <w:p w14:paraId="0006FCEE" w14:textId="77777777" w:rsidR="00085C82" w:rsidRDefault="00085C82" w:rsidP="00FA7E60">
      <w:pPr>
        <w:rPr>
          <w:rFonts w:ascii="Open Sans" w:hAnsi="Open Sans" w:cs="Open Sans"/>
          <w:sz w:val="22"/>
          <w:szCs w:val="22"/>
        </w:rPr>
      </w:pPr>
    </w:p>
    <w:p w14:paraId="2CA8BC97" w14:textId="03648CA5" w:rsidR="00223CF0" w:rsidRPr="00FA7E60" w:rsidRDefault="00493F19" w:rsidP="00223CF0">
      <w:pPr>
        <w:pStyle w:val="NormalWeb"/>
        <w:spacing w:before="0" w:beforeAutospacing="0" w:after="0" w:afterAutospacing="0"/>
        <w:rPr>
          <w:rFonts w:ascii="Open Sans" w:hAnsi="Open Sans" w:cs="Open Sans"/>
          <w:color w:val="000000"/>
          <w:sz w:val="22"/>
          <w:szCs w:val="22"/>
        </w:rPr>
      </w:pPr>
      <w:r>
        <w:rPr>
          <w:rFonts w:ascii="Open Sans" w:hAnsi="Open Sans" w:cs="Open Sans"/>
          <w:color w:val="000000"/>
          <w:sz w:val="22"/>
          <w:szCs w:val="22"/>
        </w:rPr>
        <w:t xml:space="preserve">New </w:t>
      </w:r>
      <w:r w:rsidR="00223CF0" w:rsidRPr="00FA7E60">
        <w:rPr>
          <w:rFonts w:ascii="Open Sans" w:hAnsi="Open Sans" w:cs="Open Sans"/>
          <w:color w:val="000000"/>
          <w:sz w:val="22"/>
          <w:szCs w:val="22"/>
        </w:rPr>
        <w:t xml:space="preserve">Hope </w:t>
      </w:r>
      <w:r>
        <w:rPr>
          <w:rFonts w:ascii="Open Sans" w:hAnsi="Open Sans" w:cs="Open Sans"/>
          <w:color w:val="000000"/>
          <w:sz w:val="22"/>
          <w:szCs w:val="22"/>
        </w:rPr>
        <w:t xml:space="preserve">also </w:t>
      </w:r>
      <w:r w:rsidR="00223CF0" w:rsidRPr="00FA7E60">
        <w:rPr>
          <w:rFonts w:ascii="Open Sans" w:hAnsi="Open Sans" w:cs="Open Sans"/>
          <w:color w:val="000000"/>
          <w:sz w:val="22"/>
          <w:szCs w:val="22"/>
        </w:rPr>
        <w:t xml:space="preserve">offers transition services for young people leaving high school, day services, therapy and wellness programs, vocational and job training services, and a summer camp for kids. </w:t>
      </w:r>
      <w:r w:rsidR="00B47E6F">
        <w:rPr>
          <w:rFonts w:ascii="Open Sans" w:hAnsi="Open Sans" w:cs="Open Sans"/>
          <w:color w:val="000000"/>
          <w:sz w:val="22"/>
          <w:szCs w:val="22"/>
        </w:rPr>
        <w:t>Its popular “Cheese and Thank You” food truck</w:t>
      </w:r>
      <w:r w:rsidR="00085C82">
        <w:rPr>
          <w:rFonts w:ascii="Open Sans" w:hAnsi="Open Sans" w:cs="Open Sans"/>
          <w:color w:val="000000"/>
          <w:sz w:val="22"/>
          <w:szCs w:val="22"/>
        </w:rPr>
        <w:t>, which is run by people with disabilities,</w:t>
      </w:r>
      <w:r w:rsidR="00B47E6F">
        <w:rPr>
          <w:rFonts w:ascii="Open Sans" w:hAnsi="Open Sans" w:cs="Open Sans"/>
          <w:color w:val="000000"/>
          <w:sz w:val="22"/>
          <w:szCs w:val="22"/>
        </w:rPr>
        <w:t xml:space="preserve"> served more than 1,600 meals at 65 community sites during </w:t>
      </w:r>
      <w:r w:rsidR="00085C82">
        <w:rPr>
          <w:rFonts w:ascii="Open Sans" w:hAnsi="Open Sans" w:cs="Open Sans"/>
          <w:color w:val="000000"/>
          <w:sz w:val="22"/>
          <w:szCs w:val="22"/>
        </w:rPr>
        <w:t xml:space="preserve">its summer season last year. </w:t>
      </w:r>
    </w:p>
    <w:p w14:paraId="21E03F34" w14:textId="77777777" w:rsidR="00223CF0" w:rsidRDefault="00223CF0" w:rsidP="00FA7E60">
      <w:pPr>
        <w:rPr>
          <w:rFonts w:ascii="Open Sans" w:hAnsi="Open Sans" w:cs="Open Sans"/>
          <w:sz w:val="22"/>
          <w:szCs w:val="22"/>
        </w:rPr>
      </w:pPr>
    </w:p>
    <w:p w14:paraId="0959DE67" w14:textId="77777777" w:rsidR="00FA7E60" w:rsidRPr="00FA7E60" w:rsidRDefault="00FA7E60" w:rsidP="00C023B8">
      <w:pPr>
        <w:rPr>
          <w:rFonts w:ascii="Open Sans" w:eastAsia="Times New Roman" w:hAnsi="Open Sans" w:cs="Open Sans"/>
          <w:sz w:val="22"/>
          <w:szCs w:val="22"/>
        </w:rPr>
      </w:pPr>
    </w:p>
    <w:p w14:paraId="06769BBB" w14:textId="77777777" w:rsidR="007C13C0" w:rsidRPr="00BD10C2" w:rsidRDefault="007C13C0" w:rsidP="007C13C0">
      <w:pPr>
        <w:shd w:val="clear" w:color="auto" w:fill="FEFEFE"/>
        <w:rPr>
          <w:rFonts w:ascii="Open Sans" w:eastAsia="Times New Roman" w:hAnsi="Open Sans" w:cs="Open Sans"/>
          <w:i/>
          <w:iCs/>
          <w:color w:val="000000"/>
          <w:sz w:val="22"/>
          <w:szCs w:val="22"/>
          <w:u w:val="single"/>
        </w:rPr>
      </w:pPr>
      <w:r w:rsidRPr="00BD10C2">
        <w:rPr>
          <w:rFonts w:ascii="Open Sans" w:eastAsia="Times New Roman" w:hAnsi="Open Sans" w:cs="Open Sans"/>
          <w:i/>
          <w:iCs/>
          <w:color w:val="000000"/>
          <w:sz w:val="22"/>
          <w:szCs w:val="22"/>
          <w:u w:val="single"/>
        </w:rPr>
        <w:t>About New Hope of Indiana</w:t>
      </w:r>
    </w:p>
    <w:p w14:paraId="5A7BE03E" w14:textId="0A4F4187" w:rsidR="00C023B8" w:rsidRPr="00E65702" w:rsidRDefault="007C13C0" w:rsidP="00E65702">
      <w:pPr>
        <w:shd w:val="clear" w:color="auto" w:fill="FEFEFE"/>
        <w:rPr>
          <w:rFonts w:ascii="Open Sans" w:eastAsia="Times New Roman" w:hAnsi="Open Sans" w:cs="Open Sans"/>
          <w:color w:val="000000"/>
          <w:sz w:val="22"/>
          <w:szCs w:val="22"/>
        </w:rPr>
      </w:pPr>
      <w:r w:rsidRPr="00BD10C2">
        <w:rPr>
          <w:rFonts w:ascii="Open Sans" w:eastAsia="Times New Roman" w:hAnsi="Open Sans" w:cs="Open Sans"/>
          <w:color w:val="000000"/>
          <w:sz w:val="22"/>
          <w:szCs w:val="22"/>
        </w:rPr>
        <w:t>For over 45 years, New Hope of Indiana has supported individuals and families, encouraging them to live their most independent lives. Through services for individuals with disabilities and advocacy efforts, New Hope of Indiana is making an impact in our communities every day.</w:t>
      </w:r>
      <w:r w:rsidR="00E65702">
        <w:rPr>
          <w:rFonts w:ascii="Open Sans" w:eastAsia="Times New Roman" w:hAnsi="Open Sans" w:cs="Open Sans"/>
          <w:color w:val="000000"/>
          <w:sz w:val="22"/>
          <w:szCs w:val="22"/>
        </w:rPr>
        <w:t xml:space="preserve"> To learn more about New Hope or its programs, </w:t>
      </w:r>
      <w:r w:rsidR="00C023B8" w:rsidRPr="00BD10C2">
        <w:rPr>
          <w:rFonts w:ascii="Open Sans" w:eastAsia="Times New Roman" w:hAnsi="Open Sans" w:cs="Open Sans"/>
          <w:color w:val="000000"/>
          <w:sz w:val="22"/>
          <w:szCs w:val="22"/>
        </w:rPr>
        <w:t xml:space="preserve">visit </w:t>
      </w:r>
      <w:hyperlink r:id="rId10" w:history="1">
        <w:r w:rsidR="00C023B8" w:rsidRPr="00BD10C2">
          <w:rPr>
            <w:rFonts w:ascii="Open Sans" w:eastAsia="Times New Roman" w:hAnsi="Open Sans" w:cs="Open Sans"/>
            <w:color w:val="1155CC"/>
            <w:sz w:val="22"/>
            <w:szCs w:val="22"/>
            <w:u w:val="single"/>
          </w:rPr>
          <w:t>https://www.newhopeofindiana.org/</w:t>
        </w:r>
      </w:hyperlink>
      <w:r w:rsidR="00E65702">
        <w:rPr>
          <w:rFonts w:ascii="Open Sans" w:eastAsia="Times New Roman" w:hAnsi="Open Sans" w:cs="Open Sans"/>
          <w:color w:val="000000"/>
          <w:sz w:val="22"/>
          <w:szCs w:val="22"/>
        </w:rPr>
        <w:t>.</w:t>
      </w:r>
    </w:p>
    <w:p w14:paraId="30AE485A" w14:textId="77777777" w:rsidR="003C3E31" w:rsidRPr="00BD10C2" w:rsidRDefault="003C3E31" w:rsidP="003C3E31">
      <w:pPr>
        <w:rPr>
          <w:rFonts w:ascii="Open Sans" w:hAnsi="Open Sans" w:cs="Open Sans"/>
          <w:i/>
          <w:iCs/>
          <w:sz w:val="22"/>
          <w:szCs w:val="22"/>
        </w:rPr>
      </w:pPr>
    </w:p>
    <w:p w14:paraId="291A7DC9" w14:textId="77777777" w:rsidR="003C3E31" w:rsidRPr="00BD10C2" w:rsidRDefault="003C3E31" w:rsidP="0003164A">
      <w:pPr>
        <w:jc w:val="center"/>
        <w:rPr>
          <w:rFonts w:ascii="Open Sans" w:hAnsi="Open Sans" w:cs="Open Sans"/>
          <w:i/>
          <w:iCs/>
          <w:sz w:val="22"/>
          <w:szCs w:val="22"/>
        </w:rPr>
      </w:pPr>
      <w:r w:rsidRPr="00BD10C2">
        <w:rPr>
          <w:rFonts w:ascii="Open Sans" w:hAnsi="Open Sans" w:cs="Open Sans"/>
          <w:i/>
          <w:iCs/>
          <w:sz w:val="22"/>
          <w:szCs w:val="22"/>
        </w:rPr>
        <w:t>-30-</w:t>
      </w:r>
    </w:p>
    <w:p w14:paraId="60A4ECB3" w14:textId="77777777" w:rsidR="00D57C2E" w:rsidRPr="00BD10C2" w:rsidRDefault="00D57C2E" w:rsidP="00D57C2E">
      <w:pPr>
        <w:rPr>
          <w:rFonts w:ascii="Open Sans" w:hAnsi="Open Sans" w:cs="Open Sans"/>
          <w:sz w:val="22"/>
          <w:szCs w:val="22"/>
        </w:rPr>
      </w:pPr>
    </w:p>
    <w:p w14:paraId="2D44CD41" w14:textId="77777777" w:rsidR="00BB313C" w:rsidRPr="00BD10C2" w:rsidRDefault="00BB313C" w:rsidP="00BB313C">
      <w:pPr>
        <w:rPr>
          <w:rFonts w:ascii="Open Sans" w:hAnsi="Open Sans" w:cs="Open Sans"/>
          <w:color w:val="000000"/>
          <w:sz w:val="22"/>
          <w:szCs w:val="22"/>
        </w:rPr>
      </w:pPr>
    </w:p>
    <w:p w14:paraId="12B40B00" w14:textId="77777777" w:rsidR="00BB313C" w:rsidRPr="00BD10C2" w:rsidRDefault="00BB313C" w:rsidP="00BB313C">
      <w:pPr>
        <w:rPr>
          <w:rFonts w:ascii="Open Sans" w:hAnsi="Open Sans" w:cs="Open Sans"/>
          <w:color w:val="000000"/>
          <w:sz w:val="22"/>
          <w:szCs w:val="22"/>
        </w:rPr>
      </w:pPr>
    </w:p>
    <w:p w14:paraId="497D0847" w14:textId="77777777" w:rsidR="00D57C2E" w:rsidRPr="00BD10C2" w:rsidRDefault="00D57C2E">
      <w:pPr>
        <w:rPr>
          <w:rFonts w:ascii="Open Sans" w:hAnsi="Open Sans" w:cs="Open Sans"/>
          <w:sz w:val="22"/>
          <w:szCs w:val="22"/>
        </w:rPr>
      </w:pPr>
    </w:p>
    <w:sectPr w:rsidR="00D57C2E" w:rsidRPr="00BD1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9C"/>
    <w:rsid w:val="000018A0"/>
    <w:rsid w:val="00014345"/>
    <w:rsid w:val="00015048"/>
    <w:rsid w:val="0002112C"/>
    <w:rsid w:val="000235D8"/>
    <w:rsid w:val="0003164A"/>
    <w:rsid w:val="000358AB"/>
    <w:rsid w:val="0008527F"/>
    <w:rsid w:val="00085C82"/>
    <w:rsid w:val="000C1A15"/>
    <w:rsid w:val="000E12FA"/>
    <w:rsid w:val="000E22B5"/>
    <w:rsid w:val="000E2E4B"/>
    <w:rsid w:val="000E71CD"/>
    <w:rsid w:val="000E7C63"/>
    <w:rsid w:val="000F60C6"/>
    <w:rsid w:val="0012103C"/>
    <w:rsid w:val="00140E98"/>
    <w:rsid w:val="00162103"/>
    <w:rsid w:val="001755AB"/>
    <w:rsid w:val="001A3F5A"/>
    <w:rsid w:val="001C1D89"/>
    <w:rsid w:val="001C3CFB"/>
    <w:rsid w:val="001E4025"/>
    <w:rsid w:val="00200BEF"/>
    <w:rsid w:val="00223CF0"/>
    <w:rsid w:val="002315D3"/>
    <w:rsid w:val="00244E91"/>
    <w:rsid w:val="00282708"/>
    <w:rsid w:val="002C78BC"/>
    <w:rsid w:val="002D111C"/>
    <w:rsid w:val="002D12A6"/>
    <w:rsid w:val="00320C71"/>
    <w:rsid w:val="00323784"/>
    <w:rsid w:val="00393EFD"/>
    <w:rsid w:val="003A3435"/>
    <w:rsid w:val="003A5A62"/>
    <w:rsid w:val="003C0E74"/>
    <w:rsid w:val="003C3E31"/>
    <w:rsid w:val="003F11C1"/>
    <w:rsid w:val="003F193D"/>
    <w:rsid w:val="003F43FD"/>
    <w:rsid w:val="00402E0A"/>
    <w:rsid w:val="00410E5F"/>
    <w:rsid w:val="004147D9"/>
    <w:rsid w:val="0042275A"/>
    <w:rsid w:val="00430AC9"/>
    <w:rsid w:val="00440A82"/>
    <w:rsid w:val="004505E5"/>
    <w:rsid w:val="004863BA"/>
    <w:rsid w:val="00493F19"/>
    <w:rsid w:val="00495359"/>
    <w:rsid w:val="004C0FAC"/>
    <w:rsid w:val="004C279F"/>
    <w:rsid w:val="004D239E"/>
    <w:rsid w:val="004E067A"/>
    <w:rsid w:val="004F7470"/>
    <w:rsid w:val="00504042"/>
    <w:rsid w:val="0050742B"/>
    <w:rsid w:val="0059757C"/>
    <w:rsid w:val="005A5665"/>
    <w:rsid w:val="005C0AF8"/>
    <w:rsid w:val="005C15E0"/>
    <w:rsid w:val="005D196A"/>
    <w:rsid w:val="005D64EE"/>
    <w:rsid w:val="005F681B"/>
    <w:rsid w:val="00600512"/>
    <w:rsid w:val="0060639B"/>
    <w:rsid w:val="00626291"/>
    <w:rsid w:val="00637344"/>
    <w:rsid w:val="00651386"/>
    <w:rsid w:val="00651E51"/>
    <w:rsid w:val="006E513B"/>
    <w:rsid w:val="007200C1"/>
    <w:rsid w:val="00721723"/>
    <w:rsid w:val="007449A1"/>
    <w:rsid w:val="0074598B"/>
    <w:rsid w:val="0075152D"/>
    <w:rsid w:val="007520A4"/>
    <w:rsid w:val="0077577D"/>
    <w:rsid w:val="00780CF8"/>
    <w:rsid w:val="00782AA7"/>
    <w:rsid w:val="007A79C4"/>
    <w:rsid w:val="007C13C0"/>
    <w:rsid w:val="0080365D"/>
    <w:rsid w:val="00804764"/>
    <w:rsid w:val="00814F77"/>
    <w:rsid w:val="00844273"/>
    <w:rsid w:val="00857BB7"/>
    <w:rsid w:val="00886829"/>
    <w:rsid w:val="008944B0"/>
    <w:rsid w:val="008F0F1F"/>
    <w:rsid w:val="008F4B0F"/>
    <w:rsid w:val="00900127"/>
    <w:rsid w:val="00900CDD"/>
    <w:rsid w:val="009012B1"/>
    <w:rsid w:val="00916078"/>
    <w:rsid w:val="009161EC"/>
    <w:rsid w:val="009267BC"/>
    <w:rsid w:val="00936023"/>
    <w:rsid w:val="0094722A"/>
    <w:rsid w:val="00950763"/>
    <w:rsid w:val="00953A59"/>
    <w:rsid w:val="009A3265"/>
    <w:rsid w:val="009A432C"/>
    <w:rsid w:val="009C33A9"/>
    <w:rsid w:val="00A00D4A"/>
    <w:rsid w:val="00A10011"/>
    <w:rsid w:val="00A1085F"/>
    <w:rsid w:val="00A31C97"/>
    <w:rsid w:val="00A33775"/>
    <w:rsid w:val="00A55A86"/>
    <w:rsid w:val="00A72A73"/>
    <w:rsid w:val="00AA173D"/>
    <w:rsid w:val="00AC3267"/>
    <w:rsid w:val="00AC5D7E"/>
    <w:rsid w:val="00AE2D47"/>
    <w:rsid w:val="00AE7DBB"/>
    <w:rsid w:val="00AF11D4"/>
    <w:rsid w:val="00AF2AE6"/>
    <w:rsid w:val="00B03937"/>
    <w:rsid w:val="00B466EE"/>
    <w:rsid w:val="00B47E6F"/>
    <w:rsid w:val="00B904A6"/>
    <w:rsid w:val="00BA6400"/>
    <w:rsid w:val="00BB313C"/>
    <w:rsid w:val="00BC3C5B"/>
    <w:rsid w:val="00BD10C2"/>
    <w:rsid w:val="00C023B8"/>
    <w:rsid w:val="00C15CE7"/>
    <w:rsid w:val="00C2361C"/>
    <w:rsid w:val="00C23DEE"/>
    <w:rsid w:val="00C56940"/>
    <w:rsid w:val="00C63C85"/>
    <w:rsid w:val="00C82190"/>
    <w:rsid w:val="00C93FD2"/>
    <w:rsid w:val="00CB1D57"/>
    <w:rsid w:val="00CB444E"/>
    <w:rsid w:val="00CB6B56"/>
    <w:rsid w:val="00CE20F8"/>
    <w:rsid w:val="00CF5FC0"/>
    <w:rsid w:val="00D10E2E"/>
    <w:rsid w:val="00D14274"/>
    <w:rsid w:val="00D43B49"/>
    <w:rsid w:val="00D57C2E"/>
    <w:rsid w:val="00D93D9A"/>
    <w:rsid w:val="00DE4C71"/>
    <w:rsid w:val="00DE6FCF"/>
    <w:rsid w:val="00E17DDC"/>
    <w:rsid w:val="00E2176A"/>
    <w:rsid w:val="00E40688"/>
    <w:rsid w:val="00E519AA"/>
    <w:rsid w:val="00E65702"/>
    <w:rsid w:val="00E7063D"/>
    <w:rsid w:val="00EB555D"/>
    <w:rsid w:val="00EC1645"/>
    <w:rsid w:val="00EC70BD"/>
    <w:rsid w:val="00F3190D"/>
    <w:rsid w:val="00F85A9C"/>
    <w:rsid w:val="00FA7E60"/>
    <w:rsid w:val="00FB6A63"/>
    <w:rsid w:val="00FC042A"/>
    <w:rsid w:val="00FE0C75"/>
    <w:rsid w:val="00FF7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6767"/>
  <w15:chartTrackingRefBased/>
  <w15:docId w15:val="{36EB717C-0B9C-B841-9745-9E6C86BE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E31"/>
    <w:rPr>
      <w:color w:val="0563C1" w:themeColor="hyperlink"/>
      <w:u w:val="single"/>
    </w:rPr>
  </w:style>
  <w:style w:type="character" w:styleId="UnresolvedMention">
    <w:name w:val="Unresolved Mention"/>
    <w:basedOn w:val="DefaultParagraphFont"/>
    <w:uiPriority w:val="99"/>
    <w:semiHidden/>
    <w:unhideWhenUsed/>
    <w:rsid w:val="003C3E31"/>
    <w:rPr>
      <w:color w:val="605E5C"/>
      <w:shd w:val="clear" w:color="auto" w:fill="E1DFDD"/>
    </w:rPr>
  </w:style>
  <w:style w:type="character" w:styleId="FollowedHyperlink">
    <w:name w:val="FollowedHyperlink"/>
    <w:basedOn w:val="DefaultParagraphFont"/>
    <w:uiPriority w:val="99"/>
    <w:semiHidden/>
    <w:unhideWhenUsed/>
    <w:rsid w:val="0003164A"/>
    <w:rPr>
      <w:color w:val="954F72" w:themeColor="followedHyperlink"/>
      <w:u w:val="single"/>
    </w:rPr>
  </w:style>
  <w:style w:type="character" w:customStyle="1" w:styleId="bumpedfont15">
    <w:name w:val="bumpedfont15"/>
    <w:basedOn w:val="DefaultParagraphFont"/>
    <w:rsid w:val="0003164A"/>
  </w:style>
  <w:style w:type="paragraph" w:styleId="NoSpacing">
    <w:name w:val="No Spacing"/>
    <w:uiPriority w:val="1"/>
    <w:qFormat/>
    <w:rsid w:val="0003164A"/>
    <w:rPr>
      <w:sz w:val="22"/>
      <w:szCs w:val="22"/>
    </w:rPr>
  </w:style>
  <w:style w:type="paragraph" w:customStyle="1" w:styleId="s3">
    <w:name w:val="s3"/>
    <w:basedOn w:val="Normal"/>
    <w:rsid w:val="001755AB"/>
    <w:pPr>
      <w:spacing w:before="100" w:beforeAutospacing="1" w:after="100" w:afterAutospacing="1"/>
    </w:pPr>
    <w:rPr>
      <w:rFonts w:ascii="Times New Roman" w:hAnsi="Times New Roman" w:cs="Times New Roman"/>
    </w:rPr>
  </w:style>
  <w:style w:type="paragraph" w:styleId="NormalWeb">
    <w:name w:val="Normal (Web)"/>
    <w:basedOn w:val="Normal"/>
    <w:uiPriority w:val="99"/>
    <w:unhideWhenUsed/>
    <w:rsid w:val="00BB313C"/>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637344"/>
  </w:style>
  <w:style w:type="character" w:customStyle="1" w:styleId="apple-converted-space">
    <w:name w:val="apple-converted-space"/>
    <w:basedOn w:val="DefaultParagraphFont"/>
    <w:rsid w:val="008F0F1F"/>
  </w:style>
  <w:style w:type="character" w:styleId="CommentReference">
    <w:name w:val="annotation reference"/>
    <w:basedOn w:val="DefaultParagraphFont"/>
    <w:uiPriority w:val="99"/>
    <w:semiHidden/>
    <w:unhideWhenUsed/>
    <w:rsid w:val="0074598B"/>
    <w:rPr>
      <w:sz w:val="16"/>
      <w:szCs w:val="16"/>
    </w:rPr>
  </w:style>
  <w:style w:type="paragraph" w:styleId="CommentText">
    <w:name w:val="annotation text"/>
    <w:basedOn w:val="Normal"/>
    <w:link w:val="CommentTextChar"/>
    <w:uiPriority w:val="99"/>
    <w:semiHidden/>
    <w:unhideWhenUsed/>
    <w:rsid w:val="0074598B"/>
    <w:rPr>
      <w:sz w:val="20"/>
      <w:szCs w:val="20"/>
    </w:rPr>
  </w:style>
  <w:style w:type="character" w:customStyle="1" w:styleId="CommentTextChar">
    <w:name w:val="Comment Text Char"/>
    <w:basedOn w:val="DefaultParagraphFont"/>
    <w:link w:val="CommentText"/>
    <w:uiPriority w:val="99"/>
    <w:semiHidden/>
    <w:rsid w:val="0074598B"/>
    <w:rPr>
      <w:sz w:val="20"/>
      <w:szCs w:val="20"/>
    </w:rPr>
  </w:style>
  <w:style w:type="paragraph" w:styleId="CommentSubject">
    <w:name w:val="annotation subject"/>
    <w:basedOn w:val="CommentText"/>
    <w:next w:val="CommentText"/>
    <w:link w:val="CommentSubjectChar"/>
    <w:uiPriority w:val="99"/>
    <w:semiHidden/>
    <w:unhideWhenUsed/>
    <w:rsid w:val="0074598B"/>
    <w:rPr>
      <w:b/>
      <w:bCs/>
    </w:rPr>
  </w:style>
  <w:style w:type="character" w:customStyle="1" w:styleId="CommentSubjectChar">
    <w:name w:val="Comment Subject Char"/>
    <w:basedOn w:val="CommentTextChar"/>
    <w:link w:val="CommentSubject"/>
    <w:uiPriority w:val="99"/>
    <w:semiHidden/>
    <w:rsid w:val="007459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7116">
      <w:bodyDiv w:val="1"/>
      <w:marLeft w:val="0"/>
      <w:marRight w:val="0"/>
      <w:marTop w:val="0"/>
      <w:marBottom w:val="0"/>
      <w:divBdr>
        <w:top w:val="none" w:sz="0" w:space="0" w:color="auto"/>
        <w:left w:val="none" w:sz="0" w:space="0" w:color="auto"/>
        <w:bottom w:val="none" w:sz="0" w:space="0" w:color="auto"/>
        <w:right w:val="none" w:sz="0" w:space="0" w:color="auto"/>
      </w:divBdr>
      <w:divsChild>
        <w:div w:id="46148920">
          <w:marLeft w:val="0"/>
          <w:marRight w:val="0"/>
          <w:marTop w:val="0"/>
          <w:marBottom w:val="0"/>
          <w:divBdr>
            <w:top w:val="none" w:sz="0" w:space="0" w:color="auto"/>
            <w:left w:val="none" w:sz="0" w:space="0" w:color="auto"/>
            <w:bottom w:val="none" w:sz="0" w:space="0" w:color="auto"/>
            <w:right w:val="none" w:sz="0" w:space="0" w:color="auto"/>
          </w:divBdr>
        </w:div>
        <w:div w:id="1144080038">
          <w:marLeft w:val="0"/>
          <w:marRight w:val="0"/>
          <w:marTop w:val="0"/>
          <w:marBottom w:val="0"/>
          <w:divBdr>
            <w:top w:val="none" w:sz="0" w:space="0" w:color="auto"/>
            <w:left w:val="none" w:sz="0" w:space="0" w:color="auto"/>
            <w:bottom w:val="none" w:sz="0" w:space="0" w:color="auto"/>
            <w:right w:val="none" w:sz="0" w:space="0" w:color="auto"/>
          </w:divBdr>
        </w:div>
        <w:div w:id="1522937686">
          <w:marLeft w:val="0"/>
          <w:marRight w:val="0"/>
          <w:marTop w:val="0"/>
          <w:marBottom w:val="0"/>
          <w:divBdr>
            <w:top w:val="none" w:sz="0" w:space="0" w:color="auto"/>
            <w:left w:val="none" w:sz="0" w:space="0" w:color="auto"/>
            <w:bottom w:val="none" w:sz="0" w:space="0" w:color="auto"/>
            <w:right w:val="none" w:sz="0" w:space="0" w:color="auto"/>
          </w:divBdr>
        </w:div>
      </w:divsChild>
    </w:div>
    <w:div w:id="1097603515">
      <w:bodyDiv w:val="1"/>
      <w:marLeft w:val="0"/>
      <w:marRight w:val="0"/>
      <w:marTop w:val="0"/>
      <w:marBottom w:val="0"/>
      <w:divBdr>
        <w:top w:val="none" w:sz="0" w:space="0" w:color="auto"/>
        <w:left w:val="none" w:sz="0" w:space="0" w:color="auto"/>
        <w:bottom w:val="none" w:sz="0" w:space="0" w:color="auto"/>
        <w:right w:val="none" w:sz="0" w:space="0" w:color="auto"/>
      </w:divBdr>
      <w:divsChild>
        <w:div w:id="248738130">
          <w:marLeft w:val="0"/>
          <w:marRight w:val="0"/>
          <w:marTop w:val="0"/>
          <w:marBottom w:val="0"/>
          <w:divBdr>
            <w:top w:val="none" w:sz="0" w:space="0" w:color="auto"/>
            <w:left w:val="none" w:sz="0" w:space="0" w:color="auto"/>
            <w:bottom w:val="none" w:sz="0" w:space="0" w:color="auto"/>
            <w:right w:val="none" w:sz="0" w:space="0" w:color="auto"/>
          </w:divBdr>
        </w:div>
        <w:div w:id="141625191">
          <w:marLeft w:val="0"/>
          <w:marRight w:val="0"/>
          <w:marTop w:val="0"/>
          <w:marBottom w:val="0"/>
          <w:divBdr>
            <w:top w:val="none" w:sz="0" w:space="0" w:color="auto"/>
            <w:left w:val="none" w:sz="0" w:space="0" w:color="auto"/>
            <w:bottom w:val="none" w:sz="0" w:space="0" w:color="auto"/>
            <w:right w:val="none" w:sz="0" w:space="0" w:color="auto"/>
          </w:divBdr>
        </w:div>
        <w:div w:id="389698671">
          <w:marLeft w:val="0"/>
          <w:marRight w:val="0"/>
          <w:marTop w:val="0"/>
          <w:marBottom w:val="0"/>
          <w:divBdr>
            <w:top w:val="none" w:sz="0" w:space="0" w:color="auto"/>
            <w:left w:val="none" w:sz="0" w:space="0" w:color="auto"/>
            <w:bottom w:val="none" w:sz="0" w:space="0" w:color="auto"/>
            <w:right w:val="none" w:sz="0" w:space="0" w:color="auto"/>
          </w:divBdr>
        </w:div>
      </w:divsChild>
    </w:div>
    <w:div w:id="1588542638">
      <w:bodyDiv w:val="1"/>
      <w:marLeft w:val="0"/>
      <w:marRight w:val="0"/>
      <w:marTop w:val="0"/>
      <w:marBottom w:val="0"/>
      <w:divBdr>
        <w:top w:val="none" w:sz="0" w:space="0" w:color="auto"/>
        <w:left w:val="none" w:sz="0" w:space="0" w:color="auto"/>
        <w:bottom w:val="none" w:sz="0" w:space="0" w:color="auto"/>
        <w:right w:val="none" w:sz="0" w:space="0" w:color="auto"/>
      </w:divBdr>
    </w:div>
    <w:div w:id="1834830130">
      <w:bodyDiv w:val="1"/>
      <w:marLeft w:val="0"/>
      <w:marRight w:val="0"/>
      <w:marTop w:val="0"/>
      <w:marBottom w:val="0"/>
      <w:divBdr>
        <w:top w:val="none" w:sz="0" w:space="0" w:color="auto"/>
        <w:left w:val="none" w:sz="0" w:space="0" w:color="auto"/>
        <w:bottom w:val="none" w:sz="0" w:space="0" w:color="auto"/>
        <w:right w:val="none" w:sz="0" w:space="0" w:color="auto"/>
      </w:divBdr>
    </w:div>
    <w:div w:id="2038702672">
      <w:bodyDiv w:val="1"/>
      <w:marLeft w:val="0"/>
      <w:marRight w:val="0"/>
      <w:marTop w:val="0"/>
      <w:marBottom w:val="0"/>
      <w:divBdr>
        <w:top w:val="none" w:sz="0" w:space="0" w:color="auto"/>
        <w:left w:val="none" w:sz="0" w:space="0" w:color="auto"/>
        <w:bottom w:val="none" w:sz="0" w:space="0" w:color="auto"/>
        <w:right w:val="none" w:sz="0" w:space="0" w:color="auto"/>
      </w:divBdr>
    </w:div>
    <w:div w:id="20434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newhopeofindiana.org/" TargetMode="External"/><Relationship Id="rId4" Type="http://schemas.openxmlformats.org/officeDocument/2006/relationships/customXml" Target="../customXml/item4.xml"/><Relationship Id="rId9" Type="http://schemas.openxmlformats.org/officeDocument/2006/relationships/hyperlink" Target="https://www.newhopeofindia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5d57e00-c636-45b2-9609-20f2f126644d">
      <Terms xmlns="http://schemas.microsoft.com/office/infopath/2007/PartnerControls"/>
    </lcf76f155ced4ddcb4097134ff3c332f>
    <TaxCatchAll xmlns="9bf919f8-1558-4178-8f4e-c9a64d43b1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C5C9118B295F419AF86C0D95F6BBA7" ma:contentTypeVersion="23" ma:contentTypeDescription="Create a new document." ma:contentTypeScope="" ma:versionID="9039c105eefbcae571b038e7cac74c70">
  <xsd:schema xmlns:xsd="http://www.w3.org/2001/XMLSchema" xmlns:xs="http://www.w3.org/2001/XMLSchema" xmlns:p="http://schemas.microsoft.com/office/2006/metadata/properties" xmlns:ns1="http://schemas.microsoft.com/sharepoint/v3" xmlns:ns2="9bf919f8-1558-4178-8f4e-c9a64d43b100" xmlns:ns3="75d57e00-c636-45b2-9609-20f2f126644d" targetNamespace="http://schemas.microsoft.com/office/2006/metadata/properties" ma:root="true" ma:fieldsID="7deab55f5786206a7205a023fbd2c882" ns1:_="" ns2:_="" ns3:_="">
    <xsd:import namespace="http://schemas.microsoft.com/sharepoint/v3"/>
    <xsd:import namespace="9bf919f8-1558-4178-8f4e-c9a64d43b100"/>
    <xsd:import namespace="75d57e00-c636-45b2-9609-20f2f126644d"/>
    <xsd:element name="properties">
      <xsd:complexType>
        <xsd:sequence>
          <xsd:element name="documentManagement">
            <xsd:complexType>
              <xsd:all>
                <xsd:element ref="ns2:SharedWithUsers" minOccurs="0"/>
                <xsd:element ref="ns2:SharingHintHash" minOccurs="0"/>
                <xsd:element ref="ns2:SharedWithDetails" minOccurs="0"/>
                <xsd:element ref="ns1:_ip_UnifiedCompliancePolicyProperties" minOccurs="0"/>
                <xsd:element ref="ns1:_ip_UnifiedCompliancePolicyUIAction"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919f8-1558-4178-8f4e-c9a64d43b1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d1db9a78-bc5f-455d-b22a-5e2425327cb3}" ma:internalName="TaxCatchAll" ma:showField="CatchAllData" ma:web="9bf919f8-1558-4178-8f4e-c9a64d43b1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d57e00-c636-45b2-9609-20f2f126644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3caa23f-00c5-4494-b79f-07885482c04d"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F643E-36DE-4B45-9865-B6FFEFB8E839}">
  <ds:schemaRefs>
    <ds:schemaRef ds:uri="http://schemas.microsoft.com/office/2006/metadata/properties"/>
    <ds:schemaRef ds:uri="http://schemas.microsoft.com/office/infopath/2007/PartnerControls"/>
    <ds:schemaRef ds:uri="http://schemas.microsoft.com/sharepoint/v3"/>
    <ds:schemaRef ds:uri="75d57e00-c636-45b2-9609-20f2f126644d"/>
    <ds:schemaRef ds:uri="9bf919f8-1558-4178-8f4e-c9a64d43b100"/>
  </ds:schemaRefs>
</ds:datastoreItem>
</file>

<file path=customXml/itemProps2.xml><?xml version="1.0" encoding="utf-8"?>
<ds:datastoreItem xmlns:ds="http://schemas.openxmlformats.org/officeDocument/2006/customXml" ds:itemID="{316D8482-F82C-4F20-903A-4AFC6A863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f919f8-1558-4178-8f4e-c9a64d43b100"/>
    <ds:schemaRef ds:uri="75d57e00-c636-45b2-9609-20f2f1266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EDD4E-B391-2E44-AAEB-4E9533855B6D}">
  <ds:schemaRefs>
    <ds:schemaRef ds:uri="http://schemas.openxmlformats.org/officeDocument/2006/bibliography"/>
  </ds:schemaRefs>
</ds:datastoreItem>
</file>

<file path=customXml/itemProps4.xml><?xml version="1.0" encoding="utf-8"?>
<ds:datastoreItem xmlns:ds="http://schemas.openxmlformats.org/officeDocument/2006/customXml" ds:itemID="{0464A74D-8E81-449C-B1C7-E0BF74DD55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2562</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Struble</cp:lastModifiedBy>
  <cp:revision>2</cp:revision>
  <cp:lastPrinted>2023-06-06T17:55:00Z</cp:lastPrinted>
  <dcterms:created xsi:type="dcterms:W3CDTF">2024-01-30T22:04:00Z</dcterms:created>
  <dcterms:modified xsi:type="dcterms:W3CDTF">2024-01-30T22:04:00Z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0x01010003C5C9118B295F419AF86C0D95F6BBA7</vt:lpwstr>
  </property>
  <property fmtid="{D5CDD505-2E9C-101B-9397-08002B2CF9AE}" pid="3" name="MediaServiceImageTags">
    <vt:lpwstr/>
  </property>
  <property fmtid="{D5CDD505-2E9C-101B-9397-08002B2CF9AE}" pid="4" name="GrammarlyDocumentId">
    <vt:lpwstr>89d993bd3a6aa733b1b3d81a2691dd9102a8a84c958018b0eb5846f11b736d21</vt:lpwstr>
  </property>
</Properties>
</file>