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25"/>
        <w:tblW w:w="60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00" w:firstRow="0" w:lastRow="0" w:firstColumn="0" w:lastColumn="0" w:noHBand="0" w:noVBand="1"/>
      </w:tblPr>
      <w:tblGrid>
        <w:gridCol w:w="6054"/>
      </w:tblGrid>
      <w:tr w:rsidR="00FA6279" w:rsidRPr="002654D8" w14:paraId="273DE6BF" w14:textId="77777777" w:rsidTr="002654D8">
        <w:trPr>
          <w:trHeight w:val="487"/>
        </w:trPr>
        <w:tc>
          <w:tcPr>
            <w:tcW w:w="6054" w:type="dxa"/>
          </w:tcPr>
          <w:p w14:paraId="309D112B" w14:textId="1AFC14BD" w:rsidR="00271DDD" w:rsidRPr="002654D8" w:rsidRDefault="00FA6279" w:rsidP="002654D8">
            <w:pPr>
              <w:spacing w:after="0" w:line="240" w:lineRule="auto"/>
              <w:rPr>
                <w:rFonts w:ascii="Times New Roman" w:hAnsi="Times New Roman" w:cs="Times New Roman"/>
              </w:rPr>
            </w:pPr>
            <w:bookmarkStart w:id="0" w:name="_GoBack"/>
            <w:bookmarkEnd w:id="0"/>
            <w:r w:rsidRPr="002654D8">
              <w:rPr>
                <w:rFonts w:ascii="Times New Roman" w:hAnsi="Times New Roman" w:cs="Times New Roman"/>
                <w:b/>
              </w:rPr>
              <w:t xml:space="preserve">Host Site: </w:t>
            </w:r>
            <w:r w:rsidRPr="002654D8">
              <w:rPr>
                <w:rFonts w:ascii="Times New Roman" w:hAnsi="Times New Roman" w:cs="Times New Roman"/>
              </w:rPr>
              <w:t>Sixteenth Street Community Health Center</w:t>
            </w:r>
          </w:p>
          <w:p w14:paraId="6FBC560B" w14:textId="77777777" w:rsidR="00FA6279" w:rsidRPr="002654D8" w:rsidRDefault="00FA6279" w:rsidP="002654D8">
            <w:pPr>
              <w:spacing w:after="0" w:line="240" w:lineRule="auto"/>
              <w:rPr>
                <w:rFonts w:ascii="Times New Roman" w:hAnsi="Times New Roman" w:cs="Times New Roman"/>
                <w:b/>
              </w:rPr>
            </w:pPr>
            <w:r w:rsidRPr="002654D8">
              <w:rPr>
                <w:rFonts w:ascii="Times New Roman" w:hAnsi="Times New Roman" w:cs="Times New Roman"/>
                <w:b/>
              </w:rPr>
              <w:t xml:space="preserve">Position Title: </w:t>
            </w:r>
            <w:r w:rsidRPr="002654D8">
              <w:rPr>
                <w:rFonts w:ascii="Times New Roman" w:hAnsi="Times New Roman" w:cs="Times New Roman"/>
              </w:rPr>
              <w:t>Women’s Wellness AmeriCorps Member</w:t>
            </w:r>
          </w:p>
        </w:tc>
      </w:tr>
      <w:tr w:rsidR="00FA6279" w:rsidRPr="002654D8" w14:paraId="3D505012" w14:textId="77777777" w:rsidTr="002654D8">
        <w:trPr>
          <w:trHeight w:val="135"/>
        </w:trPr>
        <w:tc>
          <w:tcPr>
            <w:tcW w:w="6054" w:type="dxa"/>
          </w:tcPr>
          <w:p w14:paraId="0CCA05E1" w14:textId="77777777" w:rsidR="00FA6279" w:rsidRPr="002654D8" w:rsidRDefault="00FA6279" w:rsidP="002654D8">
            <w:pPr>
              <w:spacing w:after="0" w:line="240" w:lineRule="auto"/>
              <w:rPr>
                <w:rFonts w:ascii="Times New Roman" w:hAnsi="Times New Roman" w:cs="Times New Roman"/>
                <w:b/>
              </w:rPr>
            </w:pPr>
            <w:r w:rsidRPr="002654D8">
              <w:rPr>
                <w:rFonts w:ascii="Times New Roman" w:hAnsi="Times New Roman" w:cs="Times New Roman"/>
                <w:b/>
              </w:rPr>
              <w:t xml:space="preserve">Department: </w:t>
            </w:r>
            <w:r w:rsidRPr="002654D8">
              <w:rPr>
                <w:rFonts w:ascii="Times New Roman" w:hAnsi="Times New Roman" w:cs="Times New Roman"/>
              </w:rPr>
              <w:t>Women’s Wellness</w:t>
            </w:r>
          </w:p>
        </w:tc>
      </w:tr>
      <w:tr w:rsidR="00FA6279" w:rsidRPr="002654D8" w14:paraId="5D350C15" w14:textId="77777777" w:rsidTr="002654D8">
        <w:trPr>
          <w:trHeight w:val="1"/>
        </w:trPr>
        <w:tc>
          <w:tcPr>
            <w:tcW w:w="6054" w:type="dxa"/>
          </w:tcPr>
          <w:p w14:paraId="4D1C9961" w14:textId="77777777" w:rsidR="00FA6279" w:rsidRPr="002654D8" w:rsidRDefault="00FA6279" w:rsidP="002654D8">
            <w:pPr>
              <w:spacing w:after="0" w:line="240" w:lineRule="auto"/>
              <w:rPr>
                <w:rFonts w:ascii="Times New Roman" w:hAnsi="Times New Roman" w:cs="Times New Roman"/>
                <w:b/>
              </w:rPr>
            </w:pPr>
            <w:r w:rsidRPr="002654D8">
              <w:rPr>
                <w:rFonts w:ascii="Times New Roman" w:hAnsi="Times New Roman" w:cs="Times New Roman"/>
                <w:b/>
              </w:rPr>
              <w:t>Reports To:</w:t>
            </w:r>
            <w:r w:rsidRPr="002654D8">
              <w:rPr>
                <w:rFonts w:ascii="Times New Roman" w:hAnsi="Times New Roman" w:cs="Times New Roman"/>
              </w:rPr>
              <w:t xml:space="preserve"> Women’s Wellness Team Lead</w:t>
            </w:r>
          </w:p>
        </w:tc>
      </w:tr>
    </w:tbl>
    <w:p w14:paraId="622FE35E" w14:textId="50C00505" w:rsidR="002654D8" w:rsidRDefault="002654D8" w:rsidP="00FA6279">
      <w:pPr>
        <w:rPr>
          <w:rFonts w:ascii="Times New Roman" w:hAnsi="Times New Roman" w:cs="Times New Roman"/>
          <w:b/>
        </w:rPr>
      </w:pPr>
    </w:p>
    <w:p w14:paraId="718D760B" w14:textId="5AF66D0B" w:rsidR="002654D8" w:rsidRDefault="002654D8" w:rsidP="00FA6279">
      <w:pPr>
        <w:rPr>
          <w:rFonts w:ascii="Times New Roman" w:hAnsi="Times New Roman" w:cs="Times New Roman"/>
          <w:b/>
        </w:rPr>
      </w:pPr>
    </w:p>
    <w:p w14:paraId="3AC23250" w14:textId="77777777" w:rsidR="002654D8" w:rsidRDefault="002654D8" w:rsidP="00FA6279">
      <w:pPr>
        <w:rPr>
          <w:rFonts w:ascii="Times New Roman" w:hAnsi="Times New Roman" w:cs="Times New Roman"/>
          <w:b/>
        </w:rPr>
      </w:pPr>
    </w:p>
    <w:p w14:paraId="6FBEADB8" w14:textId="77777777" w:rsidR="002654D8" w:rsidRDefault="002654D8" w:rsidP="00FA6279">
      <w:pPr>
        <w:rPr>
          <w:rFonts w:ascii="Times New Roman" w:hAnsi="Times New Roman" w:cs="Times New Roman"/>
          <w:b/>
        </w:rPr>
      </w:pPr>
    </w:p>
    <w:p w14:paraId="2C8EF750" w14:textId="77777777" w:rsidR="002654D8" w:rsidRDefault="00FA6279" w:rsidP="002654D8">
      <w:pPr>
        <w:spacing w:after="0"/>
        <w:rPr>
          <w:rFonts w:ascii="Times New Roman" w:hAnsi="Times New Roman" w:cs="Times New Roman"/>
          <w:b/>
        </w:rPr>
      </w:pPr>
      <w:r w:rsidRPr="002654D8">
        <w:rPr>
          <w:rFonts w:ascii="Times New Roman" w:hAnsi="Times New Roman" w:cs="Times New Roman"/>
          <w:b/>
        </w:rPr>
        <w:t xml:space="preserve">Summary </w:t>
      </w:r>
    </w:p>
    <w:p w14:paraId="63195A21" w14:textId="314914A5" w:rsidR="00FA6279" w:rsidRDefault="00FA6279" w:rsidP="00386991">
      <w:pPr>
        <w:spacing w:after="0"/>
        <w:rPr>
          <w:rFonts w:ascii="Times New Roman" w:hAnsi="Times New Roman" w:cs="Times New Roman"/>
          <w:b/>
        </w:rPr>
      </w:pPr>
      <w:r w:rsidRPr="002654D8">
        <w:rPr>
          <w:rFonts w:ascii="Times New Roman" w:hAnsi="Times New Roman" w:cs="Times New Roman"/>
        </w:rPr>
        <w:t>Two (2) AmeriCorps members will enhance the educational programing at Women’s Wellness Department, by facilitating education for pregnant women and for parents of newborn babies.</w:t>
      </w:r>
    </w:p>
    <w:p w14:paraId="5BA9DBE6" w14:textId="77777777" w:rsidR="00386991" w:rsidRPr="00386991" w:rsidRDefault="00386991" w:rsidP="00386991">
      <w:pPr>
        <w:spacing w:after="0"/>
        <w:rPr>
          <w:rFonts w:ascii="Times New Roman" w:hAnsi="Times New Roman" w:cs="Times New Roman"/>
          <w:b/>
        </w:rPr>
      </w:pPr>
    </w:p>
    <w:p w14:paraId="5EA3828C" w14:textId="77777777" w:rsidR="00FA6279" w:rsidRPr="002654D8" w:rsidRDefault="00FA6279" w:rsidP="002654D8">
      <w:pPr>
        <w:spacing w:after="0"/>
        <w:rPr>
          <w:rFonts w:ascii="Times New Roman" w:hAnsi="Times New Roman" w:cs="Times New Roman"/>
        </w:rPr>
      </w:pPr>
      <w:r w:rsidRPr="002654D8">
        <w:rPr>
          <w:rFonts w:ascii="Times New Roman" w:hAnsi="Times New Roman" w:cs="Times New Roman"/>
          <w:b/>
        </w:rPr>
        <w:t>Duties &amp; Responsibilities</w:t>
      </w:r>
      <w:r w:rsidRPr="002654D8">
        <w:rPr>
          <w:rFonts w:ascii="Times New Roman" w:hAnsi="Times New Roman" w:cs="Times New Roman"/>
        </w:rPr>
        <w:t xml:space="preserve"> </w:t>
      </w:r>
    </w:p>
    <w:p w14:paraId="41D4178A" w14:textId="77777777" w:rsidR="00FA6279" w:rsidRPr="002654D8" w:rsidRDefault="00FA6279" w:rsidP="002654D8">
      <w:pPr>
        <w:numPr>
          <w:ilvl w:val="0"/>
          <w:numId w:val="4"/>
        </w:numPr>
        <w:spacing w:after="0"/>
        <w:ind w:left="360"/>
        <w:rPr>
          <w:rFonts w:ascii="Times New Roman" w:hAnsi="Times New Roman" w:cs="Times New Roman"/>
        </w:rPr>
      </w:pPr>
      <w:r w:rsidRPr="002654D8">
        <w:rPr>
          <w:rFonts w:ascii="Times New Roman" w:hAnsi="Times New Roman" w:cs="Times New Roman"/>
        </w:rPr>
        <w:t xml:space="preserve">Sustain enrollment of Sixteenth Street pregnant patients in Sixteenth Street programs that the patient qualifies for.  Responsibilities will include but are not limited to:  </w:t>
      </w:r>
    </w:p>
    <w:p w14:paraId="0097EB71" w14:textId="77777777" w:rsidR="00FA6279" w:rsidRPr="002654D8" w:rsidRDefault="00FA6279" w:rsidP="002654D8">
      <w:pPr>
        <w:numPr>
          <w:ilvl w:val="1"/>
          <w:numId w:val="4"/>
        </w:numPr>
        <w:spacing w:after="0"/>
        <w:ind w:left="1080"/>
        <w:rPr>
          <w:rFonts w:ascii="Times New Roman" w:hAnsi="Times New Roman" w:cs="Times New Roman"/>
        </w:rPr>
      </w:pPr>
      <w:bookmarkStart w:id="1" w:name="_Hlk3554760"/>
      <w:r w:rsidRPr="002654D8">
        <w:rPr>
          <w:rFonts w:ascii="Times New Roman" w:hAnsi="Times New Roman" w:cs="Times New Roman"/>
        </w:rPr>
        <w:t>Ongoing contact with a minimum of 25 pregnant women within 2 weeks if the patient received a referral at the previous visit to answer all questions and make sure patient followed through with previous recommendations</w:t>
      </w:r>
    </w:p>
    <w:p w14:paraId="5F300D83" w14:textId="6C30967D" w:rsidR="00FA6279" w:rsidRPr="002654D8" w:rsidRDefault="00FA6279" w:rsidP="002654D8">
      <w:pPr>
        <w:numPr>
          <w:ilvl w:val="1"/>
          <w:numId w:val="4"/>
        </w:numPr>
        <w:spacing w:after="0"/>
        <w:ind w:left="1080"/>
        <w:rPr>
          <w:rFonts w:ascii="Times New Roman" w:hAnsi="Times New Roman" w:cs="Times New Roman"/>
        </w:rPr>
      </w:pPr>
      <w:r w:rsidRPr="002654D8">
        <w:rPr>
          <w:rFonts w:ascii="Times New Roman" w:hAnsi="Times New Roman" w:cs="Times New Roman"/>
        </w:rPr>
        <w:t>Recruitment of a minimum of 25 P</w:t>
      </w:r>
      <w:r w:rsidR="00CD5E14">
        <w:rPr>
          <w:rFonts w:ascii="Times New Roman" w:hAnsi="Times New Roman" w:cs="Times New Roman"/>
        </w:rPr>
        <w:t>erinatal Care Coordination m</w:t>
      </w:r>
      <w:r w:rsidRPr="002654D8">
        <w:rPr>
          <w:rFonts w:ascii="Times New Roman" w:hAnsi="Times New Roman" w:cs="Times New Roman"/>
        </w:rPr>
        <w:t>embers for prenatal, breastfeeding, parenting, car seat, and relaxation classes</w:t>
      </w:r>
    </w:p>
    <w:p w14:paraId="51835506" w14:textId="1B9B97BD" w:rsidR="00FA6279" w:rsidRPr="002654D8" w:rsidRDefault="00CD5E14" w:rsidP="002654D8">
      <w:pPr>
        <w:numPr>
          <w:ilvl w:val="1"/>
          <w:numId w:val="4"/>
        </w:numPr>
        <w:spacing w:after="0"/>
        <w:ind w:left="1080"/>
        <w:rPr>
          <w:rFonts w:ascii="Times New Roman" w:hAnsi="Times New Roman" w:cs="Times New Roman"/>
        </w:rPr>
      </w:pPr>
      <w:r>
        <w:rPr>
          <w:rFonts w:ascii="Times New Roman" w:hAnsi="Times New Roman" w:cs="Times New Roman"/>
        </w:rPr>
        <w:t>Support staff with completing the annual United Way Surveys</w:t>
      </w:r>
    </w:p>
    <w:bookmarkEnd w:id="1"/>
    <w:p w14:paraId="3661A4D7" w14:textId="77777777" w:rsidR="00FA6279" w:rsidRPr="002654D8" w:rsidRDefault="00FA6279" w:rsidP="002654D8">
      <w:pPr>
        <w:numPr>
          <w:ilvl w:val="1"/>
          <w:numId w:val="4"/>
        </w:numPr>
        <w:spacing w:after="0"/>
        <w:ind w:left="1080"/>
        <w:rPr>
          <w:rFonts w:ascii="Times New Roman" w:hAnsi="Times New Roman" w:cs="Times New Roman"/>
        </w:rPr>
      </w:pPr>
      <w:r w:rsidRPr="002654D8">
        <w:rPr>
          <w:rFonts w:ascii="Times New Roman" w:hAnsi="Times New Roman" w:cs="Times New Roman"/>
        </w:rPr>
        <w:t>Verify pregnant patients are attending routine appointments and have follow up appointments scheduled at all times</w:t>
      </w:r>
    </w:p>
    <w:p w14:paraId="5AFDA7E4" w14:textId="77777777" w:rsidR="00FA6279" w:rsidRPr="002654D8" w:rsidRDefault="00FA6279" w:rsidP="002654D8">
      <w:pPr>
        <w:numPr>
          <w:ilvl w:val="1"/>
          <w:numId w:val="4"/>
        </w:numPr>
        <w:spacing w:after="0"/>
        <w:ind w:left="1080"/>
        <w:rPr>
          <w:rFonts w:ascii="Times New Roman" w:hAnsi="Times New Roman" w:cs="Times New Roman"/>
        </w:rPr>
      </w:pPr>
      <w:r w:rsidRPr="002654D8">
        <w:rPr>
          <w:rFonts w:ascii="Times New Roman" w:hAnsi="Times New Roman" w:cs="Times New Roman"/>
        </w:rPr>
        <w:t>Verify whether pregnant patients are enrolled in state insurance</w:t>
      </w:r>
    </w:p>
    <w:p w14:paraId="00882A10" w14:textId="0B18E347" w:rsidR="00386991" w:rsidRPr="00386991" w:rsidRDefault="00FA6279" w:rsidP="00386991">
      <w:pPr>
        <w:numPr>
          <w:ilvl w:val="1"/>
          <w:numId w:val="4"/>
        </w:numPr>
        <w:spacing w:after="0"/>
        <w:ind w:left="1080"/>
        <w:rPr>
          <w:rFonts w:ascii="Times New Roman" w:hAnsi="Times New Roman" w:cs="Times New Roman"/>
        </w:rPr>
      </w:pPr>
      <w:r w:rsidRPr="002654D8">
        <w:rPr>
          <w:rFonts w:ascii="Times New Roman" w:hAnsi="Times New Roman" w:cs="Times New Roman"/>
        </w:rPr>
        <w:t>Verify that all pregnant patients have had initial intakes scheduled with a Perinatal Case Manager</w:t>
      </w:r>
    </w:p>
    <w:p w14:paraId="4734430A" w14:textId="77777777" w:rsidR="00FA6279" w:rsidRPr="002654D8" w:rsidRDefault="00FA6279" w:rsidP="002654D8">
      <w:pPr>
        <w:numPr>
          <w:ilvl w:val="0"/>
          <w:numId w:val="2"/>
        </w:numPr>
        <w:spacing w:after="0" w:line="240" w:lineRule="auto"/>
        <w:ind w:left="360"/>
        <w:rPr>
          <w:rFonts w:ascii="Times New Roman" w:hAnsi="Times New Roman" w:cs="Times New Roman"/>
          <w:u w:val="single"/>
        </w:rPr>
      </w:pPr>
      <w:r w:rsidRPr="002654D8">
        <w:rPr>
          <w:rFonts w:ascii="Times New Roman" w:hAnsi="Times New Roman" w:cs="Times New Roman"/>
        </w:rPr>
        <w:t>Improve Use of Health Services and Programs by providing linguistically and culturally appropriate assistance to Sixteenth Street pregnant patients.  Member will fulfill this by:</w:t>
      </w:r>
    </w:p>
    <w:p w14:paraId="3AFCAE99"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Should it be determined that further follow up from a previous referral (dental, Chronic Care, WIC, Social Services, AODA, Medical-Educational Specialist etc.) is warranted, member will facilitate the delivery of needed services to the patient.</w:t>
      </w:r>
    </w:p>
    <w:p w14:paraId="0AC306DE"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Offer appointment with chronic care specialist for all pregnant patients who have been referred by the Perinatal Case Manager</w:t>
      </w:r>
    </w:p>
    <w:p w14:paraId="76EB199C"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Inform all pregnant patients about Sixteenth Street’s bilingual prenatal and breastfeeding classes and encourage them to attend</w:t>
      </w:r>
    </w:p>
    <w:p w14:paraId="7E5A92D6" w14:textId="3A875D39" w:rsidR="00A37984" w:rsidRPr="00386991" w:rsidRDefault="00FA6279" w:rsidP="00386991">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Keep patient education material updated and organized.  Make copies needed for all programs that are designed for the pregnant patients</w:t>
      </w:r>
    </w:p>
    <w:p w14:paraId="2428883C" w14:textId="3C720C9C" w:rsidR="00FA6279" w:rsidRPr="002654D8" w:rsidRDefault="00FA6279" w:rsidP="002654D8">
      <w:pPr>
        <w:numPr>
          <w:ilvl w:val="0"/>
          <w:numId w:val="2"/>
        </w:numPr>
        <w:spacing w:after="0" w:line="240" w:lineRule="auto"/>
        <w:ind w:left="360"/>
        <w:rPr>
          <w:rFonts w:ascii="Times New Roman" w:hAnsi="Times New Roman" w:cs="Times New Roman"/>
          <w:u w:val="single"/>
        </w:rPr>
      </w:pPr>
      <w:r w:rsidRPr="002654D8">
        <w:rPr>
          <w:rFonts w:ascii="Times New Roman" w:hAnsi="Times New Roman" w:cs="Times New Roman"/>
        </w:rPr>
        <w:t xml:space="preserve">Provide Health Education: </w:t>
      </w:r>
    </w:p>
    <w:p w14:paraId="41FF3A3E"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Member may design a class or health topic to be discussed at individual appointments</w:t>
      </w:r>
    </w:p>
    <w:p w14:paraId="776A2B32"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Provide one-on-one health education to pregnant women</w:t>
      </w:r>
    </w:p>
    <w:p w14:paraId="3F0812BA" w14:textId="77777777" w:rsidR="00FA6279" w:rsidRPr="002654D8" w:rsidRDefault="00FA6279" w:rsidP="002654D8">
      <w:pPr>
        <w:numPr>
          <w:ilvl w:val="1"/>
          <w:numId w:val="2"/>
        </w:numPr>
        <w:spacing w:after="0" w:line="240" w:lineRule="auto"/>
        <w:ind w:left="1080"/>
        <w:rPr>
          <w:rFonts w:ascii="Times New Roman" w:hAnsi="Times New Roman" w:cs="Times New Roman"/>
          <w:u w:val="single"/>
        </w:rPr>
      </w:pPr>
      <w:r w:rsidRPr="002654D8">
        <w:rPr>
          <w:rFonts w:ascii="Times New Roman" w:hAnsi="Times New Roman" w:cs="Times New Roman"/>
        </w:rPr>
        <w:t>Provide nutrition education to pregnant women which includes discussing healthy weight gain, diet, water consumption, etc. in pregnancy based on BMI chart</w:t>
      </w:r>
    </w:p>
    <w:p w14:paraId="1A855EA2" w14:textId="0DD93024" w:rsidR="00386991" w:rsidRPr="00386991" w:rsidRDefault="00FA6279" w:rsidP="00386991">
      <w:pPr>
        <w:numPr>
          <w:ilvl w:val="1"/>
          <w:numId w:val="2"/>
        </w:numPr>
        <w:spacing w:after="0" w:line="240" w:lineRule="auto"/>
        <w:ind w:left="1080"/>
        <w:rPr>
          <w:rFonts w:ascii="Times New Roman" w:hAnsi="Times New Roman" w:cs="Times New Roman"/>
        </w:rPr>
      </w:pPr>
      <w:r w:rsidRPr="002654D8">
        <w:rPr>
          <w:rFonts w:ascii="Times New Roman" w:hAnsi="Times New Roman" w:cs="Times New Roman"/>
        </w:rPr>
        <w:t>May provide health education to families within the community through Sixteenth Street Healthy Choices program</w:t>
      </w:r>
    </w:p>
    <w:p w14:paraId="1EB32B89" w14:textId="1B7154B2" w:rsidR="00FA6279" w:rsidRPr="002654D8" w:rsidRDefault="00FA6279" w:rsidP="002654D8">
      <w:pPr>
        <w:numPr>
          <w:ilvl w:val="0"/>
          <w:numId w:val="2"/>
        </w:numPr>
        <w:spacing w:after="0" w:line="240" w:lineRule="auto"/>
        <w:ind w:left="360"/>
        <w:rPr>
          <w:rFonts w:ascii="Times New Roman" w:hAnsi="Times New Roman" w:cs="Times New Roman"/>
          <w:u w:val="single"/>
        </w:rPr>
      </w:pPr>
      <w:r w:rsidRPr="002654D8">
        <w:rPr>
          <w:rFonts w:ascii="Times New Roman" w:hAnsi="Times New Roman" w:cs="Times New Roman"/>
        </w:rPr>
        <w:t>Stork’s Nest Program</w:t>
      </w:r>
    </w:p>
    <w:p w14:paraId="5A99F43E" w14:textId="65CAF585" w:rsidR="00FA6279" w:rsidRPr="002654D8" w:rsidRDefault="00490FF9" w:rsidP="002654D8">
      <w:pPr>
        <w:numPr>
          <w:ilvl w:val="1"/>
          <w:numId w:val="2"/>
        </w:numPr>
        <w:spacing w:after="0" w:line="240" w:lineRule="auto"/>
        <w:ind w:left="1080"/>
        <w:rPr>
          <w:rFonts w:ascii="Times New Roman" w:hAnsi="Times New Roman" w:cs="Times New Roman"/>
        </w:rPr>
      </w:pPr>
      <w:r w:rsidRPr="002654D8">
        <w:rPr>
          <w:rFonts w:ascii="Times New Roman" w:hAnsi="Times New Roman" w:cs="Times New Roman"/>
        </w:rPr>
        <w:t>Stocking</w:t>
      </w:r>
      <w:r w:rsidR="00FA6279" w:rsidRPr="002654D8">
        <w:rPr>
          <w:rFonts w:ascii="Times New Roman" w:hAnsi="Times New Roman" w:cs="Times New Roman"/>
        </w:rPr>
        <w:t xml:space="preserve"> Stork’s Nest</w:t>
      </w:r>
    </w:p>
    <w:p w14:paraId="5F3BE7AE" w14:textId="77777777" w:rsidR="00FA6279" w:rsidRPr="002654D8" w:rsidRDefault="00FA6279" w:rsidP="002654D8">
      <w:pPr>
        <w:numPr>
          <w:ilvl w:val="1"/>
          <w:numId w:val="2"/>
        </w:numPr>
        <w:spacing w:after="0" w:line="240" w:lineRule="auto"/>
        <w:ind w:left="1080"/>
        <w:rPr>
          <w:rFonts w:ascii="Times New Roman" w:hAnsi="Times New Roman" w:cs="Times New Roman"/>
        </w:rPr>
      </w:pPr>
      <w:r w:rsidRPr="002654D8">
        <w:rPr>
          <w:rFonts w:ascii="Times New Roman" w:hAnsi="Times New Roman" w:cs="Times New Roman"/>
        </w:rPr>
        <w:t>Attending local Stork’s Nest Meetings to identify areas of improvement and collaborate with other local health centers and community centers</w:t>
      </w:r>
    </w:p>
    <w:p w14:paraId="1833F367" w14:textId="77777777" w:rsidR="00FA6279" w:rsidRPr="002654D8" w:rsidRDefault="00FA6279" w:rsidP="002654D8">
      <w:pPr>
        <w:numPr>
          <w:ilvl w:val="1"/>
          <w:numId w:val="2"/>
        </w:numPr>
        <w:spacing w:after="0" w:line="240" w:lineRule="auto"/>
        <w:ind w:left="1080"/>
        <w:rPr>
          <w:rFonts w:ascii="Times New Roman" w:hAnsi="Times New Roman" w:cs="Times New Roman"/>
        </w:rPr>
      </w:pPr>
      <w:r w:rsidRPr="002654D8">
        <w:rPr>
          <w:rFonts w:ascii="Times New Roman" w:hAnsi="Times New Roman" w:cs="Times New Roman"/>
        </w:rPr>
        <w:lastRenderedPageBreak/>
        <w:t>Assisting patients to redeem their Stork’s Nest points for items, recording which items were selected in the online portal (Microsoft Forms), and recording birth outcomes for patients who have already given birth for SN grant.</w:t>
      </w:r>
    </w:p>
    <w:p w14:paraId="76B95646" w14:textId="4D86FA8B" w:rsidR="00FA6279" w:rsidRPr="00386991" w:rsidRDefault="00FA6279" w:rsidP="008F78D1">
      <w:pPr>
        <w:spacing w:after="0" w:line="240" w:lineRule="auto"/>
        <w:rPr>
          <w:rFonts w:ascii="Times New Roman" w:hAnsi="Times New Roman" w:cs="Times New Roman"/>
        </w:rPr>
      </w:pPr>
    </w:p>
    <w:p w14:paraId="3F2FAAB3" w14:textId="77777777" w:rsidR="00FA6279" w:rsidRPr="002654D8" w:rsidRDefault="00FA6279" w:rsidP="00FA6279">
      <w:pPr>
        <w:spacing w:line="276" w:lineRule="auto"/>
        <w:rPr>
          <w:rFonts w:ascii="Times New Roman" w:hAnsi="Times New Roman" w:cs="Times New Roman"/>
          <w:b/>
        </w:rPr>
      </w:pPr>
      <w:r w:rsidRPr="002654D8">
        <w:rPr>
          <w:rFonts w:ascii="Times New Roman" w:hAnsi="Times New Roman" w:cs="Times New Roman"/>
          <w:b/>
        </w:rPr>
        <w:t>Training</w:t>
      </w:r>
    </w:p>
    <w:p w14:paraId="22B464D4" w14:textId="77777777" w:rsidR="00FA6279" w:rsidRPr="00386991" w:rsidRDefault="00FA6279" w:rsidP="00386991">
      <w:pPr>
        <w:spacing w:after="0"/>
        <w:rPr>
          <w:rFonts w:ascii="Times New Roman" w:hAnsi="Times New Roman" w:cs="Times New Roman"/>
          <w:i/>
        </w:rPr>
      </w:pPr>
      <w:r w:rsidRPr="00386991">
        <w:rPr>
          <w:rFonts w:ascii="Times New Roman" w:hAnsi="Times New Roman" w:cs="Times New Roman"/>
          <w:i/>
        </w:rPr>
        <w:t>General Training Plan:</w:t>
      </w:r>
    </w:p>
    <w:p w14:paraId="7D8CDDA6" w14:textId="77777777" w:rsidR="00FA6279" w:rsidRPr="002654D8" w:rsidRDefault="00FA6279" w:rsidP="00386991">
      <w:pPr>
        <w:numPr>
          <w:ilvl w:val="0"/>
          <w:numId w:val="3"/>
        </w:numPr>
        <w:spacing w:after="0" w:line="276" w:lineRule="auto"/>
        <w:rPr>
          <w:rFonts w:ascii="Times New Roman" w:hAnsi="Times New Roman" w:cs="Times New Roman"/>
        </w:rPr>
      </w:pPr>
      <w:r w:rsidRPr="002654D8">
        <w:rPr>
          <w:rFonts w:ascii="Times New Roman" w:hAnsi="Times New Roman" w:cs="Times New Roman"/>
        </w:rPr>
        <w:t xml:space="preserve">Wisconsin </w:t>
      </w:r>
      <w:proofErr w:type="spellStart"/>
      <w:r w:rsidRPr="002654D8">
        <w:rPr>
          <w:rFonts w:ascii="Times New Roman" w:hAnsi="Times New Roman" w:cs="Times New Roman"/>
        </w:rPr>
        <w:t>HealthCorps</w:t>
      </w:r>
      <w:proofErr w:type="spellEnd"/>
      <w:r w:rsidRPr="002654D8">
        <w:rPr>
          <w:rFonts w:ascii="Times New Roman" w:hAnsi="Times New Roman" w:cs="Times New Roman"/>
        </w:rPr>
        <w:t xml:space="preserve"> Pre-Service Orientation</w:t>
      </w:r>
    </w:p>
    <w:p w14:paraId="202011D5" w14:textId="77777777" w:rsidR="00FA6279" w:rsidRPr="002654D8" w:rsidRDefault="00FA6279" w:rsidP="00386991">
      <w:pPr>
        <w:numPr>
          <w:ilvl w:val="0"/>
          <w:numId w:val="3"/>
        </w:numPr>
        <w:spacing w:after="0" w:line="276" w:lineRule="auto"/>
        <w:rPr>
          <w:rFonts w:ascii="Times New Roman" w:hAnsi="Times New Roman" w:cs="Times New Roman"/>
        </w:rPr>
      </w:pPr>
      <w:r w:rsidRPr="002654D8">
        <w:rPr>
          <w:rFonts w:ascii="Times New Roman" w:hAnsi="Times New Roman" w:cs="Times New Roman"/>
        </w:rPr>
        <w:t>Member will receive training and orientation about Sixteenth Street Community Health Center’s policies and procedures as well as receive information about the services offered at the different sites.</w:t>
      </w:r>
    </w:p>
    <w:p w14:paraId="0958DAD8" w14:textId="77777777" w:rsidR="00FA6279" w:rsidRPr="002654D8" w:rsidRDefault="00FA6279" w:rsidP="00FA6279">
      <w:pPr>
        <w:numPr>
          <w:ilvl w:val="0"/>
          <w:numId w:val="3"/>
        </w:numPr>
        <w:spacing w:after="0" w:line="276" w:lineRule="auto"/>
        <w:rPr>
          <w:rFonts w:ascii="Times New Roman" w:hAnsi="Times New Roman" w:cs="Times New Roman"/>
        </w:rPr>
      </w:pPr>
      <w:r w:rsidRPr="002654D8">
        <w:rPr>
          <w:rFonts w:ascii="Times New Roman" w:hAnsi="Times New Roman" w:cs="Times New Roman"/>
        </w:rPr>
        <w:t>Member will receive training on the Electronic Health Record system (</w:t>
      </w:r>
      <w:proofErr w:type="spellStart"/>
      <w:r w:rsidRPr="002654D8">
        <w:rPr>
          <w:rFonts w:ascii="Times New Roman" w:hAnsi="Times New Roman" w:cs="Times New Roman"/>
        </w:rPr>
        <w:t>Intergy</w:t>
      </w:r>
      <w:proofErr w:type="spellEnd"/>
      <w:r w:rsidRPr="002654D8">
        <w:rPr>
          <w:rFonts w:ascii="Times New Roman" w:hAnsi="Times New Roman" w:cs="Times New Roman"/>
        </w:rPr>
        <w:t>)</w:t>
      </w:r>
    </w:p>
    <w:p w14:paraId="30D0485E" w14:textId="2B325F1E" w:rsidR="00FA6279" w:rsidRDefault="00FA6279" w:rsidP="00FA6279">
      <w:pPr>
        <w:numPr>
          <w:ilvl w:val="0"/>
          <w:numId w:val="3"/>
        </w:numPr>
        <w:spacing w:after="0" w:line="276" w:lineRule="auto"/>
        <w:rPr>
          <w:rFonts w:ascii="Times New Roman" w:hAnsi="Times New Roman" w:cs="Times New Roman"/>
        </w:rPr>
      </w:pPr>
      <w:r w:rsidRPr="002654D8">
        <w:rPr>
          <w:rFonts w:ascii="Times New Roman" w:hAnsi="Times New Roman" w:cs="Times New Roman"/>
        </w:rPr>
        <w:t>Member will be given a tour of different sites and will be introduced to all pertinent staff.</w:t>
      </w:r>
    </w:p>
    <w:p w14:paraId="4677CD80" w14:textId="77777777" w:rsidR="00386991" w:rsidRPr="002654D8" w:rsidRDefault="00386991" w:rsidP="00386991">
      <w:pPr>
        <w:spacing w:after="0" w:line="276" w:lineRule="auto"/>
        <w:ind w:left="360"/>
        <w:rPr>
          <w:rFonts w:ascii="Times New Roman" w:hAnsi="Times New Roman" w:cs="Times New Roman"/>
        </w:rPr>
      </w:pPr>
    </w:p>
    <w:p w14:paraId="417504F5" w14:textId="77777777" w:rsidR="00FA6279" w:rsidRPr="00386991" w:rsidRDefault="00FA6279" w:rsidP="00386991">
      <w:pPr>
        <w:spacing w:after="0"/>
        <w:rPr>
          <w:rFonts w:ascii="Times New Roman" w:hAnsi="Times New Roman" w:cs="Times New Roman"/>
        </w:rPr>
      </w:pPr>
      <w:r w:rsidRPr="00386991">
        <w:rPr>
          <w:rFonts w:ascii="Times New Roman" w:hAnsi="Times New Roman" w:cs="Times New Roman"/>
          <w:i/>
        </w:rPr>
        <w:t>Women’s Wellness</w:t>
      </w:r>
      <w:r w:rsidRPr="00386991">
        <w:rPr>
          <w:rFonts w:ascii="Times New Roman" w:hAnsi="Times New Roman" w:cs="Times New Roman"/>
        </w:rPr>
        <w:t>:</w:t>
      </w:r>
    </w:p>
    <w:p w14:paraId="414BF76E" w14:textId="77777777" w:rsidR="00FA6279" w:rsidRPr="002654D8" w:rsidRDefault="00FA6279" w:rsidP="00386991">
      <w:pPr>
        <w:numPr>
          <w:ilvl w:val="0"/>
          <w:numId w:val="1"/>
        </w:numPr>
        <w:spacing w:after="0" w:line="240" w:lineRule="auto"/>
        <w:rPr>
          <w:rFonts w:ascii="Times New Roman" w:hAnsi="Times New Roman" w:cs="Times New Roman"/>
        </w:rPr>
      </w:pPr>
      <w:r w:rsidRPr="002654D8">
        <w:rPr>
          <w:rFonts w:ascii="Times New Roman" w:hAnsi="Times New Roman" w:cs="Times New Roman"/>
        </w:rPr>
        <w:t>Member will be oriented on all Women’s Wellness Department (WWD) programs</w:t>
      </w:r>
    </w:p>
    <w:p w14:paraId="1A601B4B" w14:textId="77777777" w:rsidR="00FA6279" w:rsidRPr="002654D8" w:rsidRDefault="00FA6279" w:rsidP="00386991">
      <w:pPr>
        <w:numPr>
          <w:ilvl w:val="0"/>
          <w:numId w:val="1"/>
        </w:numPr>
        <w:spacing w:after="0" w:line="240" w:lineRule="auto"/>
        <w:rPr>
          <w:rFonts w:ascii="Times New Roman" w:hAnsi="Times New Roman" w:cs="Times New Roman"/>
        </w:rPr>
      </w:pPr>
      <w:r w:rsidRPr="002654D8">
        <w:rPr>
          <w:rFonts w:ascii="Times New Roman" w:hAnsi="Times New Roman" w:cs="Times New Roman"/>
        </w:rPr>
        <w:t>Member will receive training on Prenatal Care Coordination (PNCC) Policy and Procedures with appropriate documentation of training</w:t>
      </w:r>
    </w:p>
    <w:p w14:paraId="7403C809" w14:textId="77777777" w:rsidR="00FA6279" w:rsidRPr="002654D8" w:rsidRDefault="00FA6279" w:rsidP="00FA6279">
      <w:pPr>
        <w:numPr>
          <w:ilvl w:val="0"/>
          <w:numId w:val="1"/>
        </w:numPr>
        <w:spacing w:after="0" w:line="240" w:lineRule="auto"/>
        <w:rPr>
          <w:rFonts w:ascii="Times New Roman" w:hAnsi="Times New Roman" w:cs="Times New Roman"/>
        </w:rPr>
      </w:pPr>
      <w:r w:rsidRPr="002654D8">
        <w:rPr>
          <w:rFonts w:ascii="Times New Roman" w:hAnsi="Times New Roman" w:cs="Times New Roman"/>
        </w:rPr>
        <w:t>Member will receive training on Child Care Coordination (CCC) Policy and Procedures</w:t>
      </w:r>
    </w:p>
    <w:p w14:paraId="501DFF86" w14:textId="77777777" w:rsidR="00FA6279" w:rsidRPr="002654D8" w:rsidRDefault="00FA6279" w:rsidP="00FA6279">
      <w:pPr>
        <w:numPr>
          <w:ilvl w:val="0"/>
          <w:numId w:val="1"/>
        </w:numPr>
        <w:spacing w:after="0" w:line="240" w:lineRule="auto"/>
        <w:rPr>
          <w:rFonts w:ascii="Times New Roman" w:hAnsi="Times New Roman" w:cs="Times New Roman"/>
        </w:rPr>
      </w:pPr>
      <w:r w:rsidRPr="002654D8">
        <w:rPr>
          <w:rFonts w:ascii="Times New Roman" w:hAnsi="Times New Roman" w:cs="Times New Roman"/>
        </w:rPr>
        <w:t>Member will receive training in EHR (</w:t>
      </w:r>
      <w:proofErr w:type="spellStart"/>
      <w:r w:rsidRPr="002654D8">
        <w:rPr>
          <w:rFonts w:ascii="Times New Roman" w:hAnsi="Times New Roman" w:cs="Times New Roman"/>
        </w:rPr>
        <w:t>Intergy</w:t>
      </w:r>
      <w:proofErr w:type="spellEnd"/>
      <w:r w:rsidRPr="002654D8">
        <w:rPr>
          <w:rFonts w:ascii="Times New Roman" w:hAnsi="Times New Roman" w:cs="Times New Roman"/>
        </w:rPr>
        <w:t>)</w:t>
      </w:r>
    </w:p>
    <w:p w14:paraId="29E09411" w14:textId="73C01799" w:rsidR="00FA6279" w:rsidRPr="002654D8" w:rsidRDefault="00FA6279" w:rsidP="00FA6279">
      <w:pPr>
        <w:numPr>
          <w:ilvl w:val="0"/>
          <w:numId w:val="1"/>
        </w:numPr>
        <w:spacing w:after="0" w:line="240" w:lineRule="auto"/>
        <w:rPr>
          <w:rFonts w:ascii="Times New Roman" w:hAnsi="Times New Roman" w:cs="Times New Roman"/>
        </w:rPr>
      </w:pPr>
      <w:r w:rsidRPr="002654D8">
        <w:rPr>
          <w:rFonts w:ascii="Times New Roman" w:hAnsi="Times New Roman" w:cs="Times New Roman"/>
        </w:rPr>
        <w:t xml:space="preserve">Member will meet with the Site Supervisor initially to discuss their interests, skills and strengths and to determine how to incorporate those into their Responsibilities and Functions.  Site Supervisor will continue to meet with the Member on a biweekly basis to discuss the current caseload and any </w:t>
      </w:r>
      <w:r w:rsidR="004B695A" w:rsidRPr="002654D8">
        <w:rPr>
          <w:rFonts w:ascii="Times New Roman" w:hAnsi="Times New Roman" w:cs="Times New Roman"/>
        </w:rPr>
        <w:t xml:space="preserve">Position </w:t>
      </w:r>
      <w:r w:rsidRPr="002654D8">
        <w:rPr>
          <w:rFonts w:ascii="Times New Roman" w:hAnsi="Times New Roman" w:cs="Times New Roman"/>
        </w:rPr>
        <w:t>concerns.</w:t>
      </w:r>
    </w:p>
    <w:p w14:paraId="279D2898" w14:textId="77777777" w:rsidR="00FA6279" w:rsidRPr="002654D8" w:rsidRDefault="00FA6279" w:rsidP="00FA6279">
      <w:pPr>
        <w:numPr>
          <w:ilvl w:val="0"/>
          <w:numId w:val="1"/>
        </w:numPr>
        <w:spacing w:after="0" w:line="240" w:lineRule="auto"/>
        <w:rPr>
          <w:rFonts w:ascii="Times New Roman" w:hAnsi="Times New Roman" w:cs="Times New Roman"/>
        </w:rPr>
      </w:pPr>
      <w:r w:rsidRPr="002654D8">
        <w:rPr>
          <w:rFonts w:ascii="Times New Roman" w:hAnsi="Times New Roman" w:cs="Times New Roman"/>
        </w:rPr>
        <w:t>Member will receive specific training on:</w:t>
      </w:r>
    </w:p>
    <w:p w14:paraId="532B0F95"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 xml:space="preserve">Pregnancy Education </w:t>
      </w:r>
    </w:p>
    <w:p w14:paraId="3601A218"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Pregnancy Education Materials</w:t>
      </w:r>
    </w:p>
    <w:p w14:paraId="77B439D3" w14:textId="77777777" w:rsidR="00FA6279" w:rsidRPr="002654D8" w:rsidRDefault="00FA6279" w:rsidP="00FA6279">
      <w:pPr>
        <w:numPr>
          <w:ilvl w:val="1"/>
          <w:numId w:val="1"/>
        </w:numPr>
        <w:spacing w:after="0" w:line="240" w:lineRule="auto"/>
        <w:rPr>
          <w:rFonts w:ascii="Times New Roman" w:hAnsi="Times New Roman" w:cs="Times New Roman"/>
        </w:rPr>
      </w:pPr>
      <w:proofErr w:type="spellStart"/>
      <w:r w:rsidRPr="002654D8">
        <w:rPr>
          <w:rFonts w:ascii="Times New Roman" w:hAnsi="Times New Roman" w:cs="Times New Roman"/>
        </w:rPr>
        <w:t>Intergy</w:t>
      </w:r>
      <w:proofErr w:type="spellEnd"/>
      <w:r w:rsidRPr="002654D8">
        <w:rPr>
          <w:rFonts w:ascii="Times New Roman" w:hAnsi="Times New Roman" w:cs="Times New Roman"/>
        </w:rPr>
        <w:t>, per EHR checklist for subjects pertinent to WWD</w:t>
      </w:r>
    </w:p>
    <w:p w14:paraId="581B3BF4"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Home visits</w:t>
      </w:r>
    </w:p>
    <w:p w14:paraId="27D7D37D"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Breastfeeding</w:t>
      </w:r>
    </w:p>
    <w:p w14:paraId="1DD91FB4"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Classes (will be required to attend at least one of the classes WWD refers patients to)</w:t>
      </w:r>
    </w:p>
    <w:p w14:paraId="2DA20632"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Stork’s Nest</w:t>
      </w:r>
    </w:p>
    <w:p w14:paraId="3BD482C8" w14:textId="77777777" w:rsidR="00FA6279" w:rsidRPr="002654D8" w:rsidRDefault="00FA6279" w:rsidP="00FA6279">
      <w:pPr>
        <w:numPr>
          <w:ilvl w:val="1"/>
          <w:numId w:val="1"/>
        </w:numPr>
        <w:spacing w:after="0" w:line="240" w:lineRule="auto"/>
        <w:rPr>
          <w:rFonts w:ascii="Times New Roman" w:hAnsi="Times New Roman" w:cs="Times New Roman"/>
        </w:rPr>
      </w:pPr>
      <w:r w:rsidRPr="002654D8">
        <w:rPr>
          <w:rFonts w:ascii="Times New Roman" w:hAnsi="Times New Roman" w:cs="Times New Roman"/>
        </w:rPr>
        <w:t>Making, rescheduling, and cancelling appointments using EHR system</w:t>
      </w:r>
    </w:p>
    <w:p w14:paraId="62AA0B98" w14:textId="77777777" w:rsidR="00FA6279" w:rsidRPr="002654D8" w:rsidRDefault="00FA6279" w:rsidP="00FA6279">
      <w:pPr>
        <w:rPr>
          <w:rFonts w:ascii="Times New Roman" w:hAnsi="Times New Roman" w:cs="Times New Roman"/>
          <w:b/>
        </w:rPr>
      </w:pPr>
    </w:p>
    <w:p w14:paraId="308BB75D" w14:textId="77777777" w:rsidR="00FA6279" w:rsidRPr="002654D8" w:rsidRDefault="00FA6279" w:rsidP="00386991">
      <w:pPr>
        <w:spacing w:after="0"/>
        <w:rPr>
          <w:rFonts w:ascii="Times New Roman" w:hAnsi="Times New Roman" w:cs="Times New Roman"/>
          <w:b/>
        </w:rPr>
      </w:pPr>
      <w:r w:rsidRPr="002654D8">
        <w:rPr>
          <w:rFonts w:ascii="Times New Roman" w:hAnsi="Times New Roman" w:cs="Times New Roman"/>
          <w:b/>
        </w:rPr>
        <w:t>Qualifications/Skills</w:t>
      </w:r>
    </w:p>
    <w:p w14:paraId="365BEFA6" w14:textId="47E9E340" w:rsidR="00FA6279" w:rsidRDefault="00FA6279" w:rsidP="00386991">
      <w:pPr>
        <w:spacing w:after="0"/>
        <w:rPr>
          <w:rFonts w:ascii="Times New Roman" w:hAnsi="Times New Roman" w:cs="Times New Roman"/>
        </w:rPr>
      </w:pPr>
      <w:r w:rsidRPr="002654D8">
        <w:rPr>
          <w:rFonts w:ascii="Times New Roman" w:hAnsi="Times New Roman" w:cs="Times New Roman"/>
        </w:rPr>
        <w:t xml:space="preserve">The ideal candidates for this position should have experience with health education (pregnancy and children), have commitment to serve communities of color, and true desire to help adults and children to live healthier lives. </w:t>
      </w:r>
    </w:p>
    <w:p w14:paraId="72BFE22B" w14:textId="77777777" w:rsidR="00386991" w:rsidRPr="002654D8" w:rsidRDefault="00386991" w:rsidP="00386991">
      <w:pPr>
        <w:spacing w:after="0"/>
        <w:rPr>
          <w:rFonts w:ascii="Times New Roman" w:hAnsi="Times New Roman" w:cs="Times New Roman"/>
        </w:rPr>
      </w:pPr>
    </w:p>
    <w:p w14:paraId="000582F5" w14:textId="77777777" w:rsidR="00FA6279" w:rsidRPr="002654D8" w:rsidRDefault="00FA6279" w:rsidP="00386991">
      <w:pPr>
        <w:spacing w:after="0"/>
        <w:rPr>
          <w:rFonts w:ascii="Times New Roman" w:hAnsi="Times New Roman" w:cs="Times New Roman"/>
          <w:b/>
        </w:rPr>
      </w:pPr>
      <w:r w:rsidRPr="002654D8">
        <w:rPr>
          <w:rFonts w:ascii="Times New Roman" w:hAnsi="Times New Roman" w:cs="Times New Roman"/>
          <w:b/>
        </w:rPr>
        <w:t>Education and/or Experience</w:t>
      </w:r>
    </w:p>
    <w:p w14:paraId="65976ECB" w14:textId="208803AD" w:rsidR="00555F8D" w:rsidRDefault="00FA6279" w:rsidP="00386991">
      <w:pPr>
        <w:spacing w:after="0"/>
        <w:rPr>
          <w:rFonts w:ascii="Times New Roman" w:hAnsi="Times New Roman" w:cs="Times New Roman"/>
        </w:rPr>
      </w:pPr>
      <w:r w:rsidRPr="002654D8">
        <w:rPr>
          <w:rFonts w:ascii="Times New Roman" w:hAnsi="Times New Roman" w:cs="Times New Roman"/>
        </w:rPr>
        <w:t>Ideal candidates will have studies and/or experience in public health, pregnancy, pediatric and child development social work or related areas. We prefer bilingual English/Spanish as we serve a multicultural community.</w:t>
      </w:r>
    </w:p>
    <w:p w14:paraId="1D01B680" w14:textId="65C31E3F" w:rsidR="00CD5E14" w:rsidRDefault="00CD5E14" w:rsidP="00386991">
      <w:pPr>
        <w:spacing w:after="0"/>
        <w:rPr>
          <w:rFonts w:ascii="Times New Roman" w:hAnsi="Times New Roman" w:cs="Times New Roman"/>
        </w:rPr>
      </w:pPr>
    </w:p>
    <w:p w14:paraId="179035FE" w14:textId="77777777" w:rsidR="00CD5E14" w:rsidRPr="00CD5E14" w:rsidRDefault="00CD5E14" w:rsidP="00CD5E14">
      <w:pPr>
        <w:pageBreakBefore/>
        <w:autoSpaceDE w:val="0"/>
        <w:autoSpaceDN w:val="0"/>
        <w:adjustRightInd w:val="0"/>
        <w:spacing w:after="0" w:line="240" w:lineRule="auto"/>
        <w:rPr>
          <w:rFonts w:ascii="Calibri" w:hAnsi="Calibri" w:cs="Calibri"/>
          <w:color w:val="000000"/>
          <w:sz w:val="21"/>
          <w:szCs w:val="21"/>
        </w:rPr>
      </w:pPr>
      <w:r w:rsidRPr="00CD5E14">
        <w:rPr>
          <w:rFonts w:ascii="Calibri" w:hAnsi="Calibri" w:cs="Calibri"/>
          <w:b/>
          <w:bCs/>
          <w:color w:val="000000"/>
          <w:sz w:val="21"/>
          <w:szCs w:val="21"/>
        </w:rPr>
        <w:lastRenderedPageBreak/>
        <w:t xml:space="preserve">Benefits </w:t>
      </w:r>
    </w:p>
    <w:p w14:paraId="12741D67" w14:textId="77777777" w:rsidR="00CD5E14" w:rsidRPr="00CD5E14" w:rsidRDefault="00CD5E14" w:rsidP="00CD5E14">
      <w:pPr>
        <w:autoSpaceDE w:val="0"/>
        <w:autoSpaceDN w:val="0"/>
        <w:adjustRightInd w:val="0"/>
        <w:spacing w:after="10" w:line="240" w:lineRule="auto"/>
        <w:rPr>
          <w:rFonts w:ascii="Calibri" w:hAnsi="Calibri" w:cs="Calibri"/>
          <w:color w:val="000000"/>
          <w:sz w:val="21"/>
          <w:szCs w:val="21"/>
        </w:rPr>
      </w:pPr>
      <w:r w:rsidRPr="00CD5E14">
        <w:rPr>
          <w:rFonts w:ascii="Calibri" w:hAnsi="Calibri" w:cs="Calibri"/>
          <w:color w:val="000000"/>
        </w:rPr>
        <w:t xml:space="preserve">1. </w:t>
      </w:r>
      <w:r w:rsidRPr="00CD5E14">
        <w:rPr>
          <w:rFonts w:ascii="Calibri" w:hAnsi="Calibri" w:cs="Calibri"/>
          <w:color w:val="000000"/>
          <w:sz w:val="21"/>
          <w:szCs w:val="21"/>
        </w:rPr>
        <w:t xml:space="preserve">Members who qualify and complete their 900 hours commitment will receive an educational award. The education award for these limited term positions for the 2019-20 program year is $3097.50. </w:t>
      </w:r>
    </w:p>
    <w:p w14:paraId="0B98C0E1" w14:textId="77777777" w:rsidR="00CD5E14" w:rsidRPr="00CD5E14" w:rsidRDefault="00CD5E14" w:rsidP="00CD5E14">
      <w:pPr>
        <w:autoSpaceDE w:val="0"/>
        <w:autoSpaceDN w:val="0"/>
        <w:adjustRightInd w:val="0"/>
        <w:spacing w:after="10" w:line="240" w:lineRule="auto"/>
        <w:rPr>
          <w:rFonts w:ascii="Calibri" w:hAnsi="Calibri" w:cs="Calibri"/>
          <w:color w:val="000000"/>
          <w:sz w:val="21"/>
          <w:szCs w:val="21"/>
        </w:rPr>
      </w:pPr>
      <w:r w:rsidRPr="00CD5E14">
        <w:rPr>
          <w:rFonts w:ascii="Calibri" w:hAnsi="Calibri" w:cs="Calibri"/>
          <w:color w:val="000000"/>
        </w:rPr>
        <w:t xml:space="preserve">2. </w:t>
      </w:r>
      <w:r w:rsidRPr="00CD5E14">
        <w:rPr>
          <w:rFonts w:ascii="Calibri" w:hAnsi="Calibri" w:cs="Calibri"/>
          <w:color w:val="000000"/>
          <w:sz w:val="21"/>
          <w:szCs w:val="21"/>
        </w:rPr>
        <w:t xml:space="preserve">Members serving in this capacity will receive a living allowance of approximately $530 every other week. </w:t>
      </w:r>
    </w:p>
    <w:p w14:paraId="7E2C1DA6" w14:textId="77777777" w:rsidR="00CD5E14" w:rsidRPr="00CD5E14" w:rsidRDefault="00CD5E14" w:rsidP="00CD5E14">
      <w:pPr>
        <w:autoSpaceDE w:val="0"/>
        <w:autoSpaceDN w:val="0"/>
        <w:adjustRightInd w:val="0"/>
        <w:spacing w:after="0" w:line="240" w:lineRule="auto"/>
        <w:rPr>
          <w:rFonts w:ascii="Calibri" w:hAnsi="Calibri" w:cs="Calibri"/>
          <w:color w:val="000000"/>
        </w:rPr>
      </w:pPr>
      <w:r w:rsidRPr="00CD5E14">
        <w:rPr>
          <w:rFonts w:ascii="Calibri" w:hAnsi="Calibri" w:cs="Calibri"/>
          <w:color w:val="000000"/>
        </w:rPr>
        <w:t xml:space="preserve">3. Members serving are eligible for health insurance and may apply for childcare assistance. </w:t>
      </w:r>
    </w:p>
    <w:p w14:paraId="7D7A660F" w14:textId="77777777" w:rsidR="00CD5E14" w:rsidRPr="00CD5E14" w:rsidRDefault="00CD5E14" w:rsidP="00CD5E14">
      <w:pPr>
        <w:autoSpaceDE w:val="0"/>
        <w:autoSpaceDN w:val="0"/>
        <w:adjustRightInd w:val="0"/>
        <w:spacing w:after="0" w:line="240" w:lineRule="auto"/>
        <w:rPr>
          <w:rFonts w:ascii="Calibri" w:hAnsi="Calibri" w:cs="Calibri"/>
          <w:color w:val="000000"/>
        </w:rPr>
      </w:pPr>
    </w:p>
    <w:p w14:paraId="5BAA37EC" w14:textId="034F7070" w:rsidR="00CD5E14" w:rsidRPr="00CD5E14" w:rsidRDefault="00CD5E14" w:rsidP="00CD5E14">
      <w:pPr>
        <w:autoSpaceDE w:val="0"/>
        <w:autoSpaceDN w:val="0"/>
        <w:adjustRightInd w:val="0"/>
        <w:spacing w:after="0" w:line="240" w:lineRule="auto"/>
        <w:rPr>
          <w:rFonts w:ascii="Calibri" w:hAnsi="Calibri" w:cs="Calibri"/>
          <w:color w:val="000000"/>
        </w:rPr>
      </w:pPr>
      <w:r w:rsidRPr="00CD5E14">
        <w:rPr>
          <w:rFonts w:ascii="Calibri" w:hAnsi="Calibri" w:cs="Calibri"/>
          <w:color w:val="000000"/>
        </w:rPr>
        <w:t xml:space="preserve">For more information contact </w:t>
      </w:r>
      <w:r w:rsidR="00476C74">
        <w:rPr>
          <w:rFonts w:ascii="Calibri" w:hAnsi="Calibri" w:cs="Calibri"/>
          <w:color w:val="000000"/>
        </w:rPr>
        <w:t xml:space="preserve">Chrystal Edwards at </w:t>
      </w:r>
      <w:hyperlink r:id="rId10" w:history="1">
        <w:r w:rsidR="009859A0" w:rsidRPr="000F4DE6">
          <w:rPr>
            <w:rStyle w:val="Hyperlink"/>
            <w:rFonts w:ascii="Calibri" w:hAnsi="Calibri" w:cs="Calibri"/>
          </w:rPr>
          <w:t>Chrystal.Edwards@sschc.org</w:t>
        </w:r>
      </w:hyperlink>
      <w:r w:rsidR="009859A0">
        <w:rPr>
          <w:rFonts w:ascii="Calibri" w:hAnsi="Calibri" w:cs="Calibri"/>
          <w:color w:val="000000"/>
        </w:rPr>
        <w:t xml:space="preserve"> </w:t>
      </w:r>
      <w:r w:rsidRPr="00CD5E14">
        <w:rPr>
          <w:rFonts w:ascii="Calibri" w:hAnsi="Calibri" w:cs="Calibri"/>
          <w:color w:val="000000"/>
        </w:rPr>
        <w:t>or 414-897-5</w:t>
      </w:r>
      <w:r w:rsidR="00476C74">
        <w:rPr>
          <w:rFonts w:ascii="Calibri" w:hAnsi="Calibri" w:cs="Calibri"/>
          <w:color w:val="000000"/>
        </w:rPr>
        <w:t>294</w:t>
      </w:r>
      <w:r w:rsidRPr="00CD5E14">
        <w:rPr>
          <w:rFonts w:ascii="Calibri" w:hAnsi="Calibri" w:cs="Calibri"/>
          <w:color w:val="000000"/>
        </w:rPr>
        <w:t xml:space="preserve">. </w:t>
      </w:r>
    </w:p>
    <w:p w14:paraId="2C3036EC" w14:textId="6EF5957F" w:rsidR="00CD5E14" w:rsidRPr="00CD5E14" w:rsidRDefault="00CD5E14" w:rsidP="00CD5E14">
      <w:r w:rsidRPr="00CD5E14">
        <w:t xml:space="preserve">To apply go to: </w:t>
      </w:r>
      <w:hyperlink r:id="rId11" w:history="1">
        <w:r w:rsidR="001614E3" w:rsidRPr="000F4DE6">
          <w:rPr>
            <w:rStyle w:val="Hyperlink"/>
          </w:rPr>
          <w:t>https://my.americorps.gov/mp/listing/viewListing.do?id=79377&amp;fromSearch=true</w:t>
        </w:r>
      </w:hyperlink>
      <w:r w:rsidR="001614E3">
        <w:t xml:space="preserve"> </w:t>
      </w:r>
    </w:p>
    <w:p w14:paraId="096C3740" w14:textId="77777777" w:rsidR="00CD5E14" w:rsidRPr="00386991" w:rsidRDefault="00CD5E14" w:rsidP="00386991">
      <w:pPr>
        <w:spacing w:after="0"/>
        <w:rPr>
          <w:rFonts w:ascii="Times New Roman" w:eastAsia="Arial" w:hAnsi="Times New Roman" w:cs="Times New Roman"/>
        </w:rPr>
      </w:pPr>
    </w:p>
    <w:sectPr w:rsidR="00CD5E14" w:rsidRPr="0038699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8B38" w14:textId="77777777" w:rsidR="00E918E5" w:rsidRDefault="00E918E5" w:rsidP="00FA6279">
      <w:pPr>
        <w:spacing w:after="0" w:line="240" w:lineRule="auto"/>
      </w:pPr>
      <w:r>
        <w:separator/>
      </w:r>
    </w:p>
  </w:endnote>
  <w:endnote w:type="continuationSeparator" w:id="0">
    <w:p w14:paraId="4179AAFE" w14:textId="77777777" w:rsidR="00E918E5" w:rsidRDefault="00E918E5" w:rsidP="00FA6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EF229" w14:textId="77777777" w:rsidR="00E918E5" w:rsidRDefault="00E918E5" w:rsidP="00FA6279">
      <w:pPr>
        <w:spacing w:after="0" w:line="240" w:lineRule="auto"/>
      </w:pPr>
      <w:r>
        <w:separator/>
      </w:r>
    </w:p>
  </w:footnote>
  <w:footnote w:type="continuationSeparator" w:id="0">
    <w:p w14:paraId="5805D92A" w14:textId="77777777" w:rsidR="00E918E5" w:rsidRDefault="00E918E5" w:rsidP="00FA6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800C" w14:textId="6A6C2B47" w:rsidR="00FA6279" w:rsidRDefault="002654D8" w:rsidP="00BC5250">
    <w:pPr>
      <w:pStyle w:val="Header"/>
      <w:jc w:val="center"/>
    </w:pPr>
    <w:r>
      <w:rPr>
        <w:b/>
        <w:noProof/>
      </w:rPr>
      <w:drawing>
        <wp:inline distT="0" distB="0" distL="0" distR="0" wp14:anchorId="4F74E728" wp14:editId="29F5A688">
          <wp:extent cx="1685925" cy="564403"/>
          <wp:effectExtent l="0" t="0" r="0" b="762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CHC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196" cy="569180"/>
                  </a:xfrm>
                  <a:prstGeom prst="rect">
                    <a:avLst/>
                  </a:prstGeom>
                </pic:spPr>
              </pic:pic>
            </a:graphicData>
          </a:graphic>
        </wp:inline>
      </w:drawing>
    </w:r>
    <w:r w:rsidR="001539C4">
      <w:rPr>
        <w:noProof/>
      </w:rPr>
      <w:drawing>
        <wp:inline distT="0" distB="0" distL="0" distR="0" wp14:anchorId="794C3B55" wp14:editId="29A4DDE4">
          <wp:extent cx="1857375" cy="574279"/>
          <wp:effectExtent l="0" t="0" r="0" b="0"/>
          <wp:docPr id="2" name="Picture 1" descr="WiHealthCor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HealthCorps.jpg"/>
                  <pic:cNvPicPr/>
                </pic:nvPicPr>
                <pic:blipFill>
                  <a:blip r:embed="rId2"/>
                  <a:stretch>
                    <a:fillRect/>
                  </a:stretch>
                </pic:blipFill>
                <pic:spPr>
                  <a:xfrm>
                    <a:off x="0" y="0"/>
                    <a:ext cx="1864865" cy="576595"/>
                  </a:xfrm>
                  <a:prstGeom prst="rect">
                    <a:avLst/>
                  </a:prstGeom>
                </pic:spPr>
              </pic:pic>
            </a:graphicData>
          </a:graphic>
        </wp:inline>
      </w:drawing>
    </w:r>
    <w:r w:rsidR="00FA6279" w:rsidRPr="0035293E">
      <w:rPr>
        <w:noProof/>
      </w:rPr>
      <w:drawing>
        <wp:inline distT="0" distB="0" distL="0" distR="0" wp14:anchorId="5081C08C" wp14:editId="1481865F">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C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6545" cy="5465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50431"/>
    <w:multiLevelType w:val="multilevel"/>
    <w:tmpl w:val="143EE2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40802067"/>
    <w:multiLevelType w:val="multilevel"/>
    <w:tmpl w:val="81622F4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15:restartNumberingAfterBreak="0">
    <w:nsid w:val="49691044"/>
    <w:multiLevelType w:val="multilevel"/>
    <w:tmpl w:val="6E52AE7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3" w15:restartNumberingAfterBreak="0">
    <w:nsid w:val="5DCF20E5"/>
    <w:multiLevelType w:val="multilevel"/>
    <w:tmpl w:val="48FA28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79"/>
    <w:rsid w:val="000A1408"/>
    <w:rsid w:val="001539C4"/>
    <w:rsid w:val="001614E3"/>
    <w:rsid w:val="001E6837"/>
    <w:rsid w:val="002654D8"/>
    <w:rsid w:val="00271DDD"/>
    <w:rsid w:val="003703CB"/>
    <w:rsid w:val="00386991"/>
    <w:rsid w:val="00476C74"/>
    <w:rsid w:val="00490FF9"/>
    <w:rsid w:val="004B695A"/>
    <w:rsid w:val="00687C34"/>
    <w:rsid w:val="006A4AB8"/>
    <w:rsid w:val="00777489"/>
    <w:rsid w:val="008A4D6D"/>
    <w:rsid w:val="008F78D1"/>
    <w:rsid w:val="009010B1"/>
    <w:rsid w:val="00965784"/>
    <w:rsid w:val="009715B6"/>
    <w:rsid w:val="009859A0"/>
    <w:rsid w:val="009C5228"/>
    <w:rsid w:val="00A37984"/>
    <w:rsid w:val="00A51938"/>
    <w:rsid w:val="00B63A93"/>
    <w:rsid w:val="00BA0E89"/>
    <w:rsid w:val="00BB391E"/>
    <w:rsid w:val="00BC5250"/>
    <w:rsid w:val="00CD5E14"/>
    <w:rsid w:val="00CF4F7F"/>
    <w:rsid w:val="00D840BE"/>
    <w:rsid w:val="00DC433D"/>
    <w:rsid w:val="00E851C8"/>
    <w:rsid w:val="00E918E5"/>
    <w:rsid w:val="00EE425B"/>
    <w:rsid w:val="00FA6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7AE2"/>
  <w15:chartTrackingRefBased/>
  <w15:docId w15:val="{FF850EFF-4597-4793-84ED-7E30976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79"/>
  </w:style>
  <w:style w:type="paragraph" w:styleId="Footer">
    <w:name w:val="footer"/>
    <w:basedOn w:val="Normal"/>
    <w:link w:val="FooterChar"/>
    <w:uiPriority w:val="99"/>
    <w:unhideWhenUsed/>
    <w:rsid w:val="00FA6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79"/>
  </w:style>
  <w:style w:type="paragraph" w:styleId="BalloonText">
    <w:name w:val="Balloon Text"/>
    <w:basedOn w:val="Normal"/>
    <w:link w:val="BalloonTextChar"/>
    <w:uiPriority w:val="99"/>
    <w:semiHidden/>
    <w:unhideWhenUsed/>
    <w:rsid w:val="00DC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3D"/>
    <w:rPr>
      <w:rFonts w:ascii="Segoe UI" w:hAnsi="Segoe UI" w:cs="Segoe UI"/>
      <w:sz w:val="18"/>
      <w:szCs w:val="18"/>
    </w:rPr>
  </w:style>
  <w:style w:type="character" w:styleId="CommentReference">
    <w:name w:val="annotation reference"/>
    <w:basedOn w:val="DefaultParagraphFont"/>
    <w:uiPriority w:val="99"/>
    <w:semiHidden/>
    <w:unhideWhenUsed/>
    <w:rsid w:val="00490FF9"/>
    <w:rPr>
      <w:sz w:val="16"/>
      <w:szCs w:val="16"/>
    </w:rPr>
  </w:style>
  <w:style w:type="paragraph" w:styleId="CommentText">
    <w:name w:val="annotation text"/>
    <w:basedOn w:val="Normal"/>
    <w:link w:val="CommentTextChar"/>
    <w:uiPriority w:val="99"/>
    <w:semiHidden/>
    <w:unhideWhenUsed/>
    <w:rsid w:val="00490FF9"/>
    <w:pPr>
      <w:spacing w:line="240" w:lineRule="auto"/>
    </w:pPr>
    <w:rPr>
      <w:sz w:val="20"/>
      <w:szCs w:val="20"/>
    </w:rPr>
  </w:style>
  <w:style w:type="character" w:customStyle="1" w:styleId="CommentTextChar">
    <w:name w:val="Comment Text Char"/>
    <w:basedOn w:val="DefaultParagraphFont"/>
    <w:link w:val="CommentText"/>
    <w:uiPriority w:val="99"/>
    <w:semiHidden/>
    <w:rsid w:val="00490FF9"/>
    <w:rPr>
      <w:sz w:val="20"/>
      <w:szCs w:val="20"/>
    </w:rPr>
  </w:style>
  <w:style w:type="paragraph" w:styleId="CommentSubject">
    <w:name w:val="annotation subject"/>
    <w:basedOn w:val="CommentText"/>
    <w:next w:val="CommentText"/>
    <w:link w:val="CommentSubjectChar"/>
    <w:uiPriority w:val="99"/>
    <w:semiHidden/>
    <w:unhideWhenUsed/>
    <w:rsid w:val="00490FF9"/>
    <w:rPr>
      <w:b/>
      <w:bCs/>
    </w:rPr>
  </w:style>
  <w:style w:type="character" w:customStyle="1" w:styleId="CommentSubjectChar">
    <w:name w:val="Comment Subject Char"/>
    <w:basedOn w:val="CommentTextChar"/>
    <w:link w:val="CommentSubject"/>
    <w:uiPriority w:val="99"/>
    <w:semiHidden/>
    <w:rsid w:val="00490FF9"/>
    <w:rPr>
      <w:b/>
      <w:bCs/>
      <w:sz w:val="20"/>
      <w:szCs w:val="20"/>
    </w:rPr>
  </w:style>
  <w:style w:type="character" w:styleId="Hyperlink">
    <w:name w:val="Hyperlink"/>
    <w:basedOn w:val="DefaultParagraphFont"/>
    <w:uiPriority w:val="99"/>
    <w:unhideWhenUsed/>
    <w:rsid w:val="001614E3"/>
    <w:rPr>
      <w:color w:val="0563C1" w:themeColor="hyperlink"/>
      <w:u w:val="single"/>
    </w:rPr>
  </w:style>
  <w:style w:type="character" w:customStyle="1" w:styleId="UnresolvedMention">
    <w:name w:val="Unresolved Mention"/>
    <w:basedOn w:val="DefaultParagraphFont"/>
    <w:uiPriority w:val="99"/>
    <w:semiHidden/>
    <w:unhideWhenUsed/>
    <w:rsid w:val="0016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americorps.gov/mp/listing/viewListing.do?id=79377&amp;fromSearch=true" TargetMode="External"/><Relationship Id="rId5" Type="http://schemas.openxmlformats.org/officeDocument/2006/relationships/styles" Target="styles.xml"/><Relationship Id="rId10" Type="http://schemas.openxmlformats.org/officeDocument/2006/relationships/hyperlink" Target="mailto:Chrystal.Edwards@ssch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AE69FC7158C49AC2B6AAF15A92E18" ma:contentTypeVersion="13" ma:contentTypeDescription="Create a new document." ma:contentTypeScope="" ma:versionID="49a51b38b7e78b00b94e039089dd7a04">
  <xsd:schema xmlns:xsd="http://www.w3.org/2001/XMLSchema" xmlns:xs="http://www.w3.org/2001/XMLSchema" xmlns:p="http://schemas.microsoft.com/office/2006/metadata/properties" xmlns:ns3="107c2474-ff60-4b89-a2f3-8244b889de71" xmlns:ns4="56e991ac-b26c-4b31-8354-c3ab9f28bf02" targetNamespace="http://schemas.microsoft.com/office/2006/metadata/properties" ma:root="true" ma:fieldsID="f2f3dfa5a15d35c3cb6bbb815d761086" ns3:_="" ns4:_="">
    <xsd:import namespace="107c2474-ff60-4b89-a2f3-8244b889de71"/>
    <xsd:import namespace="56e991ac-b26c-4b31-8354-c3ab9f28bf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c2474-ff60-4b89-a2f3-8244b889de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e991ac-b26c-4b31-8354-c3ab9f28bf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6DEA5C-4176-4657-B1B3-2060B2C833E6}">
  <ds:schemaRefs>
    <ds:schemaRef ds:uri="http://schemas.microsoft.com/office/2006/metadata/properties"/>
    <ds:schemaRef ds:uri="http://purl.org/dc/dcmitype/"/>
    <ds:schemaRef ds:uri="http://schemas.microsoft.com/office/2006/documentManagement/types"/>
    <ds:schemaRef ds:uri="56e991ac-b26c-4b31-8354-c3ab9f28bf02"/>
    <ds:schemaRef ds:uri="http://schemas.microsoft.com/office/infopath/2007/PartnerControls"/>
    <ds:schemaRef ds:uri="http://schemas.openxmlformats.org/package/2006/metadata/core-properties"/>
    <ds:schemaRef ds:uri="http://www.w3.org/XML/1998/namespace"/>
    <ds:schemaRef ds:uri="107c2474-ff60-4b89-a2f3-8244b889de71"/>
    <ds:schemaRef ds:uri="http://purl.org/dc/terms/"/>
    <ds:schemaRef ds:uri="http://purl.org/dc/elements/1.1/"/>
  </ds:schemaRefs>
</ds:datastoreItem>
</file>

<file path=customXml/itemProps2.xml><?xml version="1.0" encoding="utf-8"?>
<ds:datastoreItem xmlns:ds="http://schemas.openxmlformats.org/officeDocument/2006/customXml" ds:itemID="{406F21C5-7C73-4DAA-A986-3A5AD5F0E294}">
  <ds:schemaRefs>
    <ds:schemaRef ds:uri="http://schemas.microsoft.com/sharepoint/v3/contenttype/forms"/>
  </ds:schemaRefs>
</ds:datastoreItem>
</file>

<file path=customXml/itemProps3.xml><?xml version="1.0" encoding="utf-8"?>
<ds:datastoreItem xmlns:ds="http://schemas.openxmlformats.org/officeDocument/2006/customXml" ds:itemID="{75E0F66D-5B26-48AA-9684-4573C062E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c2474-ff60-4b89-a2f3-8244b889de71"/>
    <ds:schemaRef ds:uri="56e991ac-b26c-4b31-8354-c3ab9f28b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Kysa Stocking</dc:creator>
  <cp:keywords/>
  <dc:description/>
  <cp:lastModifiedBy>Lisa Kaiser</cp:lastModifiedBy>
  <cp:revision>2</cp:revision>
  <dcterms:created xsi:type="dcterms:W3CDTF">2020-01-06T16:19:00Z</dcterms:created>
  <dcterms:modified xsi:type="dcterms:W3CDTF">2020-01-06T16:19:00Z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0x010100D8CAE69FC7158C49AC2B6AAF15A92E18</vt:lpwstr>
  </property>
</Properties>
</file>