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9DC68" w14:textId="77777777" w:rsidR="003C0A58" w:rsidRPr="009A060F" w:rsidRDefault="003C0A58" w:rsidP="003C0A58">
      <w:pPr>
        <w:rPr>
          <w:rFonts w:ascii="Times New Roman" w:hAnsi="Times New Roman" w:cs="Times New Roman"/>
          <w:sz w:val="28"/>
          <w:szCs w:val="28"/>
          <w:lang w:val="en-US"/>
        </w:rPr>
      </w:pPr>
      <w:r>
        <w:rPr>
          <w:rFonts w:ascii="Times New Roman" w:hAnsi="Times New Roman" w:cs="Times New Roman"/>
          <w:sz w:val="28"/>
          <w:szCs w:val="28"/>
          <w:lang w:val="en-US"/>
        </w:rPr>
        <w:t>Gerry Hackel read more</w:t>
      </w:r>
    </w:p>
    <w:p w14:paraId="78796F66" w14:textId="77777777" w:rsidR="003C0A58" w:rsidRPr="009A060F" w:rsidRDefault="003C0A58" w:rsidP="003C0A58">
      <w:pPr>
        <w:rPr>
          <w:rFonts w:ascii="Times New Roman" w:hAnsi="Times New Roman" w:cs="Times New Roman"/>
          <w:sz w:val="28"/>
          <w:szCs w:val="28"/>
          <w:lang w:val="en-US"/>
        </w:rPr>
      </w:pPr>
      <w:r>
        <w:rPr>
          <w:rFonts w:ascii="Times New Roman" w:hAnsi="Times New Roman" w:cs="Times New Roman"/>
          <w:sz w:val="28"/>
          <w:szCs w:val="28"/>
          <w:lang w:val="en-US"/>
        </w:rPr>
        <w:t>“</w:t>
      </w:r>
      <w:r w:rsidRPr="009A060F">
        <w:rPr>
          <w:rFonts w:ascii="Times New Roman" w:hAnsi="Times New Roman" w:cs="Times New Roman"/>
          <w:sz w:val="28"/>
          <w:szCs w:val="28"/>
          <w:lang w:val="en-US"/>
        </w:rPr>
        <w:t xml:space="preserve">My retirement hobby list is </w:t>
      </w:r>
      <w:proofErr w:type="gramStart"/>
      <w:r w:rsidRPr="009A060F">
        <w:rPr>
          <w:rFonts w:ascii="Times New Roman" w:hAnsi="Times New Roman" w:cs="Times New Roman"/>
          <w:sz w:val="28"/>
          <w:szCs w:val="28"/>
          <w:lang w:val="en-US"/>
        </w:rPr>
        <w:t>growing</w:t>
      </w:r>
      <w:proofErr w:type="gramEnd"/>
      <w:r w:rsidRPr="009A060F">
        <w:rPr>
          <w:rFonts w:ascii="Times New Roman" w:hAnsi="Times New Roman" w:cs="Times New Roman"/>
          <w:sz w:val="28"/>
          <w:szCs w:val="28"/>
          <w:lang w:val="en-US"/>
        </w:rPr>
        <w:t xml:space="preserve"> and I intend to travel widely, do some more salmon fishing, take up again my interest in art, reconnect with friends, maybe do some volunteer work, and watch my garden grow.</w:t>
      </w:r>
    </w:p>
    <w:p w14:paraId="65B3925D" w14:textId="77777777" w:rsidR="003C0A58" w:rsidRPr="009A060F" w:rsidRDefault="003C0A58" w:rsidP="003C0A58">
      <w:pPr>
        <w:rPr>
          <w:rFonts w:ascii="Times New Roman" w:hAnsi="Times New Roman" w:cs="Times New Roman"/>
          <w:sz w:val="28"/>
          <w:szCs w:val="28"/>
          <w:lang w:val="en-US"/>
        </w:rPr>
      </w:pPr>
      <w:r w:rsidRPr="009A060F">
        <w:rPr>
          <w:rFonts w:ascii="Times New Roman" w:hAnsi="Times New Roman" w:cs="Times New Roman"/>
          <w:sz w:val="28"/>
          <w:szCs w:val="28"/>
          <w:lang w:val="en-US"/>
        </w:rPr>
        <w:t>In response to this request, I pulled out my old ASPB Member Binder I received back in 1995 when I was accepted as a P.</w:t>
      </w:r>
      <w:r>
        <w:rPr>
          <w:rFonts w:ascii="Times New Roman" w:hAnsi="Times New Roman" w:cs="Times New Roman"/>
          <w:sz w:val="28"/>
          <w:szCs w:val="28"/>
          <w:lang w:val="en-US"/>
        </w:rPr>
        <w:t xml:space="preserve"> </w:t>
      </w:r>
      <w:r w:rsidRPr="009A060F">
        <w:rPr>
          <w:rFonts w:ascii="Times New Roman" w:hAnsi="Times New Roman" w:cs="Times New Roman"/>
          <w:sz w:val="28"/>
          <w:szCs w:val="28"/>
          <w:lang w:val="en-US"/>
        </w:rPr>
        <w:t>Biol. (</w:t>
      </w:r>
      <w:proofErr w:type="gramStart"/>
      <w:r w:rsidRPr="009A060F">
        <w:rPr>
          <w:rFonts w:ascii="Times New Roman" w:hAnsi="Times New Roman" w:cs="Times New Roman"/>
          <w:sz w:val="28"/>
          <w:szCs w:val="28"/>
          <w:lang w:val="en-US"/>
        </w:rPr>
        <w:t>yes</w:t>
      </w:r>
      <w:proofErr w:type="gramEnd"/>
      <w:r w:rsidRPr="009A060F">
        <w:rPr>
          <w:rFonts w:ascii="Times New Roman" w:hAnsi="Times New Roman" w:cs="Times New Roman"/>
          <w:sz w:val="28"/>
          <w:szCs w:val="28"/>
          <w:lang w:val="en-US"/>
        </w:rPr>
        <w:t xml:space="preserve"> I kept it and wonder how new members now get indoctrinated into the ASPB?). I also kept several editions of the BIOS I received. Looking back, can you believe that in the four issues of 1995 </w:t>
      </w:r>
      <w:proofErr w:type="gramStart"/>
      <w:r w:rsidRPr="009A060F">
        <w:rPr>
          <w:rFonts w:ascii="Times New Roman" w:hAnsi="Times New Roman" w:cs="Times New Roman"/>
          <w:sz w:val="28"/>
          <w:szCs w:val="28"/>
          <w:lang w:val="en-US"/>
        </w:rPr>
        <w:t>the communication</w:t>
      </w:r>
      <w:proofErr w:type="gramEnd"/>
      <w:r w:rsidRPr="009A060F">
        <w:rPr>
          <w:rFonts w:ascii="Times New Roman" w:hAnsi="Times New Roman" w:cs="Times New Roman"/>
          <w:sz w:val="28"/>
          <w:szCs w:val="28"/>
          <w:lang w:val="en-US"/>
        </w:rPr>
        <w:t xml:space="preserve"> </w:t>
      </w:r>
      <w:proofErr w:type="gramStart"/>
      <w:r w:rsidRPr="009A060F">
        <w:rPr>
          <w:rFonts w:ascii="Times New Roman" w:hAnsi="Times New Roman" w:cs="Times New Roman"/>
          <w:sz w:val="28"/>
          <w:szCs w:val="28"/>
          <w:lang w:val="en-US"/>
        </w:rPr>
        <w:t>to</w:t>
      </w:r>
      <w:proofErr w:type="gramEnd"/>
      <w:r w:rsidRPr="009A060F">
        <w:rPr>
          <w:rFonts w:ascii="Times New Roman" w:hAnsi="Times New Roman" w:cs="Times New Roman"/>
          <w:sz w:val="28"/>
          <w:szCs w:val="28"/>
          <w:lang w:val="en-US"/>
        </w:rPr>
        <w:t xml:space="preserve"> members revolved around what this new internet thing was and how it could be useful to biologists. Amazing - and now look where we are and our ability to access and manipulate information, with AI ever present.</w:t>
      </w:r>
    </w:p>
    <w:p w14:paraId="3502F2CC" w14:textId="77777777" w:rsidR="003C0A58" w:rsidRPr="009A060F" w:rsidRDefault="003C0A58" w:rsidP="003C0A58">
      <w:pPr>
        <w:rPr>
          <w:rFonts w:ascii="Times New Roman" w:hAnsi="Times New Roman" w:cs="Times New Roman"/>
          <w:sz w:val="28"/>
          <w:szCs w:val="28"/>
          <w:lang w:val="en-US"/>
        </w:rPr>
      </w:pPr>
      <w:r w:rsidRPr="009A060F">
        <w:rPr>
          <w:rFonts w:ascii="Times New Roman" w:hAnsi="Times New Roman" w:cs="Times New Roman"/>
          <w:sz w:val="28"/>
          <w:szCs w:val="28"/>
          <w:lang w:val="en-US"/>
        </w:rPr>
        <w:t xml:space="preserve">During my brief tenure we saw our long-serving Executive Director, Dr. Robin </w:t>
      </w:r>
      <w:proofErr w:type="gramStart"/>
      <w:r w:rsidRPr="009A060F">
        <w:rPr>
          <w:rFonts w:ascii="Times New Roman" w:hAnsi="Times New Roman" w:cs="Times New Roman"/>
          <w:sz w:val="28"/>
          <w:szCs w:val="28"/>
          <w:lang w:val="en-US"/>
        </w:rPr>
        <w:t>Leech</w:t>
      </w:r>
      <w:proofErr w:type="gramEnd"/>
      <w:r w:rsidRPr="009A060F">
        <w:rPr>
          <w:rFonts w:ascii="Times New Roman" w:hAnsi="Times New Roman" w:cs="Times New Roman"/>
          <w:sz w:val="28"/>
          <w:szCs w:val="28"/>
          <w:lang w:val="en-US"/>
        </w:rPr>
        <w:t xml:space="preserve"> leave his role and the need to fill his absence.  It took a couple of tries to find what we needed as an organization. Our membership continued to </w:t>
      </w:r>
      <w:proofErr w:type="gramStart"/>
      <w:r w:rsidRPr="009A060F">
        <w:rPr>
          <w:rFonts w:ascii="Times New Roman" w:hAnsi="Times New Roman" w:cs="Times New Roman"/>
          <w:sz w:val="28"/>
          <w:szCs w:val="28"/>
          <w:lang w:val="en-US"/>
        </w:rPr>
        <w:t>grow</w:t>
      </w:r>
      <w:proofErr w:type="gramEnd"/>
      <w:r w:rsidRPr="009A060F">
        <w:rPr>
          <w:rFonts w:ascii="Times New Roman" w:hAnsi="Times New Roman" w:cs="Times New Roman"/>
          <w:sz w:val="28"/>
          <w:szCs w:val="28"/>
          <w:lang w:val="en-US"/>
        </w:rPr>
        <w:t xml:space="preserve"> hovering around 1000 members. We also recognized the need that the ASPB had to increase our legal fund against future liabilities, and we engaged Field Law on retainer to support the ASPB. It was also a time </w:t>
      </w:r>
      <w:proofErr w:type="gramStart"/>
      <w:r w:rsidRPr="009A060F">
        <w:rPr>
          <w:rFonts w:ascii="Times New Roman" w:hAnsi="Times New Roman" w:cs="Times New Roman"/>
          <w:sz w:val="28"/>
          <w:szCs w:val="28"/>
          <w:lang w:val="en-US"/>
        </w:rPr>
        <w:t>where</w:t>
      </w:r>
      <w:proofErr w:type="gramEnd"/>
      <w:r w:rsidRPr="009A060F">
        <w:rPr>
          <w:rFonts w:ascii="Times New Roman" w:hAnsi="Times New Roman" w:cs="Times New Roman"/>
          <w:sz w:val="28"/>
          <w:szCs w:val="28"/>
          <w:lang w:val="en-US"/>
        </w:rPr>
        <w:t xml:space="preserve"> removing some inter-provincial trade and professional barriers came about (TILMA) and we had to align with BC around recognizing common membership entrance requirements.</w:t>
      </w:r>
    </w:p>
    <w:p w14:paraId="4D293CFF" w14:textId="77777777" w:rsidR="003C0A58" w:rsidRPr="009A060F" w:rsidRDefault="003C0A58" w:rsidP="003C0A58">
      <w:pPr>
        <w:rPr>
          <w:rFonts w:ascii="Times New Roman" w:hAnsi="Times New Roman" w:cs="Times New Roman"/>
          <w:sz w:val="28"/>
          <w:szCs w:val="28"/>
          <w:lang w:val="en-US"/>
        </w:rPr>
      </w:pPr>
      <w:r w:rsidRPr="009A060F">
        <w:rPr>
          <w:rFonts w:ascii="Times New Roman" w:hAnsi="Times New Roman" w:cs="Times New Roman"/>
          <w:sz w:val="28"/>
          <w:szCs w:val="28"/>
          <w:lang w:val="en-US"/>
        </w:rPr>
        <w:t xml:space="preserve">As I look back on a long career, what is evident to me today is the </w:t>
      </w:r>
      <w:proofErr w:type="gramStart"/>
      <w:r w:rsidRPr="009A060F">
        <w:rPr>
          <w:rFonts w:ascii="Times New Roman" w:hAnsi="Times New Roman" w:cs="Times New Roman"/>
          <w:sz w:val="28"/>
          <w:szCs w:val="28"/>
          <w:lang w:val="en-US"/>
        </w:rPr>
        <w:t>ever growing</w:t>
      </w:r>
      <w:proofErr w:type="gramEnd"/>
      <w:r w:rsidRPr="009A060F">
        <w:rPr>
          <w:rFonts w:ascii="Times New Roman" w:hAnsi="Times New Roman" w:cs="Times New Roman"/>
          <w:sz w:val="28"/>
          <w:szCs w:val="28"/>
          <w:lang w:val="en-US"/>
        </w:rPr>
        <w:t xml:space="preserve"> need for biologists to keep doing their work to document and evaluate our lands and the biodiversity on them, to guide and actively restore landscapes, and to advocate for the conservation of the same, any way they can. I keep two books at my work desk to remind me and ground me why I do what I do: a pocket edition of “The Lorax” by Dr. Seuss and “A Sand Country Almanac” by Aldo Leopold and his idea of the need for a new ‘land ethic’. It still resonates today. I only hope I have done my part in that regard. On my bookshelf at </w:t>
      </w:r>
      <w:proofErr w:type="gramStart"/>
      <w:r w:rsidRPr="009A060F">
        <w:rPr>
          <w:rFonts w:ascii="Times New Roman" w:hAnsi="Times New Roman" w:cs="Times New Roman"/>
          <w:sz w:val="28"/>
          <w:szCs w:val="28"/>
          <w:lang w:val="en-US"/>
        </w:rPr>
        <w:t>home</w:t>
      </w:r>
      <w:proofErr w:type="gramEnd"/>
      <w:r w:rsidRPr="009A060F">
        <w:rPr>
          <w:rFonts w:ascii="Times New Roman" w:hAnsi="Times New Roman" w:cs="Times New Roman"/>
          <w:sz w:val="28"/>
          <w:szCs w:val="28"/>
          <w:lang w:val="en-US"/>
        </w:rPr>
        <w:t xml:space="preserve"> I enjoy the poetic nature writings of Sigurd F. Olson, whose writings have an inkling of Thoreau in them, are not seen much anymore but continue to inspire within me that there are still wilderness experiences to be had and </w:t>
      </w:r>
      <w:r>
        <w:rPr>
          <w:rFonts w:ascii="Times New Roman" w:hAnsi="Times New Roman" w:cs="Times New Roman"/>
          <w:sz w:val="28"/>
          <w:szCs w:val="28"/>
          <w:lang w:val="en-US"/>
        </w:rPr>
        <w:t>to e</w:t>
      </w:r>
      <w:r w:rsidRPr="009A060F">
        <w:rPr>
          <w:rFonts w:ascii="Times New Roman" w:hAnsi="Times New Roman" w:cs="Times New Roman"/>
          <w:sz w:val="28"/>
          <w:szCs w:val="28"/>
          <w:lang w:val="en-US"/>
        </w:rPr>
        <w:t>xplore.</w:t>
      </w:r>
    </w:p>
    <w:p w14:paraId="018D6448" w14:textId="55EB7C58" w:rsidR="00047DC3" w:rsidRPr="003C0A58" w:rsidRDefault="003C0A58">
      <w:pPr>
        <w:rPr>
          <w:lang w:val="en-US"/>
        </w:rPr>
      </w:pPr>
      <w:r>
        <w:rPr>
          <w:lang w:val="en-US"/>
        </w:rPr>
        <w:tab/>
      </w:r>
      <w:r>
        <w:rPr>
          <w:lang w:val="en-US"/>
        </w:rPr>
        <w:tab/>
      </w:r>
      <w:r>
        <w:rPr>
          <w:lang w:val="en-US"/>
        </w:rPr>
        <w:tab/>
      </w:r>
      <w:r>
        <w:rPr>
          <w:lang w:val="en-US"/>
        </w:rPr>
        <w:tab/>
      </w:r>
      <w:r>
        <w:rPr>
          <w:lang w:val="en-US"/>
        </w:rPr>
        <w:tab/>
      </w:r>
      <w:r>
        <w:rPr>
          <w:lang w:val="en-US"/>
        </w:rPr>
        <w:tab/>
        <w:t>-30-</w:t>
      </w:r>
    </w:p>
    <w:sectPr w:rsidR="00047DC3" w:rsidRPr="003C0A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58"/>
    <w:rsid w:val="00047DC3"/>
    <w:rsid w:val="002A2D6B"/>
    <w:rsid w:val="003C0A58"/>
    <w:rsid w:val="00865A98"/>
    <w:rsid w:val="00CA76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E99CD"/>
  <w15:chartTrackingRefBased/>
  <w15:docId w15:val="{FA0DB0C8-ABB7-4711-972E-5724309E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A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A58"/>
    <w:rPr>
      <w:rFonts w:eastAsiaTheme="majorEastAsia" w:cstheme="majorBidi"/>
      <w:color w:val="272727" w:themeColor="text1" w:themeTint="D8"/>
    </w:rPr>
  </w:style>
  <w:style w:type="paragraph" w:styleId="Title">
    <w:name w:val="Title"/>
    <w:basedOn w:val="Normal"/>
    <w:next w:val="Normal"/>
    <w:link w:val="TitleChar"/>
    <w:uiPriority w:val="10"/>
    <w:qFormat/>
    <w:rsid w:val="003C0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A58"/>
    <w:pPr>
      <w:spacing w:before="160"/>
      <w:jc w:val="center"/>
    </w:pPr>
    <w:rPr>
      <w:i/>
      <w:iCs/>
      <w:color w:val="404040" w:themeColor="text1" w:themeTint="BF"/>
    </w:rPr>
  </w:style>
  <w:style w:type="character" w:customStyle="1" w:styleId="QuoteChar">
    <w:name w:val="Quote Char"/>
    <w:basedOn w:val="DefaultParagraphFont"/>
    <w:link w:val="Quote"/>
    <w:uiPriority w:val="29"/>
    <w:rsid w:val="003C0A58"/>
    <w:rPr>
      <w:i/>
      <w:iCs/>
      <w:color w:val="404040" w:themeColor="text1" w:themeTint="BF"/>
    </w:rPr>
  </w:style>
  <w:style w:type="paragraph" w:styleId="ListParagraph">
    <w:name w:val="List Paragraph"/>
    <w:basedOn w:val="Normal"/>
    <w:uiPriority w:val="34"/>
    <w:qFormat/>
    <w:rsid w:val="003C0A58"/>
    <w:pPr>
      <w:ind w:left="720"/>
      <w:contextualSpacing/>
    </w:pPr>
  </w:style>
  <w:style w:type="character" w:styleId="IntenseEmphasis">
    <w:name w:val="Intense Emphasis"/>
    <w:basedOn w:val="DefaultParagraphFont"/>
    <w:uiPriority w:val="21"/>
    <w:qFormat/>
    <w:rsid w:val="003C0A58"/>
    <w:rPr>
      <w:i/>
      <w:iCs/>
      <w:color w:val="0F4761" w:themeColor="accent1" w:themeShade="BF"/>
    </w:rPr>
  </w:style>
  <w:style w:type="paragraph" w:styleId="IntenseQuote">
    <w:name w:val="Intense Quote"/>
    <w:basedOn w:val="Normal"/>
    <w:next w:val="Normal"/>
    <w:link w:val="IntenseQuoteChar"/>
    <w:uiPriority w:val="30"/>
    <w:qFormat/>
    <w:rsid w:val="003C0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A58"/>
    <w:rPr>
      <w:i/>
      <w:iCs/>
      <w:color w:val="0F4761" w:themeColor="accent1" w:themeShade="BF"/>
    </w:rPr>
  </w:style>
  <w:style w:type="character" w:styleId="IntenseReference">
    <w:name w:val="Intense Reference"/>
    <w:basedOn w:val="DefaultParagraphFont"/>
    <w:uiPriority w:val="32"/>
    <w:qFormat/>
    <w:rsid w:val="003C0A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Kingsmill</dc:creator>
  <cp:keywords/>
  <dc:description/>
  <cp:lastModifiedBy>Peter Kingsmill</cp:lastModifiedBy>
  <cp:revision>1</cp:revision>
  <dcterms:created xsi:type="dcterms:W3CDTF">2025-09-26T19:18:00Z</dcterms:created>
  <dcterms:modified xsi:type="dcterms:W3CDTF">2025-09-26T19:19:00Z</dcterms:modified>
</cp:coreProperties>
</file>