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C9765" w14:textId="76FE748A" w:rsidR="00B632CF" w:rsidRPr="00B632CF" w:rsidRDefault="00872EC5" w:rsidP="00B632CF">
      <w:r w:rsidRPr="00872EC5">
        <w:rPr>
          <w:rFonts w:ascii="Montserrat Black" w:hAnsi="Montserrat Black"/>
          <w:b/>
          <w:bCs/>
        </w:rPr>
        <w:t xml:space="preserve">INSTRUCTIONS: </w:t>
      </w:r>
      <w:r w:rsidR="00B632CF" w:rsidRPr="00B632CF">
        <w:t xml:space="preserve">Beginning </w:t>
      </w:r>
      <w:r>
        <w:t xml:space="preserve">January 1, </w:t>
      </w:r>
      <w:r w:rsidR="00B632CF" w:rsidRPr="00B632CF">
        <w:t>2023, have each patient or patient representative sign a copy of the notice on the following page at their next office visit. Provide a signed copy to the patient. Include a signed copy of the notice in the patient’s electronic records; or if a practice does not maintain electronic records, include a signed copy in patient’s written records. (BPC § 661.)</w:t>
      </w:r>
    </w:p>
    <w:p w14:paraId="4809565B" w14:textId="05E33267" w:rsidR="00B632CF" w:rsidRPr="00B632CF" w:rsidRDefault="00B632CF" w:rsidP="00B632CF">
      <w:pPr>
        <w:rPr>
          <w:b/>
          <w:bCs/>
        </w:rPr>
      </w:pPr>
      <w:r w:rsidRPr="00B632CF">
        <w:rPr>
          <w:b/>
          <w:bCs/>
        </w:rPr>
        <w:t xml:space="preserve">For more information about this requirement, visit </w:t>
      </w:r>
      <w:hyperlink r:id="rId6" w:history="1">
        <w:r w:rsidRPr="00556708">
          <w:rPr>
            <w:rStyle w:val="Hyperlink"/>
            <w:b/>
            <w:bCs/>
          </w:rPr>
          <w:t>cmadocs.org/</w:t>
        </w:r>
        <w:proofErr w:type="gramStart"/>
        <w:r w:rsidRPr="00556708">
          <w:rPr>
            <w:rStyle w:val="Hyperlink"/>
            <w:b/>
            <w:bCs/>
          </w:rPr>
          <w:t>open-payments</w:t>
        </w:r>
        <w:proofErr w:type="gramEnd"/>
      </w:hyperlink>
      <w:r w:rsidRPr="00B632CF">
        <w:rPr>
          <w:b/>
          <w:bCs/>
        </w:rPr>
        <w:t>.</w:t>
      </w:r>
    </w:p>
    <w:p w14:paraId="2BFCB90C" w14:textId="77777777" w:rsidR="00B632CF" w:rsidRDefault="00B632CF" w:rsidP="00B632CF">
      <w:r>
        <w:br w:type="page"/>
      </w:r>
    </w:p>
    <w:p w14:paraId="118C69C3" w14:textId="77777777" w:rsidR="00874EE5" w:rsidRPr="00874EE5" w:rsidRDefault="00874EE5" w:rsidP="00B632CF">
      <w:pPr>
        <w:pStyle w:val="Heading1"/>
      </w:pPr>
      <w:r w:rsidRPr="00B632CF">
        <w:rPr>
          <w:rStyle w:val="Heading1Char"/>
        </w:rPr>
        <w:lastRenderedPageBreak/>
        <w:t>Open</w:t>
      </w:r>
      <w:r w:rsidRPr="00874EE5">
        <w:t xml:space="preserve"> Payments Database Notice</w:t>
      </w:r>
    </w:p>
    <w:p w14:paraId="52C20F24" w14:textId="58D93D7A" w:rsidR="00874EE5" w:rsidRPr="00874EE5" w:rsidRDefault="00874EE5" w:rsidP="00B632CF">
      <w:r w:rsidRPr="00874EE5">
        <w:t xml:space="preserve">The Open Payments database is a federal tool used to search payments made by drug and device companies to physicians and teaching hospitals. It can be found at </w:t>
      </w:r>
      <w:hyperlink r:id="rId7" w:history="1">
        <w:r w:rsidRPr="00874EE5">
          <w:rPr>
            <w:rStyle w:val="Hyperlink"/>
            <w:sz w:val="24"/>
            <w:szCs w:val="24"/>
          </w:rPr>
          <w:t>openpaymentsdata.cms.gov</w:t>
        </w:r>
      </w:hyperlink>
      <w:r w:rsidRPr="00874EE5">
        <w:t>.</w:t>
      </w:r>
    </w:p>
    <w:p w14:paraId="79CBC5D8" w14:textId="405F3A53" w:rsidR="00874EE5" w:rsidRPr="00874EE5" w:rsidRDefault="00874EE5" w:rsidP="00872EC5">
      <w:pPr>
        <w:tabs>
          <w:tab w:val="left" w:pos="5040"/>
        </w:tabs>
      </w:pPr>
      <w:r w:rsidRPr="00874EE5">
        <w:t>Signed:</w:t>
      </w:r>
      <w:r w:rsidRPr="00874EE5">
        <w:tab/>
        <w:t>Date:</w:t>
      </w:r>
    </w:p>
    <w:p w14:paraId="1971F3A5" w14:textId="797B3265" w:rsidR="00874EE5" w:rsidRPr="00872EC5" w:rsidRDefault="00874EE5" w:rsidP="00872EC5">
      <w:pPr>
        <w:pStyle w:val="NoSpacing"/>
        <w:tabs>
          <w:tab w:val="clear" w:pos="964"/>
          <w:tab w:val="clear" w:pos="8640"/>
          <w:tab w:val="left" w:pos="9360"/>
        </w:tabs>
      </w:pPr>
      <w:r w:rsidRPr="00874EE5">
        <w:tab/>
      </w:r>
      <w:r w:rsidR="00B632CF" w:rsidRPr="00872EC5">
        <w:rPr>
          <w:u w:val="none"/>
        </w:rPr>
        <w:tab/>
      </w:r>
      <w:r w:rsidR="00872EC5" w:rsidRPr="00872EC5">
        <w:tab/>
      </w:r>
    </w:p>
    <w:p w14:paraId="439CC44D" w14:textId="77777777" w:rsidR="00874EE5" w:rsidRPr="00872EC5" w:rsidRDefault="00874EE5" w:rsidP="00B632CF">
      <w:pPr>
        <w:rPr>
          <w:i/>
          <w:iCs/>
        </w:rPr>
      </w:pPr>
      <w:r w:rsidRPr="00872EC5">
        <w:rPr>
          <w:i/>
          <w:iCs/>
        </w:rPr>
        <w:t>Patient or Patient Representative</w:t>
      </w:r>
    </w:p>
    <w:p w14:paraId="76F3AD19" w14:textId="77777777" w:rsidR="00874EE5" w:rsidRDefault="00874EE5" w:rsidP="00B632CF"/>
    <w:sectPr w:rsidR="00874EE5" w:rsidSect="00B632CF">
      <w:headerReference w:type="defaul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BA476" w14:textId="77777777" w:rsidR="0034511C" w:rsidRDefault="0034511C" w:rsidP="00B632CF">
      <w:r>
        <w:separator/>
      </w:r>
    </w:p>
  </w:endnote>
  <w:endnote w:type="continuationSeparator" w:id="0">
    <w:p w14:paraId="6DF77A98" w14:textId="77777777" w:rsidR="0034511C" w:rsidRDefault="0034511C" w:rsidP="00B63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10DD53-E51C-4233-BD95-50F6BBDEA6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699B6E81-1716-42B7-AEFC-E31D71039B9C}"/>
    <w:embedBold r:id="rId3" w:fontKey="{7BDBE542-0D35-4771-AD96-786CA8BDD923}"/>
    <w:embedItalic r:id="rId4" w:fontKey="{CBB2B080-9ADE-47A4-9F2E-CDEDBEACAFAF}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  <w:embedRegular r:id="rId5" w:fontKey="{CBB51CA8-B357-4409-9EB6-FFC185E7304E}"/>
    <w:embedBold r:id="rId6" w:fontKey="{CEBA0F08-4443-44BD-9000-36E4D6BD8C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D660C9-187E-461D-B184-D4F6BADF6D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13FA7" w14:textId="77777777" w:rsidR="0034511C" w:rsidRDefault="0034511C" w:rsidP="00B632CF">
      <w:r>
        <w:separator/>
      </w:r>
    </w:p>
  </w:footnote>
  <w:footnote w:type="continuationSeparator" w:id="0">
    <w:p w14:paraId="27FAB507" w14:textId="77777777" w:rsidR="0034511C" w:rsidRDefault="0034511C" w:rsidP="00B63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D3F31" w14:textId="06084C96" w:rsidR="00874EE5" w:rsidRDefault="00874EE5" w:rsidP="00B632CF">
    <w:pPr>
      <w:pStyle w:val="Header"/>
    </w:pPr>
    <w:r>
      <w:t>[INSERT PRACTICE LOGO]</w:t>
    </w:r>
  </w:p>
  <w:p w14:paraId="076EDB21" w14:textId="42D94326" w:rsidR="00874EE5" w:rsidRDefault="00874EE5" w:rsidP="00B632CF">
    <w:pPr>
      <w:pStyle w:val="Header"/>
    </w:pPr>
  </w:p>
  <w:p w14:paraId="23F1F18E" w14:textId="77777777" w:rsidR="00874EE5" w:rsidRDefault="00874EE5" w:rsidP="00B632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E5"/>
    <w:rsid w:val="001418AE"/>
    <w:rsid w:val="0034511C"/>
    <w:rsid w:val="00354521"/>
    <w:rsid w:val="00556708"/>
    <w:rsid w:val="00872EC5"/>
    <w:rsid w:val="00874EE5"/>
    <w:rsid w:val="00941716"/>
    <w:rsid w:val="00B372D1"/>
    <w:rsid w:val="00B632CF"/>
    <w:rsid w:val="00E9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6D9C06"/>
  <w14:defaultImageDpi w14:val="32767"/>
  <w15:chartTrackingRefBased/>
  <w15:docId w15:val="{878BEAB6-25D0-4AEF-BE03-ED0DAFB0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2CF"/>
    <w:pPr>
      <w:spacing w:after="240" w:line="324" w:lineRule="auto"/>
    </w:pPr>
    <w:rPr>
      <w:rFonts w:ascii="Montserrat" w:eastAsia="Times New Roman" w:hAnsi="Montserrat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32CF"/>
    <w:pPr>
      <w:outlineLvl w:val="0"/>
    </w:pPr>
    <w:rPr>
      <w:rFonts w:ascii="Montserrat Black" w:hAnsi="Montserrat Black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EE5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74EE5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E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74EE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74EE5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74EE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74EE5"/>
    <w:rPr>
      <w:rFonts w:ascii="Arial" w:eastAsia="Times New Roman" w:hAnsi="Arial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632CF"/>
    <w:rPr>
      <w:rFonts w:ascii="Montserrat Black" w:eastAsia="Times New Roman" w:hAnsi="Montserrat Black" w:cs="Times New Roman"/>
      <w:sz w:val="36"/>
      <w:szCs w:val="36"/>
    </w:rPr>
  </w:style>
  <w:style w:type="paragraph" w:styleId="NoSpacing">
    <w:name w:val="No Spacing"/>
    <w:basedOn w:val="Normal"/>
    <w:uiPriority w:val="1"/>
    <w:qFormat/>
    <w:rsid w:val="00B632CF"/>
    <w:pPr>
      <w:tabs>
        <w:tab w:val="left" w:pos="964"/>
        <w:tab w:val="left" w:pos="4320"/>
        <w:tab w:val="left" w:pos="5040"/>
        <w:tab w:val="left" w:pos="8640"/>
      </w:tabs>
      <w:spacing w:after="120"/>
    </w:pPr>
    <w:rPr>
      <w:sz w:val="24"/>
      <w:szCs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6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penpaymentsdata.cms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madocs.org/open-payment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Gallia Boroski</dc:creator>
  <cp:keywords/>
  <dc:description/>
  <cp:lastModifiedBy>Katherine Gallia Boroski</cp:lastModifiedBy>
  <cp:revision>3</cp:revision>
  <dcterms:created xsi:type="dcterms:W3CDTF">2022-12-13T17:25:00Z</dcterms:created>
  <dcterms:modified xsi:type="dcterms:W3CDTF">2022-12-13T17:26:00Z</dcterms:modified>
</cp:coreProperties>
</file>