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10C6" w14:textId="3624E4C1" w:rsidR="00527FF5" w:rsidRDefault="00693194">
      <w:r>
        <w:t>Call for Ad Hoc Members</w:t>
      </w:r>
    </w:p>
    <w:p w14:paraId="06C1C482" w14:textId="77777777" w:rsidR="00693194" w:rsidRDefault="00693194"/>
    <w:p w14:paraId="5432E8AF" w14:textId="234F49A3" w:rsidR="00693194" w:rsidRDefault="00693194">
      <w:r>
        <w:t>Occasionally the Board has a need to call upon the services of “ad hoc” members to direct an investigation or consider a single case.  Sometimes this happens when we receive a complaint about a current member</w:t>
      </w:r>
      <w:r w:rsidR="009C474C">
        <w:t xml:space="preserve">, </w:t>
      </w:r>
      <w:r>
        <w:t>which gives rise to a conflict</w:t>
      </w:r>
      <w:r w:rsidR="009C474C">
        <w:t xml:space="preserve"> </w:t>
      </w:r>
      <w:r w:rsidR="00E77709">
        <w:t>of interest for the other members</w:t>
      </w:r>
      <w:r>
        <w:t xml:space="preserve">. It also may come up when we do not have </w:t>
      </w:r>
      <w:proofErr w:type="gramStart"/>
      <w:r>
        <w:t>a sufficient number of</w:t>
      </w:r>
      <w:proofErr w:type="gramEnd"/>
      <w:r>
        <w:t xml:space="preserve"> members to hear a case because of scheduling </w:t>
      </w:r>
      <w:r w:rsidR="001A2FD6">
        <w:t xml:space="preserve">challenges </w:t>
      </w:r>
      <w:r>
        <w:t xml:space="preserve">or personal connections with the Respondent that present a conflict. To be prepared for those situations, the Board asks for individuals to submit their names to be on a list of potential ad hoc members. </w:t>
      </w:r>
    </w:p>
    <w:p w14:paraId="7B242FD4" w14:textId="77777777" w:rsidR="00693194" w:rsidRDefault="00693194"/>
    <w:p w14:paraId="1847FBC9" w14:textId="614ADD5E" w:rsidR="00693194" w:rsidRDefault="00693194">
      <w:r>
        <w:t xml:space="preserve">In addition to helping the Board, </w:t>
      </w:r>
      <w:r w:rsidR="00E55FB4">
        <w:t>serving as an ad hoc member</w:t>
      </w:r>
      <w:r>
        <w:t xml:space="preserve"> can be a great way for someone who is interested in serving on the Board to try it out.</w:t>
      </w:r>
      <w:r w:rsidR="00A872D2">
        <w:t xml:space="preserve"> </w:t>
      </w:r>
      <w:r w:rsidR="00D6629D">
        <w:t xml:space="preserve">Vermont recognizes the professionalism of </w:t>
      </w:r>
      <w:r w:rsidR="00F04C8D">
        <w:t xml:space="preserve">the medical professionals who practice </w:t>
      </w:r>
      <w:r w:rsidR="009A1C03">
        <w:t xml:space="preserve">here by making them central to the regulation of the profession. </w:t>
      </w:r>
      <w:r w:rsidR="00DA2C39">
        <w:t xml:space="preserve">We rely on having </w:t>
      </w:r>
      <w:proofErr w:type="gramStart"/>
      <w:r w:rsidR="00126856">
        <w:t>licensees</w:t>
      </w:r>
      <w:proofErr w:type="gramEnd"/>
      <w:r w:rsidR="00126856">
        <w:t xml:space="preserve"> support the system by making themselves available for service. </w:t>
      </w:r>
      <w:r w:rsidR="00A872D2">
        <w:t xml:space="preserve">You incur no obligation by putting your name on the list. MDs, physician assistants, and podiatrists who hold a Vermont license in good standing are all eligible to serve as ad hoc members. </w:t>
      </w:r>
      <w:r w:rsidR="00060EEB">
        <w:t xml:space="preserve">Like regular </w:t>
      </w:r>
      <w:r w:rsidR="006E64CE">
        <w:t>m</w:t>
      </w:r>
      <w:r w:rsidR="00A872D2">
        <w:t>embers</w:t>
      </w:r>
      <w:r w:rsidR="006E64CE">
        <w:t xml:space="preserve"> of the Board, </w:t>
      </w:r>
      <w:r w:rsidR="00426080">
        <w:t>ad hoc members</w:t>
      </w:r>
      <w:r w:rsidR="009B3961">
        <w:t xml:space="preserve"> receive a $50 per </w:t>
      </w:r>
      <w:proofErr w:type="gramStart"/>
      <w:r w:rsidR="009B3961">
        <w:t>diem for</w:t>
      </w:r>
      <w:proofErr w:type="gramEnd"/>
      <w:r w:rsidR="009B3961">
        <w:t xml:space="preserve"> each day they are asked to attend a meeting. </w:t>
      </w:r>
      <w:r w:rsidR="00BB5BBF">
        <w:t>Many meetings now occur virtually over Micro</w:t>
      </w:r>
      <w:r w:rsidR="00B95703">
        <w:t>s</w:t>
      </w:r>
      <w:r w:rsidR="00BB5BBF">
        <w:t xml:space="preserve">oft Teams </w:t>
      </w:r>
      <w:r w:rsidR="00B95703">
        <w:t>(</w:t>
      </w:r>
      <w:proofErr w:type="gramStart"/>
      <w:r w:rsidR="00B95703">
        <w:t>similar to</w:t>
      </w:r>
      <w:proofErr w:type="gramEnd"/>
      <w:r w:rsidR="00B95703">
        <w:t xml:space="preserve"> Zoom). </w:t>
      </w:r>
      <w:r w:rsidR="00C40FCF">
        <w:t xml:space="preserve">In the event members are asked to attend in person, they also receive </w:t>
      </w:r>
      <w:r w:rsidR="00445614">
        <w:t>mileage reimbursement and meals</w:t>
      </w:r>
      <w:r w:rsidR="00CB1ADF">
        <w:t xml:space="preserve">/refreshments at meetings. </w:t>
      </w:r>
      <w:r w:rsidR="00A872D2">
        <w:t xml:space="preserve"> </w:t>
      </w:r>
    </w:p>
    <w:p w14:paraId="5DEACBF9" w14:textId="77777777" w:rsidR="00C160A8" w:rsidRDefault="00C160A8"/>
    <w:p w14:paraId="7C3E1251" w14:textId="33C8A518" w:rsidR="00C160A8" w:rsidRDefault="00C160A8">
      <w:r>
        <w:t xml:space="preserve">If you are </w:t>
      </w:r>
      <w:r w:rsidR="00B82366">
        <w:t xml:space="preserve">interested please contact us </w:t>
      </w:r>
      <w:r w:rsidR="00B3222A">
        <w:t xml:space="preserve">by email </w:t>
      </w:r>
      <w:r w:rsidR="00B82366">
        <w:t xml:space="preserve">at </w:t>
      </w:r>
      <w:hyperlink r:id="rId4" w:history="1">
        <w:r w:rsidR="00B3222A" w:rsidRPr="00072A17">
          <w:rPr>
            <w:rStyle w:val="Hyperlink"/>
          </w:rPr>
          <w:t>ahs.vdhmedicalboard@vermont.gov</w:t>
        </w:r>
      </w:hyperlink>
      <w:r w:rsidR="00B3222A">
        <w:t xml:space="preserve"> , or by telephone at 802</w:t>
      </w:r>
      <w:r w:rsidR="00DC25EB">
        <w:t>-</w:t>
      </w:r>
      <w:r w:rsidR="00B3222A">
        <w:t xml:space="preserve">657-4220.  </w:t>
      </w:r>
    </w:p>
    <w:p w14:paraId="373FDC3D" w14:textId="77777777" w:rsidR="007609EF" w:rsidRDefault="007609EF"/>
    <w:p w14:paraId="5BB0F4D8" w14:textId="77777777" w:rsidR="00E55FB4" w:rsidRDefault="00E55FB4"/>
    <w:sectPr w:rsidR="00E55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94"/>
    <w:rsid w:val="00060EEB"/>
    <w:rsid w:val="000962B5"/>
    <w:rsid w:val="000A6FF0"/>
    <w:rsid w:val="000D73D5"/>
    <w:rsid w:val="00126856"/>
    <w:rsid w:val="00154242"/>
    <w:rsid w:val="001A2FD6"/>
    <w:rsid w:val="002C6F65"/>
    <w:rsid w:val="00426080"/>
    <w:rsid w:val="00445614"/>
    <w:rsid w:val="00527FF5"/>
    <w:rsid w:val="005747FE"/>
    <w:rsid w:val="00693194"/>
    <w:rsid w:val="006E64CE"/>
    <w:rsid w:val="007609EF"/>
    <w:rsid w:val="009A1C03"/>
    <w:rsid w:val="009B3961"/>
    <w:rsid w:val="009C474C"/>
    <w:rsid w:val="00A02573"/>
    <w:rsid w:val="00A872D2"/>
    <w:rsid w:val="00AA1C04"/>
    <w:rsid w:val="00B3222A"/>
    <w:rsid w:val="00B82366"/>
    <w:rsid w:val="00B95703"/>
    <w:rsid w:val="00BA65B0"/>
    <w:rsid w:val="00BB5BBF"/>
    <w:rsid w:val="00C160A8"/>
    <w:rsid w:val="00C32322"/>
    <w:rsid w:val="00C40FCF"/>
    <w:rsid w:val="00CB1ADF"/>
    <w:rsid w:val="00D6629D"/>
    <w:rsid w:val="00DA2C39"/>
    <w:rsid w:val="00DC25EB"/>
    <w:rsid w:val="00E55FB4"/>
    <w:rsid w:val="00E57B6E"/>
    <w:rsid w:val="00E77709"/>
    <w:rsid w:val="00F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E392"/>
  <w15:chartTrackingRefBased/>
  <w15:docId w15:val="{9469980E-030C-4A55-AF7A-4E6BCB2D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1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1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1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1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22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s.vdhmedicalboard@vermon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Herlihy, David</dc:creator>
  <cp:keywords/>
  <dc:description/>
  <cp:lastModifiedBy>Lawler, Kelly</cp:lastModifiedBy>
  <cp:revision>2</cp:revision>
  <dcterms:created xsi:type="dcterms:W3CDTF">2025-06-24T09:44:00Z</dcterms:created>
  <dcterms:modified xsi:type="dcterms:W3CDTF">2025-06-24T09:44:00Z</dcterms:modified>
</cp:coreProperties>
</file>