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1D23F" w14:textId="43CC2E56" w:rsidR="00F316A9" w:rsidRPr="00C85CE5" w:rsidRDefault="00F316A9" w:rsidP="00A373A5">
      <w:pPr>
        <w:tabs>
          <w:tab w:val="num" w:pos="720"/>
        </w:tabs>
        <w:spacing w:after="0" w:line="240" w:lineRule="auto"/>
        <w:jc w:val="center"/>
        <w:rPr>
          <w:rFonts w:ascii="Times New Roman" w:hAnsi="Times New Roman" w:cs="Times New Roman"/>
          <w:b/>
          <w:bCs/>
          <w:sz w:val="32"/>
          <w:szCs w:val="32"/>
        </w:rPr>
      </w:pPr>
      <w:r w:rsidRPr="00C85CE5">
        <w:rPr>
          <w:rFonts w:ascii="Times New Roman" w:hAnsi="Times New Roman" w:cs="Times New Roman"/>
          <w:b/>
          <w:bCs/>
          <w:sz w:val="32"/>
          <w:szCs w:val="32"/>
        </w:rPr>
        <w:t>2023 Election Related Initiatives as of November 1</w:t>
      </w:r>
      <w:r w:rsidR="003D0811">
        <w:rPr>
          <w:rFonts w:ascii="Times New Roman" w:hAnsi="Times New Roman" w:cs="Times New Roman"/>
          <w:b/>
          <w:bCs/>
          <w:sz w:val="32"/>
          <w:szCs w:val="32"/>
        </w:rPr>
        <w:t>6</w:t>
      </w:r>
      <w:r w:rsidRPr="00C85CE5">
        <w:rPr>
          <w:rFonts w:ascii="Times New Roman" w:hAnsi="Times New Roman" w:cs="Times New Roman"/>
          <w:b/>
          <w:bCs/>
          <w:sz w:val="32"/>
          <w:szCs w:val="32"/>
        </w:rPr>
        <w:t>, 2023</w:t>
      </w:r>
    </w:p>
    <w:p w14:paraId="67484C4F" w14:textId="77777777" w:rsidR="00F316A9" w:rsidRPr="00C85CE5" w:rsidRDefault="00F316A9" w:rsidP="00F316A9">
      <w:pPr>
        <w:tabs>
          <w:tab w:val="num" w:pos="720"/>
        </w:tabs>
        <w:spacing w:after="0" w:line="240" w:lineRule="auto"/>
        <w:rPr>
          <w:rFonts w:ascii="Times New Roman" w:hAnsi="Times New Roman" w:cs="Times New Roman"/>
          <w:b/>
          <w:bCs/>
        </w:rPr>
      </w:pPr>
    </w:p>
    <w:p w14:paraId="567E4C0A" w14:textId="0A43D4D3" w:rsidR="0075016C" w:rsidRPr="00C85CE5" w:rsidRDefault="0075016C" w:rsidP="00F316A9">
      <w:pPr>
        <w:tabs>
          <w:tab w:val="num" w:pos="720"/>
        </w:tabs>
        <w:spacing w:after="0" w:line="240" w:lineRule="auto"/>
        <w:rPr>
          <w:rFonts w:ascii="Times New Roman" w:hAnsi="Times New Roman" w:cs="Times New Roman"/>
          <w:b/>
          <w:bCs/>
          <w:sz w:val="24"/>
          <w:szCs w:val="24"/>
        </w:rPr>
      </w:pPr>
      <w:r w:rsidRPr="00C85CE5">
        <w:rPr>
          <w:rFonts w:ascii="Times New Roman" w:hAnsi="Times New Roman" w:cs="Times New Roman"/>
          <w:b/>
          <w:bCs/>
          <w:sz w:val="24"/>
          <w:szCs w:val="24"/>
        </w:rPr>
        <w:t xml:space="preserve">Joint Resolutions </w:t>
      </w:r>
      <w:r w:rsidR="008049F1" w:rsidRPr="00C85CE5">
        <w:rPr>
          <w:rFonts w:ascii="Times New Roman" w:hAnsi="Times New Roman" w:cs="Times New Roman"/>
          <w:b/>
          <w:bCs/>
          <w:sz w:val="24"/>
          <w:szCs w:val="24"/>
        </w:rPr>
        <w:t xml:space="preserve"> </w:t>
      </w:r>
    </w:p>
    <w:p w14:paraId="4E493560" w14:textId="77777777" w:rsidR="008049F1" w:rsidRPr="00C85CE5" w:rsidRDefault="008049F1" w:rsidP="0075016C">
      <w:pPr>
        <w:tabs>
          <w:tab w:val="num" w:pos="720"/>
        </w:tabs>
        <w:spacing w:after="0" w:line="240" w:lineRule="auto"/>
        <w:ind w:left="1320" w:hanging="240"/>
        <w:rPr>
          <w:rFonts w:ascii="Times New Roman" w:hAnsi="Times New Roman" w:cs="Times New Roman"/>
          <w:b/>
          <w:bCs/>
        </w:rPr>
      </w:pPr>
    </w:p>
    <w:p w14:paraId="21BC17AB" w14:textId="45918DA8" w:rsidR="004536A3" w:rsidRPr="00C85CE5" w:rsidRDefault="003D0811" w:rsidP="00F316A9">
      <w:pPr>
        <w:spacing w:after="0" w:line="240" w:lineRule="auto"/>
        <w:rPr>
          <w:rFonts w:ascii="Times New Roman" w:eastAsia="Times New Roman" w:hAnsi="Times New Roman" w:cs="Times New Roman"/>
          <w:color w:val="000000"/>
          <w:kern w:val="0"/>
          <w14:ligatures w14:val="none"/>
        </w:rPr>
      </w:pPr>
      <w:hyperlink r:id="rId8" w:tgtFrame="_blank" w:history="1">
        <w:r w:rsidR="0075016C" w:rsidRPr="00C85CE5">
          <w:rPr>
            <w:rFonts w:ascii="Times New Roman" w:eastAsia="Times New Roman" w:hAnsi="Times New Roman" w:cs="Times New Roman"/>
            <w:color w:val="0070C0"/>
            <w:kern w:val="0"/>
            <w:u w:val="single"/>
            <w14:ligatures w14:val="none"/>
          </w:rPr>
          <w:t>SJR-71:</w:t>
        </w:r>
      </w:hyperlink>
      <w:r w:rsidR="0075016C" w:rsidRPr="00C85CE5">
        <w:rPr>
          <w:rFonts w:ascii="Times New Roman" w:eastAsia="Times New Roman" w:hAnsi="Times New Roman" w:cs="Times New Roman"/>
          <w:color w:val="000000"/>
          <w:kern w:val="0"/>
          <w14:ligatures w14:val="none"/>
        </w:rPr>
        <w:t xml:space="preserve"> </w:t>
      </w:r>
      <w:r w:rsidR="0075016C" w:rsidRPr="00C85CE5">
        <w:rPr>
          <w:rFonts w:ascii="Times New Roman" w:eastAsia="Times New Roman" w:hAnsi="Times New Roman" w:cs="Times New Roman"/>
          <w:b/>
          <w:bCs/>
          <w:color w:val="000000"/>
          <w:kern w:val="0"/>
          <w14:ligatures w14:val="none"/>
        </w:rPr>
        <w:t>Eligibility to vote</w:t>
      </w:r>
      <w:r w:rsidR="0075016C" w:rsidRPr="00C85CE5">
        <w:rPr>
          <w:rFonts w:ascii="Times New Roman" w:eastAsia="Times New Roman" w:hAnsi="Times New Roman" w:cs="Times New Roman"/>
          <w:color w:val="000000"/>
          <w:kern w:val="0"/>
          <w14:ligatures w14:val="none"/>
        </w:rPr>
        <w:t xml:space="preserve"> (Second Consideration) (</w:t>
      </w:r>
      <w:r w:rsidR="00C85CE5">
        <w:rPr>
          <w:rFonts w:ascii="Times New Roman" w:eastAsia="Times New Roman" w:hAnsi="Times New Roman" w:cs="Times New Roman"/>
          <w:color w:val="000000"/>
          <w:kern w:val="0"/>
          <w14:ligatures w14:val="none"/>
        </w:rPr>
        <w:t xml:space="preserve">Senator </w:t>
      </w:r>
      <w:r w:rsidR="0075016C" w:rsidRPr="00C85CE5">
        <w:rPr>
          <w:rFonts w:ascii="Times New Roman" w:eastAsia="Times New Roman" w:hAnsi="Times New Roman" w:cs="Times New Roman"/>
          <w:color w:val="000000"/>
          <w:kern w:val="0"/>
          <w14:ligatures w14:val="none"/>
        </w:rPr>
        <w:t xml:space="preserve">Bradley) Eligibility to vote in Wisconsin. </w:t>
      </w:r>
    </w:p>
    <w:p w14:paraId="7B15A4BA" w14:textId="5ED9719D" w:rsidR="00F316A9" w:rsidRPr="00C85CE5" w:rsidRDefault="00F316A9" w:rsidP="00F316A9">
      <w:pPr>
        <w:pStyle w:val="ListParagraph"/>
        <w:numPr>
          <w:ilvl w:val="0"/>
          <w:numId w:val="10"/>
        </w:numPr>
        <w:spacing w:after="0" w:line="240" w:lineRule="auto"/>
        <w:rPr>
          <w:rFonts w:ascii="Times New Roman" w:hAnsi="Times New Roman" w:cs="Times New Roman"/>
        </w:rPr>
      </w:pPr>
      <w:r w:rsidRPr="00F316A9">
        <w:rPr>
          <w:rFonts w:ascii="Times New Roman" w:hAnsi="Times New Roman" w:cs="Times New Roman"/>
        </w:rPr>
        <w:t>Passed both houses on party line vote,</w:t>
      </w:r>
      <w:r w:rsidRPr="00C85CE5">
        <w:rPr>
          <w:rFonts w:ascii="Times New Roman" w:hAnsi="Times New Roman" w:cs="Times New Roman"/>
        </w:rPr>
        <w:t xml:space="preserve"> </w:t>
      </w:r>
      <w:r w:rsidR="00A373A5" w:rsidRPr="00C85CE5">
        <w:rPr>
          <w:rFonts w:ascii="Times New Roman" w:hAnsi="Times New Roman" w:cs="Times New Roman"/>
        </w:rPr>
        <w:t>the question will be presented to voters by referendum on the April 2024 ballot.</w:t>
      </w:r>
    </w:p>
    <w:p w14:paraId="76C1996D" w14:textId="77777777" w:rsidR="00A373A5" w:rsidRPr="00C85CE5" w:rsidRDefault="00A373A5" w:rsidP="00A373A5">
      <w:pPr>
        <w:pStyle w:val="ListParagraph"/>
        <w:spacing w:after="0" w:line="240" w:lineRule="auto"/>
        <w:rPr>
          <w:rFonts w:ascii="Times New Roman" w:hAnsi="Times New Roman" w:cs="Times New Roman"/>
        </w:rPr>
      </w:pPr>
    </w:p>
    <w:p w14:paraId="1C38A523" w14:textId="6778B51B" w:rsidR="004536A3" w:rsidRPr="00C85CE5" w:rsidRDefault="003D0811" w:rsidP="00F316A9">
      <w:pPr>
        <w:spacing w:after="0" w:line="240" w:lineRule="auto"/>
        <w:rPr>
          <w:rFonts w:ascii="Times New Roman" w:eastAsia="Times New Roman" w:hAnsi="Times New Roman" w:cs="Times New Roman"/>
          <w:color w:val="000000"/>
          <w:kern w:val="0"/>
          <w14:ligatures w14:val="none"/>
        </w:rPr>
      </w:pPr>
      <w:hyperlink r:id="rId9" w:tgtFrame="_blank" w:history="1">
        <w:r w:rsidR="0075016C" w:rsidRPr="00C85CE5">
          <w:rPr>
            <w:rFonts w:ascii="Times New Roman" w:eastAsia="Times New Roman" w:hAnsi="Times New Roman" w:cs="Times New Roman"/>
            <w:color w:val="0070C0"/>
            <w:kern w:val="0"/>
            <w:u w:val="single"/>
            <w14:ligatures w14:val="none"/>
          </w:rPr>
          <w:t>SJR-73:</w:t>
        </w:r>
      </w:hyperlink>
      <w:r w:rsidR="0075016C" w:rsidRPr="00C85CE5">
        <w:rPr>
          <w:rFonts w:ascii="Times New Roman" w:eastAsia="Times New Roman" w:hAnsi="Times New Roman" w:cs="Times New Roman"/>
          <w:color w:val="000000"/>
          <w:kern w:val="0"/>
          <w14:ligatures w14:val="none"/>
        </w:rPr>
        <w:t xml:space="preserve"> </w:t>
      </w:r>
      <w:r w:rsidR="0075016C" w:rsidRPr="00C85CE5">
        <w:rPr>
          <w:rFonts w:ascii="Times New Roman" w:eastAsia="Times New Roman" w:hAnsi="Times New Roman" w:cs="Times New Roman"/>
          <w:b/>
          <w:bCs/>
          <w:color w:val="000000"/>
          <w:kern w:val="0"/>
          <w14:ligatures w14:val="none"/>
        </w:rPr>
        <w:t>Photo ID</w:t>
      </w:r>
      <w:r w:rsidR="0075016C" w:rsidRPr="00C85CE5">
        <w:rPr>
          <w:rFonts w:ascii="Times New Roman" w:eastAsia="Times New Roman" w:hAnsi="Times New Roman" w:cs="Times New Roman"/>
          <w:color w:val="000000"/>
          <w:kern w:val="0"/>
          <w14:ligatures w14:val="none"/>
        </w:rPr>
        <w:t xml:space="preserve"> (First Consideration) (</w:t>
      </w:r>
      <w:r w:rsidR="00C85CE5">
        <w:rPr>
          <w:rFonts w:ascii="Times New Roman" w:eastAsia="Times New Roman" w:hAnsi="Times New Roman" w:cs="Times New Roman"/>
          <w:color w:val="000000"/>
          <w:kern w:val="0"/>
          <w14:ligatures w14:val="none"/>
        </w:rPr>
        <w:t xml:space="preserve">Senator </w:t>
      </w:r>
      <w:r w:rsidR="0075016C" w:rsidRPr="00C85CE5">
        <w:rPr>
          <w:rFonts w:ascii="Times New Roman" w:eastAsia="Times New Roman" w:hAnsi="Times New Roman" w:cs="Times New Roman"/>
          <w:color w:val="000000"/>
          <w:kern w:val="0"/>
          <w14:ligatures w14:val="none"/>
        </w:rPr>
        <w:t>Wanggaard) Requiring photographic identification to vote in any election</w:t>
      </w:r>
      <w:r w:rsidR="00C85CE5">
        <w:rPr>
          <w:rFonts w:ascii="Times New Roman" w:eastAsia="Times New Roman" w:hAnsi="Times New Roman" w:cs="Times New Roman"/>
          <w:color w:val="000000"/>
          <w:kern w:val="0"/>
          <w14:ligatures w14:val="none"/>
        </w:rPr>
        <w:t>.</w:t>
      </w:r>
    </w:p>
    <w:p w14:paraId="35F0BFA7" w14:textId="42086BB1" w:rsidR="00A373A5" w:rsidRPr="00C85CE5" w:rsidRDefault="00A373A5" w:rsidP="00A373A5">
      <w:pPr>
        <w:pStyle w:val="ListParagraph"/>
        <w:numPr>
          <w:ilvl w:val="0"/>
          <w:numId w:val="10"/>
        </w:numPr>
        <w:spacing w:after="0" w:line="240" w:lineRule="auto"/>
        <w:rPr>
          <w:rFonts w:ascii="Times New Roman" w:hAnsi="Times New Roman" w:cs="Times New Roman"/>
        </w:rPr>
      </w:pPr>
      <w:r w:rsidRPr="00C85CE5">
        <w:rPr>
          <w:rFonts w:ascii="Times New Roman" w:hAnsi="Times New Roman" w:cs="Times New Roman"/>
        </w:rPr>
        <w:t xml:space="preserve">Passed both houses on party line vote, the resolution will need to be passed again in the next legislative session to appear statewide as a referendum question. </w:t>
      </w:r>
    </w:p>
    <w:p w14:paraId="20342592" w14:textId="77777777" w:rsidR="00A373A5" w:rsidRPr="00C85CE5" w:rsidRDefault="00A373A5" w:rsidP="00A373A5">
      <w:pPr>
        <w:pStyle w:val="ListParagraph"/>
        <w:spacing w:after="0" w:line="240" w:lineRule="auto"/>
        <w:rPr>
          <w:rFonts w:ascii="Times New Roman" w:hAnsi="Times New Roman" w:cs="Times New Roman"/>
        </w:rPr>
      </w:pPr>
    </w:p>
    <w:p w14:paraId="20A55BCF" w14:textId="457AE63C" w:rsidR="004536A3" w:rsidRPr="00C85CE5" w:rsidRDefault="003D0811" w:rsidP="00F316A9">
      <w:pPr>
        <w:spacing w:after="0" w:line="240" w:lineRule="auto"/>
        <w:rPr>
          <w:rFonts w:ascii="Times New Roman" w:eastAsia="Times New Roman" w:hAnsi="Times New Roman" w:cs="Times New Roman"/>
          <w:color w:val="000000"/>
          <w:kern w:val="0"/>
          <w14:ligatures w14:val="none"/>
        </w:rPr>
      </w:pPr>
      <w:hyperlink r:id="rId10" w:tgtFrame="_blank" w:history="1">
        <w:r w:rsidR="0075016C" w:rsidRPr="00C85CE5">
          <w:rPr>
            <w:rFonts w:ascii="Times New Roman" w:eastAsia="Times New Roman" w:hAnsi="Times New Roman" w:cs="Times New Roman"/>
            <w:color w:val="0070C0"/>
            <w:kern w:val="0"/>
            <w:u w:val="single"/>
            <w14:ligatures w14:val="none"/>
          </w:rPr>
          <w:t>SJR-78:</w:t>
        </w:r>
      </w:hyperlink>
      <w:r w:rsidR="0075016C" w:rsidRPr="00C85CE5">
        <w:rPr>
          <w:rFonts w:ascii="Times New Roman" w:eastAsia="Times New Roman" w:hAnsi="Times New Roman" w:cs="Times New Roman"/>
          <w:color w:val="0070C0"/>
          <w:kern w:val="0"/>
          <w14:ligatures w14:val="none"/>
        </w:rPr>
        <w:t xml:space="preserve"> </w:t>
      </w:r>
      <w:r w:rsidR="0075016C" w:rsidRPr="00C85CE5">
        <w:rPr>
          <w:rFonts w:ascii="Times New Roman" w:eastAsia="Times New Roman" w:hAnsi="Times New Roman" w:cs="Times New Roman"/>
          <w:b/>
          <w:bCs/>
          <w:color w:val="000000"/>
          <w:kern w:val="0"/>
          <w14:ligatures w14:val="none"/>
        </w:rPr>
        <w:t>Elections</w:t>
      </w:r>
      <w:r w:rsidR="0075016C" w:rsidRPr="00C85CE5">
        <w:rPr>
          <w:rFonts w:ascii="Times New Roman" w:eastAsia="Times New Roman" w:hAnsi="Times New Roman" w:cs="Times New Roman"/>
          <w:color w:val="000000"/>
          <w:kern w:val="0"/>
          <w14:ligatures w14:val="none"/>
        </w:rPr>
        <w:t xml:space="preserve"> (Second Consideration) (</w:t>
      </w:r>
      <w:r w:rsidR="00C85CE5">
        <w:rPr>
          <w:rFonts w:ascii="Times New Roman" w:eastAsia="Times New Roman" w:hAnsi="Times New Roman" w:cs="Times New Roman"/>
          <w:color w:val="000000"/>
          <w:kern w:val="0"/>
          <w14:ligatures w14:val="none"/>
        </w:rPr>
        <w:t xml:space="preserve">Senator </w:t>
      </w:r>
      <w:r w:rsidR="0075016C" w:rsidRPr="00C85CE5">
        <w:rPr>
          <w:rFonts w:ascii="Times New Roman" w:eastAsia="Times New Roman" w:hAnsi="Times New Roman" w:cs="Times New Roman"/>
          <w:color w:val="000000"/>
          <w:kern w:val="0"/>
          <w14:ligatures w14:val="none"/>
        </w:rPr>
        <w:t>Wimberger</w:t>
      </w:r>
      <w:r w:rsidR="00C85CE5">
        <w:rPr>
          <w:rFonts w:ascii="Times New Roman" w:eastAsia="Times New Roman" w:hAnsi="Times New Roman" w:cs="Times New Roman"/>
          <w:color w:val="000000"/>
          <w:kern w:val="0"/>
          <w14:ligatures w14:val="none"/>
        </w:rPr>
        <w:t xml:space="preserve">) </w:t>
      </w:r>
      <w:r w:rsidR="0075016C" w:rsidRPr="00C85CE5">
        <w:rPr>
          <w:rFonts w:ascii="Times New Roman" w:eastAsia="Times New Roman" w:hAnsi="Times New Roman" w:cs="Times New Roman"/>
          <w:color w:val="000000"/>
          <w:kern w:val="0"/>
          <w14:ligatures w14:val="none"/>
        </w:rPr>
        <w:t>Prohibiting state and local governments from using privately sourced moneys or equipment in connection with the conduct of elections and specifying who may perform tasks related to the conduct of an election.</w:t>
      </w:r>
    </w:p>
    <w:p w14:paraId="65E94318" w14:textId="58182F2E" w:rsidR="00A373A5" w:rsidRPr="00C85CE5" w:rsidRDefault="00F316A9" w:rsidP="00A373A5">
      <w:pPr>
        <w:pStyle w:val="ListParagraph"/>
        <w:numPr>
          <w:ilvl w:val="0"/>
          <w:numId w:val="10"/>
        </w:numPr>
        <w:spacing w:after="0" w:line="240" w:lineRule="auto"/>
        <w:rPr>
          <w:rFonts w:ascii="Times New Roman" w:hAnsi="Times New Roman" w:cs="Times New Roman"/>
        </w:rPr>
      </w:pPr>
      <w:r w:rsidRPr="00F316A9">
        <w:rPr>
          <w:rFonts w:ascii="Times New Roman" w:hAnsi="Times New Roman" w:cs="Times New Roman"/>
        </w:rPr>
        <w:t>Passed both houses on party line vote,</w:t>
      </w:r>
      <w:r w:rsidR="00A373A5" w:rsidRPr="00C85CE5">
        <w:rPr>
          <w:rFonts w:ascii="Times New Roman" w:hAnsi="Times New Roman" w:cs="Times New Roman"/>
        </w:rPr>
        <w:t xml:space="preserve"> the question will be presented to voters by referendum on the April 2024 ballot.</w:t>
      </w:r>
    </w:p>
    <w:p w14:paraId="420B5986" w14:textId="77777777" w:rsidR="004536A3" w:rsidRPr="00C85CE5" w:rsidRDefault="004536A3" w:rsidP="00F316A9">
      <w:pPr>
        <w:spacing w:after="0" w:line="240" w:lineRule="auto"/>
        <w:rPr>
          <w:rFonts w:ascii="Times New Roman" w:eastAsia="Times New Roman" w:hAnsi="Times New Roman" w:cs="Times New Roman"/>
          <w:color w:val="000000"/>
          <w:kern w:val="0"/>
          <w14:ligatures w14:val="none"/>
        </w:rPr>
      </w:pPr>
    </w:p>
    <w:p w14:paraId="791BDB0F" w14:textId="50E384CF" w:rsidR="004536A3" w:rsidRPr="00C85CE5" w:rsidRDefault="00A373A5" w:rsidP="00F316A9">
      <w:pPr>
        <w:spacing w:after="0" w:line="240" w:lineRule="auto"/>
        <w:rPr>
          <w:rFonts w:ascii="Times New Roman" w:hAnsi="Times New Roman" w:cs="Times New Roman"/>
        </w:rPr>
      </w:pPr>
      <w:r w:rsidRPr="00C85CE5">
        <w:rPr>
          <w:rFonts w:ascii="Times New Roman" w:hAnsi="Times New Roman" w:cs="Times New Roman"/>
          <w:b/>
          <w:bCs/>
          <w:sz w:val="24"/>
          <w:szCs w:val="24"/>
        </w:rPr>
        <w:t>Senate and Assembly Bills</w:t>
      </w:r>
      <w:r w:rsidRPr="00C85CE5">
        <w:rPr>
          <w:rFonts w:ascii="Times New Roman" w:hAnsi="Times New Roman" w:cs="Times New Roman"/>
        </w:rPr>
        <w:t xml:space="preserve"> </w:t>
      </w:r>
    </w:p>
    <w:p w14:paraId="7611E293" w14:textId="77777777" w:rsidR="00B11B21" w:rsidRPr="00C85CE5" w:rsidRDefault="00B11B21" w:rsidP="00F316A9">
      <w:pPr>
        <w:spacing w:after="0" w:line="240" w:lineRule="auto"/>
        <w:rPr>
          <w:rFonts w:ascii="Times New Roman" w:hAnsi="Times New Roman" w:cs="Times New Roman"/>
        </w:rPr>
      </w:pPr>
    </w:p>
    <w:p w14:paraId="73645B32" w14:textId="384D1DB1" w:rsidR="0075016C" w:rsidRPr="00C85CE5" w:rsidRDefault="003D0811" w:rsidP="00F316A9">
      <w:pPr>
        <w:spacing w:after="0" w:line="240" w:lineRule="auto"/>
        <w:rPr>
          <w:rFonts w:ascii="Times New Roman" w:eastAsia="Times New Roman" w:hAnsi="Times New Roman" w:cs="Times New Roman"/>
          <w:color w:val="000000"/>
          <w:kern w:val="0"/>
          <w14:ligatures w14:val="none"/>
        </w:rPr>
      </w:pPr>
      <w:hyperlink r:id="rId11" w:tgtFrame="_blank" w:history="1">
        <w:r w:rsidR="0075016C" w:rsidRPr="0075016C">
          <w:rPr>
            <w:rFonts w:ascii="Times New Roman" w:eastAsia="Times New Roman" w:hAnsi="Times New Roman" w:cs="Times New Roman"/>
            <w:color w:val="0070C0"/>
            <w:kern w:val="0"/>
            <w:u w:val="single"/>
            <w14:ligatures w14:val="none"/>
          </w:rPr>
          <w:t>Senate Bill 98</w:t>
        </w:r>
        <w:r w:rsidR="00D779F9" w:rsidRPr="00C85CE5">
          <w:rPr>
            <w:rFonts w:ascii="Times New Roman" w:eastAsia="Times New Roman" w:hAnsi="Times New Roman" w:cs="Times New Roman"/>
            <w:color w:val="0070C0"/>
            <w:kern w:val="0"/>
            <w:u w:val="single"/>
            <w14:ligatures w14:val="none"/>
          </w:rPr>
          <w:t>/</w:t>
        </w:r>
        <w:r w:rsidR="00D779F9" w:rsidRPr="00C85CE5">
          <w:rPr>
            <w:rFonts w:ascii="Times New Roman" w:eastAsia="Times New Roman" w:hAnsi="Times New Roman" w:cs="Times New Roman"/>
            <w:kern w:val="0"/>
            <w:u w:val="single"/>
            <w14:ligatures w14:val="none"/>
          </w:rPr>
          <w:t>Assembly Bill 93</w:t>
        </w:r>
        <w:r w:rsidR="0075016C" w:rsidRPr="0075016C">
          <w:rPr>
            <w:rFonts w:ascii="Times New Roman" w:eastAsia="Times New Roman" w:hAnsi="Times New Roman" w:cs="Times New Roman"/>
            <w:color w:val="0070C0"/>
            <w:kern w:val="0"/>
            <w:u w:val="single"/>
            <w14:ligatures w14:val="none"/>
          </w:rPr>
          <w:t>:</w:t>
        </w:r>
      </w:hyperlink>
      <w:r w:rsidR="0075016C" w:rsidRPr="0075016C">
        <w:rPr>
          <w:rFonts w:ascii="Times New Roman" w:eastAsia="Times New Roman" w:hAnsi="Times New Roman" w:cs="Times New Roman"/>
          <w:color w:val="000000"/>
          <w:kern w:val="0"/>
          <w14:ligatures w14:val="none"/>
        </w:rPr>
        <w:t xml:space="preserve"> </w:t>
      </w:r>
      <w:r w:rsidR="0075016C" w:rsidRPr="0075016C">
        <w:rPr>
          <w:rFonts w:ascii="Times New Roman" w:eastAsia="Times New Roman" w:hAnsi="Times New Roman" w:cs="Times New Roman"/>
          <w:b/>
          <w:bCs/>
          <w:color w:val="000000"/>
          <w:kern w:val="0"/>
          <w14:ligatures w14:val="none"/>
        </w:rPr>
        <w:t xml:space="preserve">Citizenship verification </w:t>
      </w:r>
      <w:r w:rsidR="0075016C" w:rsidRPr="0075016C">
        <w:rPr>
          <w:rFonts w:ascii="Times New Roman" w:eastAsia="Times New Roman" w:hAnsi="Times New Roman" w:cs="Times New Roman"/>
          <w:color w:val="000000"/>
          <w:kern w:val="0"/>
          <w14:ligatures w14:val="none"/>
        </w:rPr>
        <w:t>(</w:t>
      </w:r>
      <w:r w:rsidR="00B11B21" w:rsidRPr="00C85CE5">
        <w:rPr>
          <w:rFonts w:ascii="Times New Roman" w:eastAsia="Times New Roman" w:hAnsi="Times New Roman" w:cs="Times New Roman"/>
          <w:color w:val="000000"/>
          <w:kern w:val="0"/>
          <w14:ligatures w14:val="none"/>
        </w:rPr>
        <w:t xml:space="preserve">Senator </w:t>
      </w:r>
      <w:r w:rsidR="0075016C" w:rsidRPr="0075016C">
        <w:rPr>
          <w:rFonts w:ascii="Times New Roman" w:eastAsia="Times New Roman" w:hAnsi="Times New Roman" w:cs="Times New Roman"/>
          <w:color w:val="000000"/>
          <w:kern w:val="0"/>
          <w14:ligatures w14:val="none"/>
        </w:rPr>
        <w:t xml:space="preserve">Stroebel, </w:t>
      </w:r>
      <w:r w:rsidR="00B11B21" w:rsidRPr="00C85CE5">
        <w:rPr>
          <w:rFonts w:ascii="Times New Roman" w:eastAsia="Times New Roman" w:hAnsi="Times New Roman" w:cs="Times New Roman"/>
          <w:color w:val="000000"/>
          <w:kern w:val="0"/>
          <w14:ligatures w14:val="none"/>
        </w:rPr>
        <w:t>Rep. Allen</w:t>
      </w:r>
      <w:r w:rsidR="0075016C" w:rsidRPr="0075016C">
        <w:rPr>
          <w:rFonts w:ascii="Times New Roman" w:eastAsia="Times New Roman" w:hAnsi="Times New Roman" w:cs="Times New Roman"/>
          <w:color w:val="000000"/>
          <w:kern w:val="0"/>
          <w14:ligatures w14:val="none"/>
        </w:rPr>
        <w:t>) Verifying citizenship of individuals on the official voter registration list and contents of operator's licenses and identification cards.</w:t>
      </w:r>
    </w:p>
    <w:p w14:paraId="55BE7E42" w14:textId="6F1A7729" w:rsidR="00F316A9" w:rsidRPr="00C85CE5" w:rsidRDefault="00F316A9" w:rsidP="00F316A9">
      <w:pPr>
        <w:pStyle w:val="ListParagraph"/>
        <w:numPr>
          <w:ilvl w:val="0"/>
          <w:numId w:val="9"/>
        </w:numPr>
        <w:spacing w:after="0" w:line="240" w:lineRule="auto"/>
        <w:rPr>
          <w:rFonts w:ascii="Times New Roman" w:eastAsia="Times New Roman" w:hAnsi="Times New Roman" w:cs="Times New Roman"/>
          <w:color w:val="000000"/>
          <w:kern w:val="0"/>
          <w14:ligatures w14:val="none"/>
        </w:rPr>
      </w:pPr>
      <w:r w:rsidRPr="00C85CE5">
        <w:rPr>
          <w:rFonts w:ascii="Times New Roman" w:eastAsia="Times New Roman" w:hAnsi="Times New Roman" w:cs="Times New Roman"/>
          <w:color w:val="000000"/>
          <w:kern w:val="0"/>
          <w14:ligatures w14:val="none"/>
        </w:rPr>
        <w:t xml:space="preserve">Passed both houses on party line vote, </w:t>
      </w:r>
      <w:r w:rsidR="00161BA9">
        <w:rPr>
          <w:rFonts w:ascii="Times New Roman" w:eastAsia="Times New Roman" w:hAnsi="Times New Roman" w:cs="Times New Roman"/>
          <w:color w:val="000000"/>
          <w:kern w:val="0"/>
          <w14:ligatures w14:val="none"/>
        </w:rPr>
        <w:t xml:space="preserve">enrolled and </w:t>
      </w:r>
      <w:r w:rsidRPr="00C85CE5">
        <w:rPr>
          <w:rFonts w:ascii="Times New Roman" w:eastAsia="Times New Roman" w:hAnsi="Times New Roman" w:cs="Times New Roman"/>
          <w:color w:val="000000"/>
          <w:kern w:val="0"/>
          <w14:ligatures w14:val="none"/>
        </w:rPr>
        <w:t xml:space="preserve">available to be sent to </w:t>
      </w:r>
      <w:r w:rsidR="00A373A5" w:rsidRPr="00C85CE5">
        <w:rPr>
          <w:rFonts w:ascii="Times New Roman" w:eastAsia="Times New Roman" w:hAnsi="Times New Roman" w:cs="Times New Roman"/>
          <w:color w:val="000000"/>
          <w:kern w:val="0"/>
          <w14:ligatures w14:val="none"/>
        </w:rPr>
        <w:t>Governor.</w:t>
      </w:r>
      <w:r w:rsidRPr="00C85CE5">
        <w:rPr>
          <w:rFonts w:ascii="Times New Roman" w:eastAsia="Times New Roman" w:hAnsi="Times New Roman" w:cs="Times New Roman"/>
          <w:color w:val="000000"/>
          <w:kern w:val="0"/>
          <w14:ligatures w14:val="none"/>
        </w:rPr>
        <w:t xml:space="preserve"> </w:t>
      </w:r>
    </w:p>
    <w:p w14:paraId="1DD203EA" w14:textId="77777777" w:rsidR="00495442" w:rsidRPr="00C85CE5" w:rsidRDefault="00495442" w:rsidP="00495442">
      <w:pPr>
        <w:spacing w:after="0" w:line="240" w:lineRule="auto"/>
        <w:rPr>
          <w:rFonts w:ascii="Times New Roman" w:eastAsia="Times New Roman" w:hAnsi="Times New Roman" w:cs="Times New Roman"/>
          <w:color w:val="000000"/>
          <w:kern w:val="0"/>
          <w14:ligatures w14:val="none"/>
        </w:rPr>
      </w:pPr>
    </w:p>
    <w:p w14:paraId="785E8E9F" w14:textId="5A25CDF0" w:rsidR="00495442" w:rsidRPr="00C85CE5" w:rsidRDefault="003D0811" w:rsidP="00495442">
      <w:pPr>
        <w:spacing w:after="0" w:line="240" w:lineRule="auto"/>
        <w:rPr>
          <w:rFonts w:ascii="Times New Roman" w:eastAsia="Times New Roman" w:hAnsi="Times New Roman" w:cs="Times New Roman"/>
          <w:color w:val="000000"/>
          <w:kern w:val="0"/>
          <w14:ligatures w14:val="none"/>
        </w:rPr>
      </w:pPr>
      <w:hyperlink r:id="rId12" w:history="1">
        <w:r w:rsidR="00495442" w:rsidRPr="00C85CE5">
          <w:rPr>
            <w:rStyle w:val="Hyperlink"/>
            <w:rFonts w:ascii="Times New Roman" w:eastAsia="Times New Roman" w:hAnsi="Times New Roman" w:cs="Times New Roman"/>
            <w:color w:val="0070C0"/>
            <w:kern w:val="0"/>
            <w14:ligatures w14:val="none"/>
          </w:rPr>
          <w:t>Senate Bill 283</w:t>
        </w:r>
      </w:hyperlink>
      <w:r w:rsidR="00495442" w:rsidRPr="00C85CE5">
        <w:rPr>
          <w:rFonts w:ascii="Times New Roman" w:eastAsia="Times New Roman" w:hAnsi="Times New Roman" w:cs="Times New Roman"/>
          <w:color w:val="000000"/>
          <w:kern w:val="0"/>
          <w14:ligatures w14:val="none"/>
        </w:rPr>
        <w:t xml:space="preserve">/Assembly Bill 282: </w:t>
      </w:r>
      <w:r w:rsidR="00495442" w:rsidRPr="00C85CE5">
        <w:rPr>
          <w:rFonts w:ascii="Times New Roman" w:eastAsia="Times New Roman" w:hAnsi="Times New Roman" w:cs="Times New Roman"/>
          <w:b/>
          <w:bCs/>
          <w:color w:val="000000"/>
          <w:kern w:val="0"/>
          <w14:ligatures w14:val="none"/>
        </w:rPr>
        <w:t xml:space="preserve">Election broadcasts </w:t>
      </w:r>
      <w:r w:rsidR="00495442" w:rsidRPr="00C85CE5">
        <w:rPr>
          <w:rFonts w:ascii="Times New Roman" w:eastAsia="Times New Roman" w:hAnsi="Times New Roman" w:cs="Times New Roman"/>
          <w:color w:val="000000"/>
          <w:kern w:val="0"/>
          <w14:ligatures w14:val="none"/>
        </w:rPr>
        <w:t>(Senator Wimberger, Rep. Sortwell) Broadcasting election night proceedings. Requires a municipality that chooses to broadcast live canvassing proceedings in any election to record the broadcast and requires the municipal clerk to retain the recording for 22 months. Senate Amendment 1 extends the requirements to record and retain live canvassing proceedings to also apply to county clerks and the Wisconsin Elections Commission, if the county or commission broadcasts live canvassing proceedings.</w:t>
      </w:r>
    </w:p>
    <w:p w14:paraId="2750EB87" w14:textId="5B32C82B" w:rsidR="00495442" w:rsidRPr="00C85CE5" w:rsidRDefault="003D0811" w:rsidP="00495442">
      <w:pPr>
        <w:pStyle w:val="ListParagraph"/>
        <w:numPr>
          <w:ilvl w:val="0"/>
          <w:numId w:val="9"/>
        </w:numPr>
        <w:spacing w:after="0" w:line="240" w:lineRule="auto"/>
        <w:rPr>
          <w:rFonts w:ascii="Times New Roman" w:eastAsia="Times New Roman" w:hAnsi="Times New Roman" w:cs="Times New Roman"/>
          <w:color w:val="000000"/>
          <w:kern w:val="0"/>
          <w14:ligatures w14:val="none"/>
        </w:rPr>
      </w:pPr>
      <w:hyperlink r:id="rId13" w:history="1">
        <w:r w:rsidR="00495442" w:rsidRPr="00C85CE5">
          <w:rPr>
            <w:rStyle w:val="Hyperlink"/>
            <w:rFonts w:ascii="Times New Roman" w:eastAsia="Times New Roman" w:hAnsi="Times New Roman" w:cs="Times New Roman"/>
            <w:color w:val="0070C0"/>
            <w:kern w:val="0"/>
            <w14:ligatures w14:val="none"/>
          </w:rPr>
          <w:t>Amended</w:t>
        </w:r>
      </w:hyperlink>
      <w:r w:rsidR="00495442" w:rsidRPr="00C85CE5">
        <w:rPr>
          <w:rFonts w:ascii="Times New Roman" w:eastAsia="Times New Roman" w:hAnsi="Times New Roman" w:cs="Times New Roman"/>
          <w:color w:val="000000"/>
          <w:kern w:val="0"/>
          <w14:ligatures w14:val="none"/>
        </w:rPr>
        <w:t xml:space="preserve"> 5-0 in Senate </w:t>
      </w:r>
      <w:r w:rsidR="003460FC" w:rsidRPr="00C85CE5">
        <w:rPr>
          <w:rFonts w:ascii="Times New Roman" w:eastAsia="Times New Roman" w:hAnsi="Times New Roman" w:cs="Times New Roman"/>
          <w:color w:val="000000"/>
          <w:kern w:val="0"/>
          <w14:ligatures w14:val="none"/>
        </w:rPr>
        <w:t>c</w:t>
      </w:r>
      <w:r w:rsidR="00495442" w:rsidRPr="00C85CE5">
        <w:rPr>
          <w:rFonts w:ascii="Times New Roman" w:eastAsia="Times New Roman" w:hAnsi="Times New Roman" w:cs="Times New Roman"/>
          <w:color w:val="000000"/>
          <w:kern w:val="0"/>
          <w14:ligatures w14:val="none"/>
        </w:rPr>
        <w:t xml:space="preserve">ommittee, passed Senate by voice vote, passed Assembly by voice vote, available to be sent to the Governor. </w:t>
      </w:r>
      <w:r w:rsidR="006766F5" w:rsidRPr="00C85CE5">
        <w:rPr>
          <w:rFonts w:ascii="Times New Roman" w:eastAsia="Times New Roman" w:hAnsi="Times New Roman" w:cs="Times New Roman"/>
          <w:color w:val="000000"/>
          <w:kern w:val="0"/>
          <w14:ligatures w14:val="none"/>
        </w:rPr>
        <w:t xml:space="preserve">Bipartisan bill. </w:t>
      </w:r>
    </w:p>
    <w:p w14:paraId="0E3AAD29" w14:textId="5E9272E1" w:rsidR="00495442" w:rsidRPr="00C85CE5" w:rsidRDefault="00495442" w:rsidP="00495442">
      <w:pPr>
        <w:spacing w:after="0" w:line="240" w:lineRule="auto"/>
        <w:rPr>
          <w:rFonts w:ascii="Times New Roman" w:eastAsia="Times New Roman" w:hAnsi="Times New Roman" w:cs="Times New Roman"/>
          <w:color w:val="000000"/>
          <w:kern w:val="0"/>
          <w14:ligatures w14:val="none"/>
        </w:rPr>
      </w:pPr>
    </w:p>
    <w:p w14:paraId="69A0DB4A" w14:textId="5071EF97" w:rsidR="00CE0B6F" w:rsidRDefault="003D0811" w:rsidP="00CE0B6F">
      <w:pPr>
        <w:spacing w:after="0" w:line="240" w:lineRule="auto"/>
        <w:rPr>
          <w:rFonts w:ascii="Times New Roman" w:eastAsia="Times New Roman" w:hAnsi="Times New Roman" w:cs="Times New Roman"/>
          <w:color w:val="000000"/>
        </w:rPr>
      </w:pPr>
      <w:hyperlink r:id="rId14" w:history="1">
        <w:r w:rsidR="00CE0B6F" w:rsidRPr="002E3DB3">
          <w:rPr>
            <w:rStyle w:val="Hyperlink"/>
            <w:rFonts w:ascii="Times New Roman" w:eastAsia="Times New Roman" w:hAnsi="Times New Roman" w:cs="Times New Roman"/>
            <w:color w:val="0070C0"/>
          </w:rPr>
          <w:t>Senate Bill 433</w:t>
        </w:r>
      </w:hyperlink>
      <w:r w:rsidR="00CE0B6F">
        <w:rPr>
          <w:rFonts w:ascii="Times New Roman" w:eastAsia="Times New Roman" w:hAnsi="Times New Roman" w:cs="Times New Roman"/>
          <w:color w:val="000000"/>
        </w:rPr>
        <w:t>/</w:t>
      </w:r>
      <w:r w:rsidR="00CE0B6F" w:rsidRPr="00CE0B6F">
        <w:rPr>
          <w:rFonts w:ascii="Times New Roman" w:eastAsia="Times New Roman" w:hAnsi="Times New Roman" w:cs="Times New Roman"/>
          <w:color w:val="000000"/>
        </w:rPr>
        <w:t xml:space="preserve">Assembly Bill 441: </w:t>
      </w:r>
      <w:r w:rsidR="00CE0B6F" w:rsidRPr="00CE0B6F">
        <w:rPr>
          <w:rFonts w:ascii="Times New Roman" w:eastAsia="Times New Roman" w:hAnsi="Times New Roman" w:cs="Times New Roman"/>
          <w:b/>
          <w:bCs/>
          <w:color w:val="000000"/>
        </w:rPr>
        <w:t>Absentee ballots</w:t>
      </w:r>
      <w:r w:rsidR="00CE0B6F" w:rsidRPr="00CE0B6F">
        <w:rPr>
          <w:rFonts w:ascii="Times New Roman" w:eastAsia="Times New Roman" w:hAnsi="Times New Roman" w:cs="Times New Roman"/>
          <w:color w:val="000000"/>
        </w:rPr>
        <w:t xml:space="preserve"> (</w:t>
      </w:r>
      <w:r w:rsidR="002E3DB3">
        <w:rPr>
          <w:rFonts w:ascii="Times New Roman" w:eastAsia="Times New Roman" w:hAnsi="Times New Roman" w:cs="Times New Roman"/>
          <w:color w:val="000000"/>
        </w:rPr>
        <w:t xml:space="preserve">Senator Stroebel, </w:t>
      </w:r>
      <w:r w:rsidR="00CE0B6F" w:rsidRPr="00CE0B6F">
        <w:rPr>
          <w:rFonts w:ascii="Times New Roman" w:eastAsia="Times New Roman" w:hAnsi="Times New Roman" w:cs="Times New Roman"/>
          <w:color w:val="000000"/>
        </w:rPr>
        <w:t>Rep. Bodden) Timeline for sending or transmitting presidential preference primary absentee ballots.</w:t>
      </w:r>
      <w:r w:rsidR="002E3DB3">
        <w:rPr>
          <w:rFonts w:ascii="Times New Roman" w:eastAsia="Times New Roman" w:hAnsi="Times New Roman" w:cs="Times New Roman"/>
          <w:color w:val="000000"/>
        </w:rPr>
        <w:t xml:space="preserve"> This bill </w:t>
      </w:r>
      <w:r w:rsidR="002E3DB3" w:rsidRPr="002E3DB3">
        <w:rPr>
          <w:rFonts w:ascii="Times New Roman" w:eastAsia="Times New Roman" w:hAnsi="Times New Roman" w:cs="Times New Roman"/>
          <w:color w:val="000000"/>
        </w:rPr>
        <w:t>appl</w:t>
      </w:r>
      <w:r w:rsidR="002E3DB3">
        <w:rPr>
          <w:rFonts w:ascii="Times New Roman" w:eastAsia="Times New Roman" w:hAnsi="Times New Roman" w:cs="Times New Roman"/>
          <w:color w:val="000000"/>
        </w:rPr>
        <w:t xml:space="preserve">ies </w:t>
      </w:r>
      <w:r w:rsidR="002E3DB3" w:rsidRPr="002E3DB3">
        <w:rPr>
          <w:rFonts w:ascii="Times New Roman" w:eastAsia="Times New Roman" w:hAnsi="Times New Roman" w:cs="Times New Roman"/>
          <w:color w:val="000000"/>
        </w:rPr>
        <w:t>the 47-day timeline only to military and overseas voters for the spring election and presidential preference primary. This would result in a 21-day timeline for all other voters with an absentee ballot request on file.</w:t>
      </w:r>
    </w:p>
    <w:p w14:paraId="53AC9039" w14:textId="5EEA08D6" w:rsidR="002E3DB3" w:rsidRPr="002E3DB3" w:rsidRDefault="002E3DB3" w:rsidP="002E3DB3">
      <w:pPr>
        <w:pStyle w:val="ListParagraph"/>
        <w:numPr>
          <w:ilvl w:val="0"/>
          <w:numId w:val="9"/>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Passed the Senate committee 5-0, passed the Senate by voice vote, Assembly bill passed committee 9-0, passed Assembly by voice vote, </w:t>
      </w:r>
      <w:r w:rsidR="00161BA9">
        <w:rPr>
          <w:rFonts w:ascii="Times New Roman" w:eastAsia="Times New Roman" w:hAnsi="Times New Roman" w:cs="Times New Roman"/>
          <w:color w:val="000000"/>
        </w:rPr>
        <w:t xml:space="preserve">enrolled and </w:t>
      </w:r>
      <w:r>
        <w:rPr>
          <w:rFonts w:ascii="Times New Roman" w:eastAsia="Times New Roman" w:hAnsi="Times New Roman" w:cs="Times New Roman"/>
          <w:color w:val="000000"/>
        </w:rPr>
        <w:t xml:space="preserve">available to be sent to the Governor. </w:t>
      </w:r>
    </w:p>
    <w:p w14:paraId="73B7B4D2" w14:textId="77777777" w:rsidR="00CE0B6F" w:rsidRDefault="00CE0B6F" w:rsidP="00CE0B6F">
      <w:pPr>
        <w:spacing w:after="0" w:line="240" w:lineRule="auto"/>
        <w:rPr>
          <w:rFonts w:ascii="Times New Roman" w:eastAsia="Times New Roman" w:hAnsi="Times New Roman" w:cs="Times New Roman"/>
          <w:color w:val="000000"/>
        </w:rPr>
      </w:pPr>
    </w:p>
    <w:p w14:paraId="5814CBAE" w14:textId="77777777" w:rsidR="00C76327" w:rsidRPr="00C76327" w:rsidRDefault="003D0811" w:rsidP="00C76327">
      <w:pPr>
        <w:spacing w:after="0" w:line="240" w:lineRule="auto"/>
        <w:rPr>
          <w:rFonts w:ascii="Times New Roman" w:eastAsia="Times New Roman" w:hAnsi="Times New Roman" w:cs="Times New Roman"/>
          <w:color w:val="000000"/>
        </w:rPr>
      </w:pPr>
      <w:hyperlink r:id="rId15" w:tgtFrame="_blank" w:history="1">
        <w:r w:rsidR="00C76327" w:rsidRPr="00C76327">
          <w:rPr>
            <w:rStyle w:val="Hyperlink"/>
            <w:rFonts w:ascii="Times New Roman" w:eastAsia="Times New Roman" w:hAnsi="Times New Roman" w:cs="Times New Roman"/>
            <w:color w:val="0070C0"/>
          </w:rPr>
          <w:t>Assembly Bill 38:</w:t>
        </w:r>
      </w:hyperlink>
      <w:r w:rsidR="00C76327" w:rsidRPr="00C76327">
        <w:rPr>
          <w:rFonts w:ascii="Times New Roman" w:eastAsia="Times New Roman" w:hAnsi="Times New Roman" w:cs="Times New Roman"/>
          <w:color w:val="000000"/>
        </w:rPr>
        <w:t xml:space="preserve"> </w:t>
      </w:r>
      <w:r w:rsidR="00C76327" w:rsidRPr="00C76327">
        <w:rPr>
          <w:rFonts w:ascii="Times New Roman" w:eastAsia="Times New Roman" w:hAnsi="Times New Roman" w:cs="Times New Roman"/>
          <w:b/>
          <w:bCs/>
          <w:color w:val="000000"/>
        </w:rPr>
        <w:t>Absentee ballots</w:t>
      </w:r>
      <w:r w:rsidR="00C76327" w:rsidRPr="00C76327">
        <w:rPr>
          <w:rFonts w:ascii="Times New Roman" w:eastAsia="Times New Roman" w:hAnsi="Times New Roman" w:cs="Times New Roman"/>
          <w:color w:val="000000"/>
        </w:rPr>
        <w:t xml:space="preserve"> (Rep. Steffen, Senator Cabral-Guevara) Absentee ballot request and return confirmation. This bill requires text message notifications for absentee voters who provide their cell phone numbers.</w:t>
      </w:r>
    </w:p>
    <w:p w14:paraId="30D6B711" w14:textId="77777777" w:rsidR="00C76327" w:rsidRPr="00C76327" w:rsidRDefault="003D0811" w:rsidP="00C76327">
      <w:pPr>
        <w:numPr>
          <w:ilvl w:val="0"/>
          <w:numId w:val="9"/>
        </w:numPr>
        <w:spacing w:after="0" w:line="240" w:lineRule="auto"/>
        <w:rPr>
          <w:rFonts w:ascii="Times New Roman" w:eastAsia="Times New Roman" w:hAnsi="Times New Roman" w:cs="Times New Roman"/>
          <w:color w:val="000000"/>
        </w:rPr>
      </w:pPr>
      <w:hyperlink r:id="rId16" w:history="1">
        <w:r w:rsidR="00C76327" w:rsidRPr="00C76327">
          <w:rPr>
            <w:rStyle w:val="Hyperlink"/>
            <w:rFonts w:ascii="Times New Roman" w:eastAsia="Times New Roman" w:hAnsi="Times New Roman" w:cs="Times New Roman"/>
            <w:color w:val="0070C0"/>
          </w:rPr>
          <w:t>Amended</w:t>
        </w:r>
      </w:hyperlink>
      <w:r w:rsidR="00C76327" w:rsidRPr="00C76327">
        <w:rPr>
          <w:rFonts w:ascii="Times New Roman" w:eastAsia="Times New Roman" w:hAnsi="Times New Roman" w:cs="Times New Roman"/>
          <w:color w:val="000000"/>
        </w:rPr>
        <w:t xml:space="preserve"> and passed Assembly Committee 9-0, and Senate committee 5-0, passed Assembly by voice vote, available for scheduling in Senate. Bipartisan bill. </w:t>
      </w:r>
    </w:p>
    <w:p w14:paraId="0644748F" w14:textId="77777777" w:rsidR="00C76327" w:rsidRPr="00CE0B6F" w:rsidRDefault="00C76327" w:rsidP="00CE0B6F">
      <w:pPr>
        <w:spacing w:after="0" w:line="240" w:lineRule="auto"/>
        <w:rPr>
          <w:rFonts w:ascii="Times New Roman" w:eastAsia="Times New Roman" w:hAnsi="Times New Roman" w:cs="Times New Roman"/>
          <w:color w:val="000000"/>
        </w:rPr>
      </w:pPr>
    </w:p>
    <w:p w14:paraId="650327CB" w14:textId="392E9653" w:rsidR="00B95C4F" w:rsidRPr="00C85CE5" w:rsidRDefault="003D0811" w:rsidP="00B95C4F">
      <w:pPr>
        <w:spacing w:after="0" w:line="240" w:lineRule="auto"/>
        <w:rPr>
          <w:rFonts w:ascii="Times New Roman" w:hAnsi="Times New Roman" w:cs="Times New Roman"/>
        </w:rPr>
      </w:pPr>
      <w:hyperlink r:id="rId17" w:tgtFrame="_blank" w:history="1">
        <w:r w:rsidR="0075016C" w:rsidRPr="00C85CE5">
          <w:rPr>
            <w:rStyle w:val="Hyperlink"/>
            <w:rFonts w:ascii="Times New Roman" w:eastAsia="Times New Roman" w:hAnsi="Times New Roman" w:cs="Times New Roman"/>
            <w:color w:val="0070C0"/>
          </w:rPr>
          <w:t>Assembly Bill 298:</w:t>
        </w:r>
      </w:hyperlink>
      <w:r w:rsidR="0075016C" w:rsidRPr="00C85CE5">
        <w:rPr>
          <w:rFonts w:ascii="Times New Roman" w:eastAsia="Times New Roman" w:hAnsi="Times New Roman" w:cs="Times New Roman"/>
          <w:color w:val="0070C0"/>
        </w:rPr>
        <w:t xml:space="preserve"> </w:t>
      </w:r>
      <w:r w:rsidR="0075016C" w:rsidRPr="00C85CE5">
        <w:rPr>
          <w:rFonts w:ascii="Times New Roman" w:eastAsia="Times New Roman" w:hAnsi="Times New Roman" w:cs="Times New Roman"/>
          <w:b/>
          <w:bCs/>
          <w:color w:val="000000"/>
        </w:rPr>
        <w:t>Polling place closures</w:t>
      </w:r>
      <w:r w:rsidR="0075016C" w:rsidRPr="00C85CE5">
        <w:rPr>
          <w:rFonts w:ascii="Times New Roman" w:eastAsia="Times New Roman" w:hAnsi="Times New Roman" w:cs="Times New Roman"/>
          <w:color w:val="000000"/>
        </w:rPr>
        <w:t xml:space="preserve"> (</w:t>
      </w:r>
      <w:r w:rsidR="006766F5" w:rsidRPr="00C85CE5">
        <w:rPr>
          <w:rFonts w:ascii="Times New Roman" w:eastAsia="Times New Roman" w:hAnsi="Times New Roman" w:cs="Times New Roman"/>
          <w:color w:val="000000"/>
        </w:rPr>
        <w:t xml:space="preserve">Rep. </w:t>
      </w:r>
      <w:r w:rsidR="0075016C" w:rsidRPr="00C85CE5">
        <w:rPr>
          <w:rFonts w:ascii="Times New Roman" w:eastAsia="Times New Roman" w:hAnsi="Times New Roman" w:cs="Times New Roman"/>
          <w:color w:val="000000"/>
        </w:rPr>
        <w:t>Sortwell, S</w:t>
      </w:r>
      <w:r w:rsidR="006766F5" w:rsidRPr="00C85CE5">
        <w:rPr>
          <w:rFonts w:ascii="Times New Roman" w:eastAsia="Times New Roman" w:hAnsi="Times New Roman" w:cs="Times New Roman"/>
          <w:color w:val="000000"/>
        </w:rPr>
        <w:t xml:space="preserve">enator </w:t>
      </w:r>
      <w:r w:rsidR="00B95C4F" w:rsidRPr="00C85CE5">
        <w:rPr>
          <w:rFonts w:ascii="Times New Roman" w:eastAsia="Times New Roman" w:hAnsi="Times New Roman" w:cs="Times New Roman"/>
          <w:color w:val="000000"/>
        </w:rPr>
        <w:t>Taylor</w:t>
      </w:r>
      <w:r w:rsidR="0075016C" w:rsidRPr="00C85CE5">
        <w:rPr>
          <w:rFonts w:ascii="Times New Roman" w:eastAsia="Times New Roman" w:hAnsi="Times New Roman" w:cs="Times New Roman"/>
          <w:color w:val="000000"/>
        </w:rPr>
        <w:t>) Polling place closures.</w:t>
      </w:r>
      <w:r w:rsidR="006766F5" w:rsidRPr="00C85CE5">
        <w:rPr>
          <w:rFonts w:ascii="Times New Roman" w:hAnsi="Times New Roman" w:cs="Times New Roman"/>
        </w:rPr>
        <w:t xml:space="preserve"> </w:t>
      </w:r>
    </w:p>
    <w:p w14:paraId="5128D5E1" w14:textId="7EF89C1E" w:rsidR="006766F5" w:rsidRPr="00C85CE5" w:rsidRDefault="00B95C4F" w:rsidP="00B95C4F">
      <w:pPr>
        <w:pStyle w:val="ListParagraph"/>
        <w:numPr>
          <w:ilvl w:val="0"/>
          <w:numId w:val="9"/>
        </w:numPr>
        <w:spacing w:after="0" w:line="240" w:lineRule="auto"/>
        <w:rPr>
          <w:rFonts w:ascii="Times New Roman" w:eastAsia="Times New Roman" w:hAnsi="Times New Roman" w:cs="Times New Roman"/>
          <w:color w:val="000000"/>
        </w:rPr>
      </w:pPr>
      <w:r w:rsidRPr="00C85CE5">
        <w:rPr>
          <w:rFonts w:ascii="Times New Roman" w:eastAsia="Times New Roman" w:hAnsi="Times New Roman" w:cs="Times New Roman"/>
          <w:color w:val="000000"/>
        </w:rPr>
        <w:t>P</w:t>
      </w:r>
      <w:r w:rsidR="006766F5" w:rsidRPr="00C85CE5">
        <w:rPr>
          <w:rFonts w:ascii="Times New Roman" w:eastAsia="Times New Roman" w:hAnsi="Times New Roman" w:cs="Times New Roman"/>
          <w:color w:val="000000"/>
        </w:rPr>
        <w:t xml:space="preserve">assed Assembly </w:t>
      </w:r>
      <w:r w:rsidR="003460FC" w:rsidRPr="00C85CE5">
        <w:rPr>
          <w:rFonts w:ascii="Times New Roman" w:eastAsia="Times New Roman" w:hAnsi="Times New Roman" w:cs="Times New Roman"/>
          <w:color w:val="000000"/>
        </w:rPr>
        <w:t>c</w:t>
      </w:r>
      <w:r w:rsidR="006766F5" w:rsidRPr="00C85CE5">
        <w:rPr>
          <w:rFonts w:ascii="Times New Roman" w:eastAsia="Times New Roman" w:hAnsi="Times New Roman" w:cs="Times New Roman"/>
          <w:color w:val="000000"/>
        </w:rPr>
        <w:t xml:space="preserve">ommittee 7-2, </w:t>
      </w:r>
      <w:hyperlink r:id="rId18" w:history="1">
        <w:r w:rsidRPr="00C85CE5">
          <w:rPr>
            <w:rStyle w:val="Hyperlink"/>
            <w:rFonts w:ascii="Times New Roman" w:eastAsia="Times New Roman" w:hAnsi="Times New Roman" w:cs="Times New Roman"/>
            <w:color w:val="0070C0"/>
          </w:rPr>
          <w:t>Assembly Substitute Amendment 1 Adopted</w:t>
        </w:r>
      </w:hyperlink>
      <w:r w:rsidRPr="00C85CE5">
        <w:rPr>
          <w:rFonts w:ascii="Times New Roman" w:eastAsia="Times New Roman" w:hAnsi="Times New Roman" w:cs="Times New Roman"/>
          <w:color w:val="0070C0"/>
        </w:rPr>
        <w:t xml:space="preserve"> </w:t>
      </w:r>
      <w:r w:rsidRPr="00C85CE5">
        <w:rPr>
          <w:rFonts w:ascii="Times New Roman" w:eastAsia="Times New Roman" w:hAnsi="Times New Roman" w:cs="Times New Roman"/>
        </w:rPr>
        <w:t>95-2 on Assembly floor, companion Senate Bill 366 received a hearing on November 8</w:t>
      </w:r>
      <w:r w:rsidRPr="00C85CE5">
        <w:rPr>
          <w:rFonts w:ascii="Times New Roman" w:eastAsia="Times New Roman" w:hAnsi="Times New Roman" w:cs="Times New Roman"/>
          <w:vertAlign w:val="superscript"/>
        </w:rPr>
        <w:t>th</w:t>
      </w:r>
      <w:r w:rsidRPr="00C85CE5">
        <w:rPr>
          <w:rFonts w:ascii="Times New Roman" w:eastAsia="Times New Roman" w:hAnsi="Times New Roman" w:cs="Times New Roman"/>
        </w:rPr>
        <w:t xml:space="preserve">. Bipartisan bill. </w:t>
      </w:r>
    </w:p>
    <w:p w14:paraId="64F77E22" w14:textId="247E98E7" w:rsidR="00B95C4F" w:rsidRPr="00C85CE5" w:rsidRDefault="00B95C4F" w:rsidP="00B95C4F">
      <w:pPr>
        <w:pStyle w:val="ListParagraph"/>
        <w:numPr>
          <w:ilvl w:val="0"/>
          <w:numId w:val="9"/>
        </w:numPr>
        <w:spacing w:after="0" w:line="240" w:lineRule="auto"/>
        <w:rPr>
          <w:rFonts w:ascii="Times New Roman" w:eastAsia="Times New Roman" w:hAnsi="Times New Roman" w:cs="Times New Roman"/>
          <w:color w:val="000000"/>
        </w:rPr>
      </w:pPr>
      <w:r w:rsidRPr="00C85CE5">
        <w:rPr>
          <w:rFonts w:ascii="Times New Roman" w:eastAsia="Times New Roman" w:hAnsi="Times New Roman" w:cs="Times New Roman"/>
          <w:color w:val="000000"/>
        </w:rPr>
        <w:t xml:space="preserve">Under the substitute amendment, under no circumstance may a municipality close more than one-half of its polling places within 30 days before an election. Additionally, the bill prohibits a municipality from closing any polling place within 30 days before an election unless the majority of the members-elect of the governing body makes a finding of emergency, both the majority of the members-elect of the </w:t>
      </w:r>
      <w:r w:rsidRPr="00C85CE5">
        <w:rPr>
          <w:rFonts w:ascii="Times New Roman" w:eastAsia="Times New Roman" w:hAnsi="Times New Roman" w:cs="Times New Roman"/>
          <w:color w:val="000000"/>
        </w:rPr>
        <w:lastRenderedPageBreak/>
        <w:t>governing body and the municipal clerk approve the closure, and the municipal clerk must provide notice in three ways and designate a person at closed location to notify voters.</w:t>
      </w:r>
    </w:p>
    <w:p w14:paraId="525144C9" w14:textId="77777777" w:rsidR="006766F5" w:rsidRPr="00C85CE5" w:rsidRDefault="006766F5" w:rsidP="00F316A9">
      <w:pPr>
        <w:spacing w:after="0" w:line="240" w:lineRule="auto"/>
        <w:rPr>
          <w:rFonts w:ascii="Times New Roman" w:eastAsia="Times New Roman" w:hAnsi="Times New Roman" w:cs="Times New Roman"/>
        </w:rPr>
      </w:pPr>
    </w:p>
    <w:p w14:paraId="491114C6" w14:textId="0D913D31" w:rsidR="0075016C" w:rsidRPr="00C85CE5" w:rsidRDefault="003D0811" w:rsidP="00F316A9">
      <w:pPr>
        <w:spacing w:after="0" w:line="240" w:lineRule="auto"/>
        <w:rPr>
          <w:rFonts w:ascii="Times New Roman" w:eastAsia="Times New Roman" w:hAnsi="Times New Roman" w:cs="Times New Roman"/>
          <w:color w:val="000000"/>
        </w:rPr>
      </w:pPr>
      <w:hyperlink r:id="rId19" w:tgtFrame="_blank" w:history="1">
        <w:r w:rsidR="0075016C" w:rsidRPr="00C85CE5">
          <w:rPr>
            <w:rStyle w:val="Hyperlink"/>
            <w:rFonts w:ascii="Times New Roman" w:eastAsia="Times New Roman" w:hAnsi="Times New Roman" w:cs="Times New Roman"/>
            <w:color w:val="0070C0"/>
          </w:rPr>
          <w:t>Assembly Bill 330</w:t>
        </w:r>
      </w:hyperlink>
      <w:r w:rsidR="003D1822" w:rsidRPr="00C85CE5">
        <w:rPr>
          <w:rFonts w:ascii="Times New Roman" w:eastAsia="Times New Roman" w:hAnsi="Times New Roman" w:cs="Times New Roman"/>
        </w:rPr>
        <w:t xml:space="preserve">/Senate Bill 286: </w:t>
      </w:r>
      <w:r w:rsidR="0075016C" w:rsidRPr="00C85CE5">
        <w:rPr>
          <w:rFonts w:ascii="Times New Roman" w:eastAsia="Times New Roman" w:hAnsi="Times New Roman" w:cs="Times New Roman"/>
          <w:b/>
          <w:bCs/>
          <w:color w:val="000000"/>
        </w:rPr>
        <w:t>Nomination papers</w:t>
      </w:r>
      <w:r w:rsidR="0075016C" w:rsidRPr="00C85CE5">
        <w:rPr>
          <w:rFonts w:ascii="Times New Roman" w:eastAsia="Times New Roman" w:hAnsi="Times New Roman" w:cs="Times New Roman"/>
          <w:color w:val="000000"/>
        </w:rPr>
        <w:t xml:space="preserve"> (</w:t>
      </w:r>
      <w:r w:rsidR="00D95E4D" w:rsidRPr="00C85CE5">
        <w:rPr>
          <w:rFonts w:ascii="Times New Roman" w:eastAsia="Times New Roman" w:hAnsi="Times New Roman" w:cs="Times New Roman"/>
          <w:color w:val="000000"/>
        </w:rPr>
        <w:t xml:space="preserve">Rep. </w:t>
      </w:r>
      <w:r w:rsidR="0075016C" w:rsidRPr="00C85CE5">
        <w:rPr>
          <w:rFonts w:ascii="Times New Roman" w:eastAsia="Times New Roman" w:hAnsi="Times New Roman" w:cs="Times New Roman"/>
          <w:color w:val="000000"/>
        </w:rPr>
        <w:t xml:space="preserve">Ortiz-Velez, </w:t>
      </w:r>
      <w:r w:rsidR="00D95E4D" w:rsidRPr="00C85CE5">
        <w:rPr>
          <w:rFonts w:ascii="Times New Roman" w:eastAsia="Times New Roman" w:hAnsi="Times New Roman" w:cs="Times New Roman"/>
          <w:color w:val="000000"/>
        </w:rPr>
        <w:t>Senator James</w:t>
      </w:r>
      <w:r w:rsidR="0075016C" w:rsidRPr="00C85CE5">
        <w:rPr>
          <w:rFonts w:ascii="Times New Roman" w:eastAsia="Times New Roman" w:hAnsi="Times New Roman" w:cs="Times New Roman"/>
          <w:color w:val="000000"/>
        </w:rPr>
        <w:t>) The number of signatures on nomination papers.</w:t>
      </w:r>
      <w:r w:rsidR="00D95E4D" w:rsidRPr="00C85CE5">
        <w:rPr>
          <w:rFonts w:ascii="Times New Roman" w:eastAsia="Times New Roman" w:hAnsi="Times New Roman" w:cs="Times New Roman"/>
          <w:color w:val="000000"/>
        </w:rPr>
        <w:t xml:space="preserve"> Under this bill, if a candidate submits nomination papers with more than the maximum number of required signatures, but the filing official determines that the maximum number of required signatures does not result in a sufficient number of valid signatures, the filing official must review the additional signatures to the extent necessary to determine whether the candidate has collected a sufficient number of valid signatures to have his or her name on the ballot.</w:t>
      </w:r>
    </w:p>
    <w:p w14:paraId="080C4C90" w14:textId="28575BDE" w:rsidR="00B95C4F" w:rsidRPr="00C85CE5" w:rsidRDefault="003D0811" w:rsidP="00B95C4F">
      <w:pPr>
        <w:pStyle w:val="ListParagraph"/>
        <w:numPr>
          <w:ilvl w:val="0"/>
          <w:numId w:val="11"/>
        </w:numPr>
        <w:spacing w:after="0" w:line="240" w:lineRule="auto"/>
        <w:rPr>
          <w:rFonts w:ascii="Times New Roman" w:eastAsia="Times New Roman" w:hAnsi="Times New Roman" w:cs="Times New Roman"/>
          <w:color w:val="000000"/>
        </w:rPr>
      </w:pPr>
      <w:hyperlink r:id="rId20" w:history="1">
        <w:r w:rsidR="00B95C4F" w:rsidRPr="00C85CE5">
          <w:rPr>
            <w:rStyle w:val="Hyperlink"/>
            <w:rFonts w:ascii="Times New Roman" w:eastAsia="Times New Roman" w:hAnsi="Times New Roman" w:cs="Times New Roman"/>
            <w:color w:val="0070C0"/>
          </w:rPr>
          <w:t>Amended</w:t>
        </w:r>
      </w:hyperlink>
      <w:r w:rsidR="00B95C4F" w:rsidRPr="00C85CE5">
        <w:rPr>
          <w:rFonts w:ascii="Times New Roman" w:eastAsia="Times New Roman" w:hAnsi="Times New Roman" w:cs="Times New Roman"/>
          <w:color w:val="000000"/>
        </w:rPr>
        <w:t xml:space="preserve"> </w:t>
      </w:r>
      <w:r w:rsidR="00D95E4D" w:rsidRPr="00C85CE5">
        <w:rPr>
          <w:rFonts w:ascii="Times New Roman" w:eastAsia="Times New Roman" w:hAnsi="Times New Roman" w:cs="Times New Roman"/>
          <w:color w:val="000000"/>
        </w:rPr>
        <w:t xml:space="preserve">passed Assembly </w:t>
      </w:r>
      <w:r w:rsidR="003460FC" w:rsidRPr="00C85CE5">
        <w:rPr>
          <w:rFonts w:ascii="Times New Roman" w:eastAsia="Times New Roman" w:hAnsi="Times New Roman" w:cs="Times New Roman"/>
          <w:color w:val="000000"/>
        </w:rPr>
        <w:t>c</w:t>
      </w:r>
      <w:r w:rsidR="00D95E4D" w:rsidRPr="00C85CE5">
        <w:rPr>
          <w:rFonts w:ascii="Times New Roman" w:eastAsia="Times New Roman" w:hAnsi="Times New Roman" w:cs="Times New Roman"/>
          <w:color w:val="000000"/>
        </w:rPr>
        <w:t xml:space="preserve">ommittee 9-0, passed Assembly by voice vote, </w:t>
      </w:r>
      <w:r w:rsidR="00161BA9">
        <w:rPr>
          <w:rFonts w:ascii="Times New Roman" w:eastAsia="Times New Roman" w:hAnsi="Times New Roman" w:cs="Times New Roman"/>
          <w:color w:val="000000"/>
        </w:rPr>
        <w:t xml:space="preserve">both bills awaiting Senate public hearing, </w:t>
      </w:r>
      <w:r w:rsidR="00D95E4D" w:rsidRPr="00C85CE5">
        <w:rPr>
          <w:rFonts w:ascii="Times New Roman" w:eastAsia="Times New Roman" w:hAnsi="Times New Roman" w:cs="Times New Roman"/>
          <w:color w:val="000000"/>
        </w:rPr>
        <w:t xml:space="preserve">Bipartisan Bill. </w:t>
      </w:r>
    </w:p>
    <w:p w14:paraId="6102AD66" w14:textId="77777777" w:rsidR="00D95E4D" w:rsidRPr="00C85CE5" w:rsidRDefault="00D95E4D" w:rsidP="00D95E4D">
      <w:pPr>
        <w:pStyle w:val="ListParagraph"/>
        <w:spacing w:after="0" w:line="240" w:lineRule="auto"/>
        <w:rPr>
          <w:rFonts w:ascii="Times New Roman" w:eastAsia="Times New Roman" w:hAnsi="Times New Roman" w:cs="Times New Roman"/>
          <w:color w:val="000000"/>
        </w:rPr>
      </w:pPr>
    </w:p>
    <w:p w14:paraId="2F56B936" w14:textId="031A4205" w:rsidR="0075016C" w:rsidRPr="00C85CE5" w:rsidRDefault="003D0811" w:rsidP="00F316A9">
      <w:pPr>
        <w:spacing w:after="0" w:line="240" w:lineRule="auto"/>
        <w:rPr>
          <w:rFonts w:ascii="Times New Roman" w:eastAsia="Times New Roman" w:hAnsi="Times New Roman" w:cs="Times New Roman"/>
          <w:color w:val="000000"/>
        </w:rPr>
      </w:pPr>
      <w:hyperlink r:id="rId21" w:tgtFrame="_blank" w:history="1">
        <w:r w:rsidR="0075016C" w:rsidRPr="00C85CE5">
          <w:rPr>
            <w:rStyle w:val="Hyperlink"/>
            <w:rFonts w:ascii="Times New Roman" w:eastAsia="Times New Roman" w:hAnsi="Times New Roman" w:cs="Times New Roman"/>
            <w:color w:val="0070C0"/>
          </w:rPr>
          <w:t>Assembly Bill 335:</w:t>
        </w:r>
      </w:hyperlink>
      <w:r w:rsidR="0075016C" w:rsidRPr="00C85CE5">
        <w:rPr>
          <w:rFonts w:ascii="Times New Roman" w:eastAsia="Times New Roman" w:hAnsi="Times New Roman" w:cs="Times New Roman"/>
          <w:color w:val="0070C0"/>
        </w:rPr>
        <w:t xml:space="preserve"> </w:t>
      </w:r>
      <w:r w:rsidR="0075016C" w:rsidRPr="00C85CE5">
        <w:rPr>
          <w:rFonts w:ascii="Times New Roman" w:eastAsia="Times New Roman" w:hAnsi="Times New Roman" w:cs="Times New Roman"/>
          <w:b/>
          <w:bCs/>
          <w:color w:val="000000"/>
        </w:rPr>
        <w:t>Candidate violation judgments</w:t>
      </w:r>
      <w:r w:rsidR="0075016C" w:rsidRPr="00C85CE5">
        <w:rPr>
          <w:rFonts w:ascii="Times New Roman" w:eastAsia="Times New Roman" w:hAnsi="Times New Roman" w:cs="Times New Roman"/>
          <w:color w:val="000000"/>
        </w:rPr>
        <w:t xml:space="preserve"> (</w:t>
      </w:r>
      <w:r w:rsidR="00D95E4D" w:rsidRPr="00C85CE5">
        <w:rPr>
          <w:rFonts w:ascii="Times New Roman" w:eastAsia="Times New Roman" w:hAnsi="Times New Roman" w:cs="Times New Roman"/>
          <w:color w:val="000000"/>
        </w:rPr>
        <w:t xml:space="preserve">Rep. </w:t>
      </w:r>
      <w:r w:rsidR="0075016C" w:rsidRPr="00C85CE5">
        <w:rPr>
          <w:rFonts w:ascii="Times New Roman" w:eastAsia="Times New Roman" w:hAnsi="Times New Roman" w:cs="Times New Roman"/>
          <w:color w:val="000000"/>
        </w:rPr>
        <w:t xml:space="preserve">Ortiz-Velez, </w:t>
      </w:r>
      <w:r w:rsidR="00D95E4D" w:rsidRPr="00C85CE5">
        <w:rPr>
          <w:rFonts w:ascii="Times New Roman" w:eastAsia="Times New Roman" w:hAnsi="Times New Roman" w:cs="Times New Roman"/>
          <w:color w:val="000000"/>
        </w:rPr>
        <w:t>Senator</w:t>
      </w:r>
      <w:r w:rsidR="003D1822" w:rsidRPr="00C85CE5">
        <w:rPr>
          <w:rFonts w:ascii="Times New Roman" w:eastAsia="Times New Roman" w:hAnsi="Times New Roman" w:cs="Times New Roman"/>
          <w:color w:val="000000"/>
        </w:rPr>
        <w:t xml:space="preserve"> Knodl</w:t>
      </w:r>
      <w:r w:rsidR="0075016C" w:rsidRPr="00C85CE5">
        <w:rPr>
          <w:rFonts w:ascii="Times New Roman" w:eastAsia="Times New Roman" w:hAnsi="Times New Roman" w:cs="Times New Roman"/>
          <w:color w:val="000000"/>
        </w:rPr>
        <w:t>) Judgments concerning a candidate's felony violation of certain campaign finance or election fraud laws.</w:t>
      </w:r>
      <w:r w:rsidR="00D95E4D" w:rsidRPr="00C85CE5">
        <w:rPr>
          <w:rFonts w:ascii="Times New Roman" w:eastAsia="Times New Roman" w:hAnsi="Times New Roman" w:cs="Times New Roman"/>
          <w:color w:val="000000"/>
        </w:rPr>
        <w:t xml:space="preserve"> </w:t>
      </w:r>
      <w:r w:rsidR="00571D33">
        <w:rPr>
          <w:rFonts w:ascii="Times New Roman" w:eastAsia="Times New Roman" w:hAnsi="Times New Roman" w:cs="Times New Roman"/>
          <w:color w:val="000000"/>
        </w:rPr>
        <w:t>I</w:t>
      </w:r>
      <w:r w:rsidR="00D95E4D" w:rsidRPr="00C85CE5">
        <w:rPr>
          <w:rFonts w:ascii="Times New Roman" w:eastAsia="Times New Roman" w:hAnsi="Times New Roman" w:cs="Times New Roman"/>
          <w:color w:val="000000"/>
        </w:rPr>
        <w:t xml:space="preserve">f a candidate for public office is adjudged guilty of certain felony violations of campaign finance or election fraud laws, the court in the criminal case must order that the candidate’s candidate committee be dissolved and unencumbered campaign funds be returned to the donors or donated to the school fund after outstanding debts are paid. Additionally, the bill requires the court to appoint a new treasurer for the candidate committee to </w:t>
      </w:r>
      <w:r w:rsidR="00595339" w:rsidRPr="00C85CE5">
        <w:rPr>
          <w:rFonts w:ascii="Times New Roman" w:eastAsia="Times New Roman" w:hAnsi="Times New Roman" w:cs="Times New Roman"/>
          <w:color w:val="000000"/>
        </w:rPr>
        <w:t>conduct</w:t>
      </w:r>
      <w:r w:rsidR="00D95E4D" w:rsidRPr="00C85CE5">
        <w:rPr>
          <w:rFonts w:ascii="Times New Roman" w:eastAsia="Times New Roman" w:hAnsi="Times New Roman" w:cs="Times New Roman"/>
          <w:color w:val="000000"/>
        </w:rPr>
        <w:t xml:space="preserve"> the court’s dissolution order.</w:t>
      </w:r>
    </w:p>
    <w:p w14:paraId="4DB0AA8B" w14:textId="5684731F" w:rsidR="00D95E4D" w:rsidRPr="00C85CE5" w:rsidRDefault="003D0811" w:rsidP="003D1822">
      <w:pPr>
        <w:pStyle w:val="ListParagraph"/>
        <w:numPr>
          <w:ilvl w:val="0"/>
          <w:numId w:val="11"/>
        </w:numPr>
        <w:spacing w:after="0" w:line="240" w:lineRule="auto"/>
        <w:rPr>
          <w:rFonts w:ascii="Times New Roman" w:eastAsia="Times New Roman" w:hAnsi="Times New Roman" w:cs="Times New Roman"/>
          <w:color w:val="000000"/>
        </w:rPr>
      </w:pPr>
      <w:hyperlink r:id="rId22" w:history="1">
        <w:r w:rsidR="00D95E4D" w:rsidRPr="00C85CE5">
          <w:rPr>
            <w:rStyle w:val="Hyperlink"/>
            <w:rFonts w:ascii="Times New Roman" w:eastAsia="Times New Roman" w:hAnsi="Times New Roman" w:cs="Times New Roman"/>
            <w:color w:val="0070C0"/>
          </w:rPr>
          <w:t>Amended</w:t>
        </w:r>
      </w:hyperlink>
      <w:r w:rsidR="00D95E4D" w:rsidRPr="00C85CE5">
        <w:rPr>
          <w:rFonts w:ascii="Times New Roman" w:eastAsia="Times New Roman" w:hAnsi="Times New Roman" w:cs="Times New Roman"/>
          <w:color w:val="000000"/>
        </w:rPr>
        <w:t xml:space="preserve"> passed Assembly committee </w:t>
      </w:r>
      <w:r w:rsidR="003D1822" w:rsidRPr="00C85CE5">
        <w:rPr>
          <w:rFonts w:ascii="Times New Roman" w:eastAsia="Times New Roman" w:hAnsi="Times New Roman" w:cs="Times New Roman"/>
          <w:color w:val="000000"/>
        </w:rPr>
        <w:t xml:space="preserve">9-0, passed Assembly by voice vote, </w:t>
      </w:r>
      <w:r w:rsidR="00E82A7F">
        <w:rPr>
          <w:rFonts w:ascii="Times New Roman" w:eastAsia="Times New Roman" w:hAnsi="Times New Roman" w:cs="Times New Roman"/>
          <w:color w:val="000000"/>
        </w:rPr>
        <w:t xml:space="preserve">Passed </w:t>
      </w:r>
      <w:r w:rsidR="00161BA9">
        <w:rPr>
          <w:rFonts w:ascii="Times New Roman" w:eastAsia="Times New Roman" w:hAnsi="Times New Roman" w:cs="Times New Roman"/>
          <w:color w:val="000000"/>
        </w:rPr>
        <w:t>Senate</w:t>
      </w:r>
      <w:r w:rsidR="00E82A7F">
        <w:rPr>
          <w:rFonts w:ascii="Times New Roman" w:eastAsia="Times New Roman" w:hAnsi="Times New Roman" w:cs="Times New Roman"/>
          <w:color w:val="000000"/>
        </w:rPr>
        <w:t xml:space="preserve"> Nov.14</w:t>
      </w:r>
      <w:r w:rsidR="00E82A7F" w:rsidRPr="00E82A7F">
        <w:rPr>
          <w:rFonts w:ascii="Times New Roman" w:eastAsia="Times New Roman" w:hAnsi="Times New Roman" w:cs="Times New Roman"/>
          <w:color w:val="000000"/>
          <w:vertAlign w:val="superscript"/>
        </w:rPr>
        <w:t>th</w:t>
      </w:r>
      <w:r w:rsidR="00E82A7F">
        <w:rPr>
          <w:rFonts w:ascii="Times New Roman" w:eastAsia="Times New Roman" w:hAnsi="Times New Roman" w:cs="Times New Roman"/>
          <w:color w:val="000000"/>
        </w:rPr>
        <w:t>, available to be sent to the Governor.</w:t>
      </w:r>
      <w:r w:rsidR="003D1822" w:rsidRPr="00C85CE5">
        <w:rPr>
          <w:rFonts w:ascii="Times New Roman" w:eastAsia="Times New Roman" w:hAnsi="Times New Roman" w:cs="Times New Roman"/>
          <w:color w:val="000000"/>
        </w:rPr>
        <w:t xml:space="preserve"> Bipartisan Bill. </w:t>
      </w:r>
    </w:p>
    <w:p w14:paraId="5CD868BC" w14:textId="77777777" w:rsidR="00D95E4D" w:rsidRPr="00C85CE5" w:rsidRDefault="00D95E4D" w:rsidP="00F316A9">
      <w:pPr>
        <w:spacing w:after="0" w:line="240" w:lineRule="auto"/>
        <w:rPr>
          <w:rFonts w:ascii="Times New Roman" w:eastAsia="Times New Roman" w:hAnsi="Times New Roman" w:cs="Times New Roman"/>
          <w:color w:val="000000"/>
        </w:rPr>
      </w:pPr>
    </w:p>
    <w:p w14:paraId="2D0C18D2" w14:textId="66BDDA53" w:rsidR="0075016C" w:rsidRPr="00C85CE5" w:rsidRDefault="003D0811" w:rsidP="00F316A9">
      <w:pPr>
        <w:spacing w:after="0" w:line="240" w:lineRule="auto"/>
        <w:rPr>
          <w:rFonts w:ascii="Times New Roman" w:eastAsia="Times New Roman" w:hAnsi="Times New Roman" w:cs="Times New Roman"/>
          <w:color w:val="000000"/>
        </w:rPr>
      </w:pPr>
      <w:hyperlink r:id="rId23" w:tgtFrame="_blank" w:history="1">
        <w:r w:rsidR="0075016C" w:rsidRPr="00C85CE5">
          <w:rPr>
            <w:rStyle w:val="Hyperlink"/>
            <w:rFonts w:ascii="Times New Roman" w:eastAsia="Times New Roman" w:hAnsi="Times New Roman" w:cs="Times New Roman"/>
            <w:color w:val="0070C0"/>
          </w:rPr>
          <w:t>Assembly Bill 396</w:t>
        </w:r>
      </w:hyperlink>
      <w:r w:rsidR="003D1822" w:rsidRPr="00C85CE5">
        <w:rPr>
          <w:rFonts w:ascii="Times New Roman" w:eastAsia="Times New Roman" w:hAnsi="Times New Roman" w:cs="Times New Roman"/>
        </w:rPr>
        <w:t xml:space="preserve">/Senate Bill 397: </w:t>
      </w:r>
      <w:r w:rsidR="0075016C" w:rsidRPr="00C85CE5">
        <w:rPr>
          <w:rFonts w:ascii="Times New Roman" w:eastAsia="Times New Roman" w:hAnsi="Times New Roman" w:cs="Times New Roman"/>
          <w:b/>
          <w:bCs/>
          <w:color w:val="000000"/>
        </w:rPr>
        <w:t>Voter list fees</w:t>
      </w:r>
      <w:r w:rsidR="0075016C" w:rsidRPr="00C85CE5">
        <w:rPr>
          <w:rFonts w:ascii="Times New Roman" w:eastAsia="Times New Roman" w:hAnsi="Times New Roman" w:cs="Times New Roman"/>
          <w:color w:val="000000"/>
        </w:rPr>
        <w:t xml:space="preserve"> (</w:t>
      </w:r>
      <w:r w:rsidR="003D1822" w:rsidRPr="00C85CE5">
        <w:rPr>
          <w:rFonts w:ascii="Times New Roman" w:eastAsia="Times New Roman" w:hAnsi="Times New Roman" w:cs="Times New Roman"/>
          <w:color w:val="000000"/>
        </w:rPr>
        <w:t xml:space="preserve">Rep. </w:t>
      </w:r>
      <w:r w:rsidR="0075016C" w:rsidRPr="00C85CE5">
        <w:rPr>
          <w:rFonts w:ascii="Times New Roman" w:eastAsia="Times New Roman" w:hAnsi="Times New Roman" w:cs="Times New Roman"/>
          <w:color w:val="000000"/>
        </w:rPr>
        <w:t xml:space="preserve">Binsfeld, </w:t>
      </w:r>
      <w:r w:rsidR="003D1822" w:rsidRPr="00C85CE5">
        <w:rPr>
          <w:rFonts w:ascii="Times New Roman" w:eastAsia="Times New Roman" w:hAnsi="Times New Roman" w:cs="Times New Roman"/>
          <w:color w:val="000000"/>
        </w:rPr>
        <w:t>Senator Knodl</w:t>
      </w:r>
      <w:r w:rsidR="0075016C" w:rsidRPr="00C85CE5">
        <w:rPr>
          <w:rFonts w:ascii="Times New Roman" w:eastAsia="Times New Roman" w:hAnsi="Times New Roman" w:cs="Times New Roman"/>
          <w:color w:val="000000"/>
        </w:rPr>
        <w:t>) Fees for obtaining the official voter registration list.</w:t>
      </w:r>
      <w:r w:rsidR="003D1822" w:rsidRPr="00C85CE5">
        <w:rPr>
          <w:rFonts w:ascii="Times New Roman" w:eastAsia="Times New Roman" w:hAnsi="Times New Roman" w:cs="Times New Roman"/>
          <w:color w:val="000000"/>
        </w:rPr>
        <w:t xml:space="preserve"> Under current law, the Elections Commission establishes a fee, by rule, for obtaining a copy of the official voter registration list. The fee amount is an amount estimated to cover both the cost of reproduction and the cost of maintaining the list at the state and local level. Under this bill, a person may obtain a copy of the official voter registration list for Wisconsin, or any portion of the list, electronically by paying a fee of $250 or less as established by the Elections Commission. The bill authorizes the commission to charge an additional fee for providing a copy of the list in physical form in order to cover the cost of reproduction and postage, if any</w:t>
      </w:r>
      <w:r w:rsidR="003460FC" w:rsidRPr="00C85CE5">
        <w:rPr>
          <w:rFonts w:ascii="Times New Roman" w:eastAsia="Times New Roman" w:hAnsi="Times New Roman" w:cs="Times New Roman"/>
          <w:color w:val="000000"/>
        </w:rPr>
        <w:t>.</w:t>
      </w:r>
    </w:p>
    <w:p w14:paraId="64077061" w14:textId="24F7EBE9" w:rsidR="003D1822" w:rsidRPr="00C85CE5" w:rsidRDefault="003D1822" w:rsidP="003D1822">
      <w:pPr>
        <w:pStyle w:val="ListParagraph"/>
        <w:numPr>
          <w:ilvl w:val="0"/>
          <w:numId w:val="11"/>
        </w:numPr>
        <w:spacing w:after="0" w:line="240" w:lineRule="auto"/>
        <w:rPr>
          <w:rFonts w:ascii="Times New Roman" w:eastAsia="Times New Roman" w:hAnsi="Times New Roman" w:cs="Times New Roman"/>
          <w:color w:val="000000"/>
        </w:rPr>
      </w:pPr>
      <w:r w:rsidRPr="00C85CE5">
        <w:rPr>
          <w:rFonts w:ascii="Times New Roman" w:eastAsia="Times New Roman" w:hAnsi="Times New Roman" w:cs="Times New Roman"/>
          <w:color w:val="000000"/>
        </w:rPr>
        <w:t xml:space="preserve">Passed Assembly </w:t>
      </w:r>
      <w:r w:rsidR="003460FC" w:rsidRPr="00C85CE5">
        <w:rPr>
          <w:rFonts w:ascii="Times New Roman" w:eastAsia="Times New Roman" w:hAnsi="Times New Roman" w:cs="Times New Roman"/>
          <w:color w:val="000000"/>
        </w:rPr>
        <w:t>c</w:t>
      </w:r>
      <w:r w:rsidRPr="00C85CE5">
        <w:rPr>
          <w:rFonts w:ascii="Times New Roman" w:eastAsia="Times New Roman" w:hAnsi="Times New Roman" w:cs="Times New Roman"/>
          <w:color w:val="000000"/>
        </w:rPr>
        <w:t xml:space="preserve">ommittee 6-3, on Assembly floor voted to refer bill back to committee which failed 34-63, passed Assembly, </w:t>
      </w:r>
      <w:r w:rsidR="003460FC" w:rsidRPr="00C85CE5">
        <w:rPr>
          <w:rFonts w:ascii="Times New Roman" w:eastAsia="Times New Roman" w:hAnsi="Times New Roman" w:cs="Times New Roman"/>
          <w:color w:val="000000"/>
        </w:rPr>
        <w:t xml:space="preserve">passed </w:t>
      </w:r>
      <w:r w:rsidRPr="00C85CE5">
        <w:rPr>
          <w:rFonts w:ascii="Times New Roman" w:eastAsia="Times New Roman" w:hAnsi="Times New Roman" w:cs="Times New Roman"/>
          <w:color w:val="000000"/>
        </w:rPr>
        <w:t xml:space="preserve">Senate </w:t>
      </w:r>
      <w:r w:rsidR="003460FC" w:rsidRPr="00C85CE5">
        <w:rPr>
          <w:rFonts w:ascii="Times New Roman" w:eastAsia="Times New Roman" w:hAnsi="Times New Roman" w:cs="Times New Roman"/>
          <w:color w:val="000000"/>
        </w:rPr>
        <w:t>c</w:t>
      </w:r>
      <w:r w:rsidRPr="00C85CE5">
        <w:rPr>
          <w:rFonts w:ascii="Times New Roman" w:eastAsia="Times New Roman" w:hAnsi="Times New Roman" w:cs="Times New Roman"/>
          <w:color w:val="000000"/>
        </w:rPr>
        <w:t xml:space="preserve">ommittee 3-2, </w:t>
      </w:r>
      <w:r w:rsidR="00E82A7F">
        <w:rPr>
          <w:rFonts w:ascii="Times New Roman" w:eastAsia="Times New Roman" w:hAnsi="Times New Roman" w:cs="Times New Roman"/>
          <w:color w:val="000000"/>
        </w:rPr>
        <w:t xml:space="preserve">Passed </w:t>
      </w:r>
      <w:r w:rsidRPr="00C85CE5">
        <w:rPr>
          <w:rFonts w:ascii="Times New Roman" w:eastAsia="Times New Roman" w:hAnsi="Times New Roman" w:cs="Times New Roman"/>
          <w:color w:val="000000"/>
        </w:rPr>
        <w:t>Senate</w:t>
      </w:r>
      <w:r w:rsidR="00161BA9">
        <w:rPr>
          <w:rFonts w:ascii="Times New Roman" w:eastAsia="Times New Roman" w:hAnsi="Times New Roman" w:cs="Times New Roman"/>
          <w:color w:val="000000"/>
        </w:rPr>
        <w:t xml:space="preserve"> </w:t>
      </w:r>
      <w:r w:rsidR="00E82A7F">
        <w:rPr>
          <w:rFonts w:ascii="Times New Roman" w:eastAsia="Times New Roman" w:hAnsi="Times New Roman" w:cs="Times New Roman"/>
          <w:color w:val="000000"/>
        </w:rPr>
        <w:t>22-11</w:t>
      </w:r>
      <w:r w:rsidR="00161BA9">
        <w:rPr>
          <w:rFonts w:ascii="Times New Roman" w:eastAsia="Times New Roman" w:hAnsi="Times New Roman" w:cs="Times New Roman"/>
          <w:color w:val="000000"/>
        </w:rPr>
        <w:t xml:space="preserve"> on Nov 14</w:t>
      </w:r>
      <w:r w:rsidR="00161BA9" w:rsidRPr="00E82A7F">
        <w:rPr>
          <w:rFonts w:ascii="Times New Roman" w:eastAsia="Times New Roman" w:hAnsi="Times New Roman" w:cs="Times New Roman"/>
          <w:color w:val="000000"/>
          <w:vertAlign w:val="superscript"/>
        </w:rPr>
        <w:t>th</w:t>
      </w:r>
      <w:r w:rsidR="00E82A7F">
        <w:rPr>
          <w:rFonts w:ascii="Times New Roman" w:eastAsia="Times New Roman" w:hAnsi="Times New Roman" w:cs="Times New Roman"/>
          <w:color w:val="000000"/>
        </w:rPr>
        <w:t>, available to be sent to the Governor</w:t>
      </w:r>
      <w:r w:rsidRPr="00C85CE5">
        <w:rPr>
          <w:rFonts w:ascii="Times New Roman" w:eastAsia="Times New Roman" w:hAnsi="Times New Roman" w:cs="Times New Roman"/>
          <w:color w:val="000000"/>
        </w:rPr>
        <w:t xml:space="preserve">. </w:t>
      </w:r>
    </w:p>
    <w:p w14:paraId="7284C714" w14:textId="77777777" w:rsidR="003D1822" w:rsidRPr="00C85CE5" w:rsidRDefault="003D1822" w:rsidP="00F316A9">
      <w:pPr>
        <w:spacing w:after="0" w:line="240" w:lineRule="auto"/>
        <w:rPr>
          <w:rFonts w:ascii="Times New Roman" w:eastAsia="Times New Roman" w:hAnsi="Times New Roman" w:cs="Times New Roman"/>
          <w:color w:val="000000"/>
        </w:rPr>
      </w:pPr>
    </w:p>
    <w:p w14:paraId="40FED7A3" w14:textId="4BEE69DC" w:rsidR="0075016C" w:rsidRDefault="003D0811" w:rsidP="00F316A9">
      <w:pPr>
        <w:spacing w:after="0" w:line="240" w:lineRule="auto"/>
        <w:rPr>
          <w:rFonts w:ascii="Times New Roman" w:eastAsia="Times New Roman" w:hAnsi="Times New Roman" w:cs="Times New Roman"/>
          <w:color w:val="000000"/>
        </w:rPr>
      </w:pPr>
      <w:hyperlink r:id="rId24" w:tgtFrame="_blank" w:history="1">
        <w:r w:rsidR="0075016C" w:rsidRPr="00C85CE5">
          <w:rPr>
            <w:rStyle w:val="Hyperlink"/>
            <w:rFonts w:ascii="Times New Roman" w:eastAsia="Times New Roman" w:hAnsi="Times New Roman" w:cs="Times New Roman"/>
            <w:color w:val="0070C0"/>
          </w:rPr>
          <w:t>Assembly Bill 476</w:t>
        </w:r>
      </w:hyperlink>
      <w:r w:rsidR="00C76327">
        <w:rPr>
          <w:rFonts w:ascii="Times New Roman" w:eastAsia="Times New Roman" w:hAnsi="Times New Roman" w:cs="Times New Roman"/>
          <w:color w:val="000000"/>
        </w:rPr>
        <w:t xml:space="preserve">/Senate Bill 465: </w:t>
      </w:r>
      <w:r w:rsidR="0075016C" w:rsidRPr="00C85CE5">
        <w:rPr>
          <w:rFonts w:ascii="Times New Roman" w:eastAsia="Times New Roman" w:hAnsi="Times New Roman" w:cs="Times New Roman"/>
          <w:b/>
          <w:bCs/>
          <w:color w:val="000000"/>
        </w:rPr>
        <w:t>Elected office vacancies</w:t>
      </w:r>
      <w:r w:rsidR="0075016C" w:rsidRPr="00C85CE5">
        <w:rPr>
          <w:rFonts w:ascii="Times New Roman" w:eastAsia="Times New Roman" w:hAnsi="Times New Roman" w:cs="Times New Roman"/>
          <w:color w:val="000000"/>
        </w:rPr>
        <w:t xml:space="preserve"> (</w:t>
      </w:r>
      <w:r w:rsidR="00EA492B">
        <w:rPr>
          <w:rFonts w:ascii="Times New Roman" w:eastAsia="Times New Roman" w:hAnsi="Times New Roman" w:cs="Times New Roman"/>
          <w:color w:val="000000"/>
        </w:rPr>
        <w:t xml:space="preserve">Rep. </w:t>
      </w:r>
      <w:r w:rsidR="0075016C" w:rsidRPr="00C85CE5">
        <w:rPr>
          <w:rFonts w:ascii="Times New Roman" w:eastAsia="Times New Roman" w:hAnsi="Times New Roman" w:cs="Times New Roman"/>
          <w:color w:val="000000"/>
        </w:rPr>
        <w:t>Magnafici,</w:t>
      </w:r>
      <w:r w:rsidR="00EA492B">
        <w:rPr>
          <w:rFonts w:ascii="Times New Roman" w:eastAsia="Times New Roman" w:hAnsi="Times New Roman" w:cs="Times New Roman"/>
          <w:color w:val="000000"/>
        </w:rPr>
        <w:t xml:space="preserve"> Senator</w:t>
      </w:r>
      <w:r w:rsidR="00C76327">
        <w:rPr>
          <w:rFonts w:ascii="Times New Roman" w:eastAsia="Times New Roman" w:hAnsi="Times New Roman" w:cs="Times New Roman"/>
          <w:color w:val="000000"/>
        </w:rPr>
        <w:t xml:space="preserve"> Tomczyk</w:t>
      </w:r>
      <w:r w:rsidR="0075016C" w:rsidRPr="00C85CE5">
        <w:rPr>
          <w:rFonts w:ascii="Times New Roman" w:eastAsia="Times New Roman" w:hAnsi="Times New Roman" w:cs="Times New Roman"/>
          <w:color w:val="000000"/>
        </w:rPr>
        <w:t>) Filling vacancies in elective state offices in the executive branch.</w:t>
      </w:r>
      <w:r w:rsidR="00C76327">
        <w:rPr>
          <w:rFonts w:ascii="Times New Roman" w:eastAsia="Times New Roman" w:hAnsi="Times New Roman" w:cs="Times New Roman"/>
          <w:color w:val="000000"/>
        </w:rPr>
        <w:t xml:space="preserve"> </w:t>
      </w:r>
      <w:r w:rsidR="00C76327" w:rsidRPr="00C76327">
        <w:rPr>
          <w:rFonts w:ascii="Times New Roman" w:eastAsia="Times New Roman" w:hAnsi="Times New Roman" w:cs="Times New Roman"/>
          <w:color w:val="000000"/>
        </w:rPr>
        <w:t>This bill eliminates the ability of the governor to fill vacancies in the</w:t>
      </w:r>
      <w:r w:rsidR="00C76327">
        <w:rPr>
          <w:rFonts w:ascii="Times New Roman" w:eastAsia="Times New Roman" w:hAnsi="Times New Roman" w:cs="Times New Roman"/>
          <w:color w:val="000000"/>
        </w:rPr>
        <w:t xml:space="preserve"> </w:t>
      </w:r>
      <w:r w:rsidR="00C76327" w:rsidRPr="00C76327">
        <w:rPr>
          <w:rFonts w:ascii="Times New Roman" w:eastAsia="Times New Roman" w:hAnsi="Times New Roman" w:cs="Times New Roman"/>
          <w:color w:val="000000"/>
        </w:rPr>
        <w:t xml:space="preserve">offices </w:t>
      </w:r>
      <w:r w:rsidR="00C76327">
        <w:rPr>
          <w:rFonts w:ascii="Times New Roman" w:eastAsia="Times New Roman" w:hAnsi="Times New Roman" w:cs="Times New Roman"/>
          <w:color w:val="000000"/>
        </w:rPr>
        <w:t xml:space="preserve">of </w:t>
      </w:r>
      <w:r w:rsidR="00C76327" w:rsidRPr="00C76327">
        <w:rPr>
          <w:rFonts w:ascii="Times New Roman" w:eastAsia="Times New Roman" w:hAnsi="Times New Roman" w:cs="Times New Roman"/>
          <w:color w:val="000000"/>
        </w:rPr>
        <w:t>secretary of state, treasurer, attorney general, and state superintendent of public instruction</w:t>
      </w:r>
      <w:r w:rsidR="00C76327">
        <w:rPr>
          <w:rFonts w:ascii="Times New Roman" w:eastAsia="Times New Roman" w:hAnsi="Times New Roman" w:cs="Times New Roman"/>
          <w:color w:val="000000"/>
        </w:rPr>
        <w:t xml:space="preserve"> </w:t>
      </w:r>
      <w:r w:rsidR="00C76327" w:rsidRPr="00C76327">
        <w:rPr>
          <w:rFonts w:ascii="Times New Roman" w:eastAsia="Times New Roman" w:hAnsi="Times New Roman" w:cs="Times New Roman"/>
          <w:color w:val="000000"/>
        </w:rPr>
        <w:t>by appointment without senate confirmation, instead providing that the vacancies are filled by special election.</w:t>
      </w:r>
    </w:p>
    <w:p w14:paraId="05BF2C47" w14:textId="268B9705" w:rsidR="00C76327" w:rsidRPr="00C76327" w:rsidRDefault="00C76327" w:rsidP="00C76327">
      <w:pPr>
        <w:pStyle w:val="ListParagraph"/>
        <w:numPr>
          <w:ilvl w:val="0"/>
          <w:numId w:val="11"/>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Passed Assembly committee 5-3, passed Assembly, messaged to Senate, awaiting public hearing in the Senate. </w:t>
      </w:r>
    </w:p>
    <w:p w14:paraId="1E051E4B" w14:textId="77777777" w:rsidR="00875C2A" w:rsidRPr="00C85CE5" w:rsidRDefault="00875C2A" w:rsidP="00F316A9">
      <w:pPr>
        <w:spacing w:after="0" w:line="240" w:lineRule="auto"/>
        <w:rPr>
          <w:rFonts w:ascii="Times New Roman" w:eastAsia="Times New Roman" w:hAnsi="Times New Roman" w:cs="Times New Roman"/>
          <w:color w:val="0070C0"/>
        </w:rPr>
      </w:pPr>
    </w:p>
    <w:p w14:paraId="0BA35EFC" w14:textId="24225015" w:rsidR="0075016C" w:rsidRPr="00C85CE5" w:rsidRDefault="003D0811" w:rsidP="00F316A9">
      <w:pPr>
        <w:spacing w:after="0" w:line="240" w:lineRule="auto"/>
        <w:rPr>
          <w:rFonts w:ascii="Times New Roman" w:eastAsia="Times New Roman" w:hAnsi="Times New Roman" w:cs="Times New Roman"/>
          <w:color w:val="000000"/>
        </w:rPr>
      </w:pPr>
      <w:hyperlink r:id="rId25" w:tgtFrame="_blank" w:history="1">
        <w:r w:rsidR="0075016C" w:rsidRPr="00C85CE5">
          <w:rPr>
            <w:rStyle w:val="Hyperlink"/>
            <w:rFonts w:ascii="Times New Roman" w:eastAsia="Times New Roman" w:hAnsi="Times New Roman" w:cs="Times New Roman"/>
            <w:color w:val="0070C0"/>
          </w:rPr>
          <w:t>Assembly Bill 493</w:t>
        </w:r>
      </w:hyperlink>
      <w:r w:rsidR="00875C2A" w:rsidRPr="00C85CE5">
        <w:rPr>
          <w:rFonts w:ascii="Times New Roman" w:eastAsia="Times New Roman" w:hAnsi="Times New Roman" w:cs="Times New Roman"/>
        </w:rPr>
        <w:t xml:space="preserve">/Senate Bill 490: </w:t>
      </w:r>
      <w:r w:rsidR="0075016C" w:rsidRPr="00C85CE5">
        <w:rPr>
          <w:rFonts w:ascii="Times New Roman" w:eastAsia="Times New Roman" w:hAnsi="Times New Roman" w:cs="Times New Roman"/>
          <w:b/>
          <w:bCs/>
          <w:color w:val="000000"/>
        </w:rPr>
        <w:t xml:space="preserve">Counting write-in votes </w:t>
      </w:r>
      <w:r w:rsidR="0075016C" w:rsidRPr="00C85CE5">
        <w:rPr>
          <w:rFonts w:ascii="Times New Roman" w:eastAsia="Times New Roman" w:hAnsi="Times New Roman" w:cs="Times New Roman"/>
          <w:color w:val="000000"/>
        </w:rPr>
        <w:t>(</w:t>
      </w:r>
      <w:r w:rsidR="003460FC" w:rsidRPr="00C85CE5">
        <w:rPr>
          <w:rFonts w:ascii="Times New Roman" w:eastAsia="Times New Roman" w:hAnsi="Times New Roman" w:cs="Times New Roman"/>
          <w:color w:val="000000"/>
        </w:rPr>
        <w:t xml:space="preserve">Rep. </w:t>
      </w:r>
      <w:r w:rsidR="0075016C" w:rsidRPr="00C85CE5">
        <w:rPr>
          <w:rFonts w:ascii="Times New Roman" w:eastAsia="Times New Roman" w:hAnsi="Times New Roman" w:cs="Times New Roman"/>
          <w:color w:val="000000"/>
        </w:rPr>
        <w:t xml:space="preserve">Macco, </w:t>
      </w:r>
      <w:r w:rsidR="003460FC" w:rsidRPr="00C85CE5">
        <w:rPr>
          <w:rFonts w:ascii="Times New Roman" w:eastAsia="Times New Roman" w:hAnsi="Times New Roman" w:cs="Times New Roman"/>
          <w:color w:val="000000"/>
        </w:rPr>
        <w:t xml:space="preserve">Senator </w:t>
      </w:r>
      <w:r w:rsidR="00875C2A" w:rsidRPr="00C85CE5">
        <w:rPr>
          <w:rFonts w:ascii="Times New Roman" w:eastAsia="Times New Roman" w:hAnsi="Times New Roman" w:cs="Times New Roman"/>
          <w:color w:val="000000"/>
        </w:rPr>
        <w:t>Wanggaard</w:t>
      </w:r>
      <w:r w:rsidR="0075016C" w:rsidRPr="00C85CE5">
        <w:rPr>
          <w:rFonts w:ascii="Times New Roman" w:eastAsia="Times New Roman" w:hAnsi="Times New Roman" w:cs="Times New Roman"/>
          <w:color w:val="000000"/>
        </w:rPr>
        <w:t>) Counting write-in votes in the general election.</w:t>
      </w:r>
      <w:r w:rsidR="00875C2A" w:rsidRPr="00C85CE5">
        <w:rPr>
          <w:rFonts w:ascii="Times New Roman" w:eastAsia="Times New Roman" w:hAnsi="Times New Roman" w:cs="Times New Roman"/>
          <w:color w:val="000000"/>
        </w:rPr>
        <w:t xml:space="preserve"> Currently write-in votes for a candidate in the general election may be counted only if the candidate, through his or her candidate committee, filed a registration statement for purposes of the election no later than noon on the Friday immediately preceding the election. Current law prohibits a defeated primary candidate from switching parties and running under that new party affiliation. This bill expands the current law prohibition to also apply to a defeated candidate abandoning their stated party and registering as a write in candidate. </w:t>
      </w:r>
    </w:p>
    <w:p w14:paraId="425134A9" w14:textId="37B3ACAE" w:rsidR="00C85CE5" w:rsidRPr="00C85CE5" w:rsidRDefault="00C85CE5" w:rsidP="00C85CE5">
      <w:pPr>
        <w:pStyle w:val="ListParagraph"/>
        <w:numPr>
          <w:ilvl w:val="0"/>
          <w:numId w:val="11"/>
        </w:numPr>
        <w:spacing w:after="0" w:line="240" w:lineRule="auto"/>
        <w:rPr>
          <w:rFonts w:ascii="Times New Roman" w:eastAsia="Times New Roman" w:hAnsi="Times New Roman" w:cs="Times New Roman"/>
          <w:color w:val="000000"/>
        </w:rPr>
      </w:pPr>
      <w:r w:rsidRPr="00C85CE5">
        <w:rPr>
          <w:rFonts w:ascii="Times New Roman" w:eastAsia="Times New Roman" w:hAnsi="Times New Roman" w:cs="Times New Roman"/>
          <w:color w:val="000000"/>
        </w:rPr>
        <w:t xml:space="preserve">Passed Assembly committee 5-3, passed Assembly 52-45, passed Senate committee 3-2, available for scheduling in the Senate. </w:t>
      </w:r>
    </w:p>
    <w:p w14:paraId="4FFE1D63" w14:textId="77777777" w:rsidR="00875C2A" w:rsidRPr="00C85CE5" w:rsidRDefault="00875C2A" w:rsidP="00F316A9">
      <w:pPr>
        <w:spacing w:after="0" w:line="240" w:lineRule="auto"/>
        <w:rPr>
          <w:rFonts w:ascii="Times New Roman" w:eastAsia="Times New Roman" w:hAnsi="Times New Roman" w:cs="Times New Roman"/>
          <w:color w:val="0070C0"/>
        </w:rPr>
      </w:pPr>
    </w:p>
    <w:p w14:paraId="157FAA10" w14:textId="070E707D" w:rsidR="0075016C" w:rsidRPr="00C85CE5" w:rsidRDefault="003D0811" w:rsidP="00F316A9">
      <w:pPr>
        <w:spacing w:after="0" w:line="240" w:lineRule="auto"/>
        <w:rPr>
          <w:rFonts w:ascii="Times New Roman" w:eastAsia="Times New Roman" w:hAnsi="Times New Roman" w:cs="Times New Roman"/>
          <w:color w:val="000000"/>
        </w:rPr>
      </w:pPr>
      <w:hyperlink r:id="rId26" w:tgtFrame="_blank" w:history="1">
        <w:r w:rsidR="0075016C" w:rsidRPr="00C85CE5">
          <w:rPr>
            <w:rStyle w:val="Hyperlink"/>
            <w:rFonts w:ascii="Times New Roman" w:eastAsia="Times New Roman" w:hAnsi="Times New Roman" w:cs="Times New Roman"/>
            <w:color w:val="0070C0"/>
          </w:rPr>
          <w:t>Assembly Bill 494</w:t>
        </w:r>
      </w:hyperlink>
      <w:r w:rsidR="003460FC" w:rsidRPr="00C85CE5">
        <w:rPr>
          <w:rFonts w:ascii="Times New Roman" w:eastAsia="Times New Roman" w:hAnsi="Times New Roman" w:cs="Times New Roman"/>
        </w:rPr>
        <w:t xml:space="preserve">/Senate Bill 582: </w:t>
      </w:r>
      <w:r w:rsidR="0075016C" w:rsidRPr="00C85CE5">
        <w:rPr>
          <w:rFonts w:ascii="Times New Roman" w:eastAsia="Times New Roman" w:hAnsi="Times New Roman" w:cs="Times New Roman"/>
          <w:b/>
          <w:bCs/>
          <w:color w:val="000000"/>
        </w:rPr>
        <w:t xml:space="preserve">Indefinitely confined voter </w:t>
      </w:r>
      <w:r w:rsidR="0075016C" w:rsidRPr="00C85CE5">
        <w:rPr>
          <w:rFonts w:ascii="Times New Roman" w:eastAsia="Times New Roman" w:hAnsi="Times New Roman" w:cs="Times New Roman"/>
          <w:color w:val="000000"/>
        </w:rPr>
        <w:t>(</w:t>
      </w:r>
      <w:r w:rsidR="00B11B21" w:rsidRPr="00C85CE5">
        <w:rPr>
          <w:rFonts w:ascii="Times New Roman" w:eastAsia="Times New Roman" w:hAnsi="Times New Roman" w:cs="Times New Roman"/>
          <w:color w:val="000000"/>
        </w:rPr>
        <w:t xml:space="preserve">Rep. </w:t>
      </w:r>
      <w:r w:rsidR="0075016C" w:rsidRPr="00C85CE5">
        <w:rPr>
          <w:rFonts w:ascii="Times New Roman" w:eastAsia="Times New Roman" w:hAnsi="Times New Roman" w:cs="Times New Roman"/>
          <w:color w:val="000000"/>
        </w:rPr>
        <w:t xml:space="preserve">Duchow, </w:t>
      </w:r>
      <w:r w:rsidR="00B11B21" w:rsidRPr="00C85CE5">
        <w:rPr>
          <w:rFonts w:ascii="Times New Roman" w:eastAsia="Times New Roman" w:hAnsi="Times New Roman" w:cs="Times New Roman"/>
          <w:color w:val="000000"/>
        </w:rPr>
        <w:t>Senator Knodl</w:t>
      </w:r>
      <w:r w:rsidR="0075016C" w:rsidRPr="00C85CE5">
        <w:rPr>
          <w:rFonts w:ascii="Times New Roman" w:eastAsia="Times New Roman" w:hAnsi="Times New Roman" w:cs="Times New Roman"/>
          <w:color w:val="000000"/>
        </w:rPr>
        <w:t xml:space="preserve">) </w:t>
      </w:r>
      <w:r w:rsidR="00F740D6" w:rsidRPr="00C85CE5">
        <w:rPr>
          <w:rFonts w:ascii="Times New Roman" w:eastAsia="Times New Roman" w:hAnsi="Times New Roman" w:cs="Times New Roman"/>
          <w:color w:val="000000"/>
        </w:rPr>
        <w:t>Eligibility and process for obtaining s</w:t>
      </w:r>
      <w:r w:rsidR="0075016C" w:rsidRPr="00C85CE5">
        <w:rPr>
          <w:rFonts w:ascii="Times New Roman" w:eastAsia="Times New Roman" w:hAnsi="Times New Roman" w:cs="Times New Roman"/>
          <w:color w:val="000000"/>
        </w:rPr>
        <w:t>tatus as an indefinitely confined voter for purposes of automatically receiving absentee ballots and providing a penalty.</w:t>
      </w:r>
    </w:p>
    <w:p w14:paraId="1093113F" w14:textId="5FE4FA81" w:rsidR="00B11B21" w:rsidRPr="00B11B21" w:rsidRDefault="003460FC" w:rsidP="00B11B21">
      <w:pPr>
        <w:pStyle w:val="ListParagraph"/>
        <w:numPr>
          <w:ilvl w:val="0"/>
          <w:numId w:val="9"/>
        </w:numPr>
        <w:rPr>
          <w:rFonts w:ascii="Times New Roman" w:eastAsia="Times New Roman" w:hAnsi="Times New Roman" w:cs="Times New Roman"/>
          <w:color w:val="000000"/>
        </w:rPr>
      </w:pPr>
      <w:r w:rsidRPr="00C85CE5">
        <w:rPr>
          <w:rFonts w:ascii="Times New Roman" w:eastAsia="Times New Roman" w:hAnsi="Times New Roman" w:cs="Times New Roman"/>
          <w:color w:val="000000"/>
        </w:rPr>
        <w:t>Passed</w:t>
      </w:r>
      <w:r w:rsidR="00B11B21" w:rsidRPr="00B11B21">
        <w:rPr>
          <w:rFonts w:ascii="Times New Roman" w:eastAsia="Times New Roman" w:hAnsi="Times New Roman" w:cs="Times New Roman"/>
          <w:color w:val="000000"/>
        </w:rPr>
        <w:t xml:space="preserve"> 3-2 out of Senate and Assembly </w:t>
      </w:r>
      <w:r w:rsidRPr="00C85CE5">
        <w:rPr>
          <w:rFonts w:ascii="Times New Roman" w:eastAsia="Times New Roman" w:hAnsi="Times New Roman" w:cs="Times New Roman"/>
          <w:color w:val="000000"/>
        </w:rPr>
        <w:t>c</w:t>
      </w:r>
      <w:r w:rsidR="00B11B21" w:rsidRPr="00B11B21">
        <w:rPr>
          <w:rFonts w:ascii="Times New Roman" w:eastAsia="Times New Roman" w:hAnsi="Times New Roman" w:cs="Times New Roman"/>
          <w:color w:val="000000"/>
        </w:rPr>
        <w:t xml:space="preserve">ommittee, </w:t>
      </w:r>
      <w:hyperlink r:id="rId27" w:history="1">
        <w:r w:rsidR="00B11B21" w:rsidRPr="00B11B21">
          <w:rPr>
            <w:rStyle w:val="Hyperlink"/>
            <w:rFonts w:ascii="Times New Roman" w:eastAsia="Times New Roman" w:hAnsi="Times New Roman" w:cs="Times New Roman"/>
            <w:color w:val="0070C0"/>
          </w:rPr>
          <w:t>amended</w:t>
        </w:r>
      </w:hyperlink>
      <w:r w:rsidR="00B11B21" w:rsidRPr="00B11B21">
        <w:rPr>
          <w:rFonts w:ascii="Times New Roman" w:eastAsia="Times New Roman" w:hAnsi="Times New Roman" w:cs="Times New Roman"/>
          <w:color w:val="0070C0"/>
        </w:rPr>
        <w:t xml:space="preserve"> </w:t>
      </w:r>
      <w:r w:rsidR="00B11B21" w:rsidRPr="00B11B21">
        <w:rPr>
          <w:rFonts w:ascii="Times New Roman" w:eastAsia="Times New Roman" w:hAnsi="Times New Roman" w:cs="Times New Roman"/>
          <w:color w:val="000000"/>
        </w:rPr>
        <w:t xml:space="preserve">and passed Assembly, </w:t>
      </w:r>
      <w:r w:rsidRPr="00C85CE5">
        <w:rPr>
          <w:rFonts w:ascii="Times New Roman" w:eastAsia="Times New Roman" w:hAnsi="Times New Roman" w:cs="Times New Roman"/>
          <w:color w:val="000000"/>
        </w:rPr>
        <w:t xml:space="preserve">passed Senate committee 3-2, </w:t>
      </w:r>
      <w:r w:rsidR="00E82A7F">
        <w:rPr>
          <w:rFonts w:ascii="Times New Roman" w:eastAsia="Times New Roman" w:hAnsi="Times New Roman" w:cs="Times New Roman"/>
          <w:color w:val="000000"/>
        </w:rPr>
        <w:t xml:space="preserve">Passed </w:t>
      </w:r>
      <w:r w:rsidR="00B11B21" w:rsidRPr="00B11B21">
        <w:rPr>
          <w:rFonts w:ascii="Times New Roman" w:eastAsia="Times New Roman" w:hAnsi="Times New Roman" w:cs="Times New Roman"/>
          <w:color w:val="000000"/>
        </w:rPr>
        <w:t>Senate</w:t>
      </w:r>
      <w:r w:rsidR="00161BA9">
        <w:rPr>
          <w:rFonts w:ascii="Times New Roman" w:eastAsia="Times New Roman" w:hAnsi="Times New Roman" w:cs="Times New Roman"/>
          <w:color w:val="000000"/>
        </w:rPr>
        <w:t xml:space="preserve"> on Nov 14</w:t>
      </w:r>
      <w:r w:rsidR="00161BA9" w:rsidRPr="00E82A7F">
        <w:rPr>
          <w:rFonts w:ascii="Times New Roman" w:eastAsia="Times New Roman" w:hAnsi="Times New Roman" w:cs="Times New Roman"/>
          <w:color w:val="000000"/>
          <w:vertAlign w:val="superscript"/>
        </w:rPr>
        <w:t>th</w:t>
      </w:r>
      <w:r w:rsidR="00E82A7F">
        <w:rPr>
          <w:rFonts w:ascii="Times New Roman" w:eastAsia="Times New Roman" w:hAnsi="Times New Roman" w:cs="Times New Roman"/>
          <w:color w:val="000000"/>
        </w:rPr>
        <w:t>, available to be sent to the Governor</w:t>
      </w:r>
      <w:r w:rsidR="00B11B21" w:rsidRPr="00B11B21">
        <w:rPr>
          <w:rFonts w:ascii="Times New Roman" w:eastAsia="Times New Roman" w:hAnsi="Times New Roman" w:cs="Times New Roman"/>
          <w:color w:val="000000"/>
        </w:rPr>
        <w:t xml:space="preserve">. </w:t>
      </w:r>
    </w:p>
    <w:p w14:paraId="0B683F54" w14:textId="77777777" w:rsidR="00B11B21" w:rsidRPr="00C85CE5" w:rsidRDefault="00B11B21" w:rsidP="00B11B21">
      <w:pPr>
        <w:pStyle w:val="ListParagraph"/>
        <w:spacing w:after="0" w:line="240" w:lineRule="auto"/>
        <w:rPr>
          <w:rFonts w:ascii="Times New Roman" w:eastAsia="Times New Roman" w:hAnsi="Times New Roman" w:cs="Times New Roman"/>
          <w:color w:val="000000"/>
        </w:rPr>
      </w:pPr>
    </w:p>
    <w:p w14:paraId="5DABEA59" w14:textId="7C1C0DEA" w:rsidR="0075016C" w:rsidRDefault="003D0811" w:rsidP="00F316A9">
      <w:pPr>
        <w:spacing w:after="0" w:line="240" w:lineRule="auto"/>
        <w:rPr>
          <w:rFonts w:ascii="Times New Roman" w:eastAsia="Times New Roman" w:hAnsi="Times New Roman" w:cs="Times New Roman"/>
          <w:color w:val="000000"/>
        </w:rPr>
      </w:pPr>
      <w:hyperlink r:id="rId28" w:tgtFrame="_blank" w:history="1">
        <w:r w:rsidR="0075016C" w:rsidRPr="00C85CE5">
          <w:rPr>
            <w:rStyle w:val="Hyperlink"/>
            <w:rFonts w:ascii="Times New Roman" w:eastAsia="Times New Roman" w:hAnsi="Times New Roman" w:cs="Times New Roman"/>
            <w:color w:val="0070C0"/>
          </w:rPr>
          <w:t>Assembly Bill 543</w:t>
        </w:r>
      </w:hyperlink>
      <w:r w:rsidR="00C85CE5">
        <w:rPr>
          <w:rFonts w:ascii="Times New Roman" w:eastAsia="Times New Roman" w:hAnsi="Times New Roman" w:cs="Times New Roman"/>
          <w:color w:val="000000"/>
        </w:rPr>
        <w:t xml:space="preserve">/Senate Bill 560: </w:t>
      </w:r>
      <w:r w:rsidR="0075016C" w:rsidRPr="00C85CE5">
        <w:rPr>
          <w:rFonts w:ascii="Times New Roman" w:eastAsia="Times New Roman" w:hAnsi="Times New Roman" w:cs="Times New Roman"/>
          <w:b/>
          <w:bCs/>
          <w:color w:val="000000"/>
        </w:rPr>
        <w:t>Election observers</w:t>
      </w:r>
      <w:r w:rsidR="0075016C" w:rsidRPr="00C85CE5">
        <w:rPr>
          <w:rFonts w:ascii="Times New Roman" w:eastAsia="Times New Roman" w:hAnsi="Times New Roman" w:cs="Times New Roman"/>
          <w:color w:val="000000"/>
        </w:rPr>
        <w:t xml:space="preserve"> (</w:t>
      </w:r>
      <w:r w:rsidR="00C85CE5">
        <w:rPr>
          <w:rFonts w:ascii="Times New Roman" w:eastAsia="Times New Roman" w:hAnsi="Times New Roman" w:cs="Times New Roman"/>
          <w:color w:val="000000"/>
        </w:rPr>
        <w:t xml:space="preserve">Rep. </w:t>
      </w:r>
      <w:r w:rsidR="0075016C" w:rsidRPr="00C85CE5">
        <w:rPr>
          <w:rFonts w:ascii="Times New Roman" w:eastAsia="Times New Roman" w:hAnsi="Times New Roman" w:cs="Times New Roman"/>
          <w:color w:val="000000"/>
        </w:rPr>
        <w:t xml:space="preserve">Tittl, </w:t>
      </w:r>
      <w:r w:rsidR="00C85CE5">
        <w:rPr>
          <w:rFonts w:ascii="Times New Roman" w:eastAsia="Times New Roman" w:hAnsi="Times New Roman" w:cs="Times New Roman"/>
          <w:color w:val="000000"/>
        </w:rPr>
        <w:t>Senator Quinn</w:t>
      </w:r>
      <w:r w:rsidR="0075016C" w:rsidRPr="00C85CE5">
        <w:rPr>
          <w:rFonts w:ascii="Times New Roman" w:eastAsia="Times New Roman" w:hAnsi="Times New Roman" w:cs="Times New Roman"/>
          <w:color w:val="000000"/>
        </w:rPr>
        <w:t xml:space="preserve">) </w:t>
      </w:r>
      <w:r w:rsidR="00C85CE5" w:rsidRPr="00C85CE5">
        <w:rPr>
          <w:rFonts w:ascii="Times New Roman" w:eastAsia="Times New Roman" w:hAnsi="Times New Roman" w:cs="Times New Roman"/>
          <w:color w:val="000000"/>
        </w:rPr>
        <w:t>Under Assembly Bill 543, election officials are required to ensure that all persons who wish to observe an election or a recount are afforded equitable access to the observation area. The bill additionally changes the location where the observation area may be located from not less than three feet and not more than eight feet to not more than three feet from the table where voters may register and from the table where voters announce their names and addresses and are issued a voter number. Under the bill, a person who violates either of these provisions may be imprisoned in the county jail for not more than 90 days, fined no more than $1,000, or both.</w:t>
      </w:r>
    </w:p>
    <w:p w14:paraId="7844447E" w14:textId="77777777" w:rsidR="007F2B0B" w:rsidRDefault="00C85CE5" w:rsidP="00C85CE5">
      <w:pPr>
        <w:pStyle w:val="ListParagraph"/>
        <w:numPr>
          <w:ilvl w:val="0"/>
          <w:numId w:val="9"/>
        </w:num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 xml:space="preserve">Amended </w:t>
      </w:r>
      <w:r w:rsidR="007F2B0B">
        <w:rPr>
          <w:rFonts w:ascii="Times New Roman" w:eastAsia="Times New Roman" w:hAnsi="Times New Roman" w:cs="Times New Roman"/>
          <w:color w:val="000000"/>
        </w:rPr>
        <w:t xml:space="preserve">by </w:t>
      </w:r>
      <w:hyperlink r:id="rId29" w:history="1">
        <w:r w:rsidRPr="00C85CE5">
          <w:rPr>
            <w:rStyle w:val="Hyperlink"/>
            <w:rFonts w:ascii="Times New Roman" w:eastAsia="Times New Roman" w:hAnsi="Times New Roman" w:cs="Times New Roman"/>
            <w:color w:val="0070C0"/>
          </w:rPr>
          <w:t>Assembly Amendment 1</w:t>
        </w:r>
      </w:hyperlink>
      <w:r w:rsidRPr="00C85CE5">
        <w:rPr>
          <w:rFonts w:ascii="Times New Roman" w:eastAsia="Times New Roman" w:hAnsi="Times New Roman" w:cs="Times New Roman"/>
          <w:color w:val="0070C0"/>
        </w:rPr>
        <w:t xml:space="preserve"> </w:t>
      </w:r>
      <w:r>
        <w:rPr>
          <w:rFonts w:ascii="Times New Roman" w:eastAsia="Times New Roman" w:hAnsi="Times New Roman" w:cs="Times New Roman"/>
          <w:color w:val="000000"/>
        </w:rPr>
        <w:t xml:space="preserve">and </w:t>
      </w:r>
      <w:hyperlink r:id="rId30" w:history="1">
        <w:r w:rsidRPr="007F2B0B">
          <w:rPr>
            <w:rStyle w:val="Hyperlink"/>
            <w:rFonts w:ascii="Times New Roman" w:eastAsia="Times New Roman" w:hAnsi="Times New Roman" w:cs="Times New Roman"/>
            <w:color w:val="0070C0"/>
          </w:rPr>
          <w:t>2</w:t>
        </w:r>
      </w:hyperlink>
      <w:r w:rsidR="007F2B0B">
        <w:rPr>
          <w:rFonts w:ascii="Times New Roman" w:eastAsia="Times New Roman" w:hAnsi="Times New Roman" w:cs="Times New Roman"/>
          <w:color w:val="0070C0"/>
        </w:rPr>
        <w:t xml:space="preserve">. </w:t>
      </w:r>
      <w:r w:rsidR="007F2B0B" w:rsidRPr="007F2B0B">
        <w:rPr>
          <w:rFonts w:ascii="Times New Roman" w:eastAsia="Times New Roman" w:hAnsi="Times New Roman" w:cs="Times New Roman"/>
        </w:rPr>
        <w:t>Assembly Amendment 1 states that all stages of a recount must be conducted in accordance with the public observation statutes that apply to elections</w:t>
      </w:r>
      <w:r w:rsidR="007F2B0B">
        <w:rPr>
          <w:rFonts w:ascii="Times New Roman" w:eastAsia="Times New Roman" w:hAnsi="Times New Roman" w:cs="Times New Roman"/>
        </w:rPr>
        <w:t>. AA1 passed 5-3</w:t>
      </w:r>
      <w:r w:rsidR="007F2B0B" w:rsidRPr="007F2B0B">
        <w:rPr>
          <w:rFonts w:ascii="Times New Roman" w:eastAsia="Times New Roman" w:hAnsi="Times New Roman" w:cs="Times New Roman"/>
        </w:rPr>
        <w:t xml:space="preserve">. </w:t>
      </w:r>
    </w:p>
    <w:p w14:paraId="50593291" w14:textId="319915A9" w:rsidR="00C85CE5" w:rsidRDefault="007F2B0B" w:rsidP="00C85CE5">
      <w:pPr>
        <w:pStyle w:val="ListParagraph"/>
        <w:numPr>
          <w:ilvl w:val="0"/>
          <w:numId w:val="9"/>
        </w:numPr>
        <w:spacing w:after="0" w:line="240" w:lineRule="auto"/>
        <w:rPr>
          <w:rFonts w:ascii="Times New Roman" w:eastAsia="Times New Roman" w:hAnsi="Times New Roman" w:cs="Times New Roman"/>
        </w:rPr>
      </w:pPr>
      <w:r w:rsidRPr="007F2B0B">
        <w:rPr>
          <w:rFonts w:ascii="Times New Roman" w:eastAsia="Times New Roman" w:hAnsi="Times New Roman" w:cs="Times New Roman"/>
        </w:rPr>
        <w:t>Assembly Amendment 2 states that the criminal penalties created in the bill apply only to violations committed by election officials.</w:t>
      </w:r>
      <w:r>
        <w:rPr>
          <w:rFonts w:ascii="Times New Roman" w:eastAsia="Times New Roman" w:hAnsi="Times New Roman" w:cs="Times New Roman"/>
        </w:rPr>
        <w:t xml:space="preserve"> AA 2 passed 7-1</w:t>
      </w:r>
      <w:r w:rsidR="00595339">
        <w:rPr>
          <w:rFonts w:ascii="Times New Roman" w:eastAsia="Times New Roman" w:hAnsi="Times New Roman" w:cs="Times New Roman"/>
        </w:rPr>
        <w:t xml:space="preserve">. </w:t>
      </w:r>
    </w:p>
    <w:p w14:paraId="2B20EDFA" w14:textId="7FB53D1D" w:rsidR="007F2B0B" w:rsidRPr="007F2B0B" w:rsidRDefault="007F2B0B" w:rsidP="00C85CE5">
      <w:pPr>
        <w:pStyle w:val="ListParagraph"/>
        <w:numPr>
          <w:ilvl w:val="0"/>
          <w:numId w:val="9"/>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Passed as amended by AA 1 and AA2 out of the Assembly committee 5-3, passed Assembly, Senate bill passed committee 3-2, available for scheduling in the Senate. </w:t>
      </w:r>
    </w:p>
    <w:p w14:paraId="75AB46AD" w14:textId="77777777" w:rsidR="00C85CE5" w:rsidRPr="00C85CE5" w:rsidRDefault="00C85CE5" w:rsidP="00F316A9">
      <w:pPr>
        <w:spacing w:after="0" w:line="240" w:lineRule="auto"/>
        <w:rPr>
          <w:rFonts w:ascii="Times New Roman" w:eastAsia="Times New Roman" w:hAnsi="Times New Roman" w:cs="Times New Roman"/>
          <w:color w:val="0070C0"/>
        </w:rPr>
      </w:pPr>
    </w:p>
    <w:p w14:paraId="312B3EBA" w14:textId="13AB93FE" w:rsidR="0075016C" w:rsidRDefault="003D0811" w:rsidP="00F316A9">
      <w:pPr>
        <w:spacing w:after="0" w:line="240" w:lineRule="auto"/>
        <w:rPr>
          <w:rFonts w:ascii="Times New Roman" w:eastAsia="Times New Roman" w:hAnsi="Times New Roman" w:cs="Times New Roman"/>
          <w:color w:val="000000"/>
        </w:rPr>
      </w:pPr>
      <w:hyperlink r:id="rId31" w:tgtFrame="_blank" w:history="1">
        <w:r w:rsidR="0075016C" w:rsidRPr="00C85CE5">
          <w:rPr>
            <w:rStyle w:val="Hyperlink"/>
            <w:rFonts w:ascii="Times New Roman" w:eastAsia="Times New Roman" w:hAnsi="Times New Roman" w:cs="Times New Roman"/>
            <w:color w:val="0070C0"/>
          </w:rPr>
          <w:t>Assembly Bill 567</w:t>
        </w:r>
      </w:hyperlink>
      <w:r>
        <w:rPr>
          <w:rFonts w:ascii="Times New Roman" w:eastAsia="Times New Roman" w:hAnsi="Times New Roman" w:cs="Times New Roman"/>
          <w:color w:val="000000"/>
        </w:rPr>
        <w:t xml:space="preserve">/Senate Bill 685: </w:t>
      </w:r>
      <w:r w:rsidR="0075016C" w:rsidRPr="00C85CE5">
        <w:rPr>
          <w:rFonts w:ascii="Times New Roman" w:eastAsia="Times New Roman" w:hAnsi="Times New Roman" w:cs="Times New Roman"/>
          <w:b/>
          <w:bCs/>
          <w:color w:val="000000"/>
        </w:rPr>
        <w:t>Monday processing</w:t>
      </w:r>
      <w:r w:rsidR="0075016C" w:rsidRPr="00C85CE5">
        <w:rPr>
          <w:rFonts w:ascii="Times New Roman" w:eastAsia="Times New Roman" w:hAnsi="Times New Roman" w:cs="Times New Roman"/>
          <w:color w:val="000000"/>
        </w:rPr>
        <w:t xml:space="preserve"> (Tusler, Ron</w:t>
      </w:r>
      <w:r w:rsidR="00FF52BF">
        <w:rPr>
          <w:rFonts w:ascii="Times New Roman" w:eastAsia="Times New Roman" w:hAnsi="Times New Roman" w:cs="Times New Roman"/>
          <w:color w:val="000000"/>
        </w:rPr>
        <w:t xml:space="preserve">, Senator </w:t>
      </w:r>
      <w:r w:rsidR="00FF52BF" w:rsidRPr="00FF52BF">
        <w:rPr>
          <w:rFonts w:ascii="Times New Roman" w:eastAsia="Times New Roman" w:hAnsi="Times New Roman" w:cs="Times New Roman"/>
          <w:color w:val="000000"/>
        </w:rPr>
        <w:t>Cabral-Guevara</w:t>
      </w:r>
      <w:r w:rsidR="0075016C" w:rsidRPr="00C85CE5">
        <w:rPr>
          <w:rFonts w:ascii="Times New Roman" w:eastAsia="Times New Roman" w:hAnsi="Times New Roman" w:cs="Times New Roman"/>
          <w:color w:val="000000"/>
        </w:rPr>
        <w:t>) transmitting and canvassing absentee ballots, use of central counting locations, election night reporting, whistleblower protection for municipal clerks, notifications and verifications concerning citizenship status, court determinations of incompetency and ineligibility to vote, and providing a penalty.</w:t>
      </w:r>
    </w:p>
    <w:p w14:paraId="022A1DDE" w14:textId="4B5190CE" w:rsidR="00C76327" w:rsidRDefault="003D0811" w:rsidP="00C76327">
      <w:pPr>
        <w:pStyle w:val="ListParagraph"/>
        <w:numPr>
          <w:ilvl w:val="0"/>
          <w:numId w:val="12"/>
        </w:numPr>
        <w:spacing w:after="0" w:line="240" w:lineRule="auto"/>
        <w:rPr>
          <w:rFonts w:ascii="Times New Roman" w:eastAsia="Times New Roman" w:hAnsi="Times New Roman" w:cs="Times New Roman"/>
        </w:rPr>
      </w:pPr>
      <w:hyperlink r:id="rId32" w:history="1">
        <w:r w:rsidR="00FF52BF" w:rsidRPr="00FF52BF">
          <w:rPr>
            <w:rStyle w:val="Hyperlink"/>
            <w:rFonts w:ascii="Times New Roman" w:eastAsia="Times New Roman" w:hAnsi="Times New Roman" w:cs="Times New Roman"/>
            <w:color w:val="0070C0"/>
          </w:rPr>
          <w:t>Amended</w:t>
        </w:r>
      </w:hyperlink>
      <w:r w:rsidR="00FF52BF">
        <w:rPr>
          <w:rFonts w:ascii="Times New Roman" w:eastAsia="Times New Roman" w:hAnsi="Times New Roman" w:cs="Times New Roman"/>
        </w:rPr>
        <w:t xml:space="preserve"> passed Assembly committee 8-0, passed Assembly by voice vote, </w:t>
      </w:r>
      <w:r>
        <w:rPr>
          <w:rFonts w:ascii="Times New Roman" w:eastAsia="Times New Roman" w:hAnsi="Times New Roman" w:cs="Times New Roman"/>
        </w:rPr>
        <w:t xml:space="preserve">both bills </w:t>
      </w:r>
      <w:r w:rsidR="00FF52BF">
        <w:rPr>
          <w:rFonts w:ascii="Times New Roman" w:eastAsia="Times New Roman" w:hAnsi="Times New Roman" w:cs="Times New Roman"/>
        </w:rPr>
        <w:t xml:space="preserve">awaiting </w:t>
      </w:r>
      <w:r w:rsidR="009A1E80">
        <w:rPr>
          <w:rFonts w:ascii="Times New Roman" w:eastAsia="Times New Roman" w:hAnsi="Times New Roman" w:cs="Times New Roman"/>
        </w:rPr>
        <w:t>Senate public</w:t>
      </w:r>
      <w:r w:rsidR="00FF52BF">
        <w:rPr>
          <w:rFonts w:ascii="Times New Roman" w:eastAsia="Times New Roman" w:hAnsi="Times New Roman" w:cs="Times New Roman"/>
        </w:rPr>
        <w:t xml:space="preserve"> hearing</w:t>
      </w:r>
      <w:r w:rsidR="00595339">
        <w:rPr>
          <w:rFonts w:ascii="Times New Roman" w:eastAsia="Times New Roman" w:hAnsi="Times New Roman" w:cs="Times New Roman"/>
        </w:rPr>
        <w:t xml:space="preserve">. </w:t>
      </w:r>
    </w:p>
    <w:p w14:paraId="6FDE968B" w14:textId="19C84AB2" w:rsidR="00FF52BF" w:rsidRDefault="00FF52BF" w:rsidP="00C76327">
      <w:pPr>
        <w:pStyle w:val="ListParagraph"/>
        <w:numPr>
          <w:ilvl w:val="0"/>
          <w:numId w:val="12"/>
        </w:numPr>
        <w:spacing w:after="0" w:line="240" w:lineRule="auto"/>
        <w:rPr>
          <w:rFonts w:ascii="Times New Roman" w:eastAsia="Times New Roman" w:hAnsi="Times New Roman" w:cs="Times New Roman"/>
        </w:rPr>
      </w:pPr>
      <w:r w:rsidRPr="00FF52BF">
        <w:rPr>
          <w:rFonts w:ascii="Times New Roman" w:eastAsia="Times New Roman" w:hAnsi="Times New Roman" w:cs="Times New Roman"/>
        </w:rPr>
        <w:t>The substitute amendment does not contain the provisions relating to verification of citizenship of voters, an amended timeline for sending absentee ballots, or protection from retaliatory employment actions for a municipal clerk who lawfully reports suspected election fraud or irregularities.</w:t>
      </w:r>
    </w:p>
    <w:p w14:paraId="360D3CBD" w14:textId="4628A6BC" w:rsidR="00FF52BF" w:rsidRDefault="00FF52BF" w:rsidP="00C76327">
      <w:pPr>
        <w:pStyle w:val="ListParagraph"/>
        <w:numPr>
          <w:ilvl w:val="0"/>
          <w:numId w:val="12"/>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The </w:t>
      </w:r>
      <w:r w:rsidRPr="00FF52BF">
        <w:rPr>
          <w:rFonts w:ascii="Times New Roman" w:eastAsia="Times New Roman" w:hAnsi="Times New Roman" w:cs="Times New Roman"/>
        </w:rPr>
        <w:t>amend</w:t>
      </w:r>
      <w:r>
        <w:rPr>
          <w:rFonts w:ascii="Times New Roman" w:eastAsia="Times New Roman" w:hAnsi="Times New Roman" w:cs="Times New Roman"/>
        </w:rPr>
        <w:t>ed bill</w:t>
      </w:r>
      <w:r w:rsidRPr="00FF52BF">
        <w:rPr>
          <w:rFonts w:ascii="Times New Roman" w:eastAsia="Times New Roman" w:hAnsi="Times New Roman" w:cs="Times New Roman"/>
        </w:rPr>
        <w:t xml:space="preserve"> also requires WEC to notify a voter that he or she must register again to vote when WEC receives notification that the voter’s right to vote has been restored.</w:t>
      </w:r>
    </w:p>
    <w:p w14:paraId="030AAC3E" w14:textId="2F94E8A4" w:rsidR="00FF52BF" w:rsidRDefault="00FF52BF" w:rsidP="00C76327">
      <w:pPr>
        <w:pStyle w:val="ListParagraph"/>
        <w:numPr>
          <w:ilvl w:val="0"/>
          <w:numId w:val="12"/>
        </w:numPr>
        <w:spacing w:after="0" w:line="240" w:lineRule="auto"/>
        <w:rPr>
          <w:rFonts w:ascii="Times New Roman" w:eastAsia="Times New Roman" w:hAnsi="Times New Roman" w:cs="Times New Roman"/>
        </w:rPr>
      </w:pPr>
      <w:r w:rsidRPr="00FF52BF">
        <w:rPr>
          <w:rFonts w:ascii="Times New Roman" w:eastAsia="Times New Roman" w:hAnsi="Times New Roman" w:cs="Times New Roman"/>
        </w:rPr>
        <w:t xml:space="preserve">Under the substitute amendment, a municipality that canvasses absentee ballots the day before an election may convene no earlier than 7 </w:t>
      </w:r>
      <w:r w:rsidR="009A1E80" w:rsidRPr="00FF52BF">
        <w:rPr>
          <w:rFonts w:ascii="Times New Roman" w:eastAsia="Times New Roman" w:hAnsi="Times New Roman" w:cs="Times New Roman"/>
        </w:rPr>
        <w:t>a.m.</w:t>
      </w:r>
    </w:p>
    <w:p w14:paraId="617BF08C" w14:textId="3C28B891" w:rsidR="00FF52BF" w:rsidRPr="00FF52BF" w:rsidRDefault="00FF52BF" w:rsidP="00C76327">
      <w:pPr>
        <w:pStyle w:val="ListParagraph"/>
        <w:numPr>
          <w:ilvl w:val="0"/>
          <w:numId w:val="12"/>
        </w:numPr>
        <w:spacing w:after="0" w:line="240" w:lineRule="auto"/>
        <w:rPr>
          <w:rFonts w:ascii="Times New Roman" w:eastAsia="Times New Roman" w:hAnsi="Times New Roman" w:cs="Times New Roman"/>
        </w:rPr>
      </w:pPr>
      <w:r w:rsidRPr="00FF52BF">
        <w:rPr>
          <w:rFonts w:ascii="Times New Roman" w:eastAsia="Times New Roman" w:hAnsi="Times New Roman" w:cs="Times New Roman"/>
        </w:rPr>
        <w:t>Under the substitute amendment, reports relating to the canvassing of absentee ballots must be posted at 8 p.m. the day before the election, and at 7 a.m., noon, and 8 p.m. on Election Day.</w:t>
      </w:r>
    </w:p>
    <w:p w14:paraId="4DFF1C31" w14:textId="77777777" w:rsidR="00C85CE5" w:rsidRPr="00C85CE5" w:rsidRDefault="00C85CE5" w:rsidP="00F316A9">
      <w:pPr>
        <w:spacing w:after="0" w:line="240" w:lineRule="auto"/>
        <w:rPr>
          <w:rFonts w:ascii="Times New Roman" w:eastAsia="Times New Roman" w:hAnsi="Times New Roman" w:cs="Times New Roman"/>
          <w:color w:val="0070C0"/>
        </w:rPr>
      </w:pPr>
    </w:p>
    <w:p w14:paraId="63124387" w14:textId="132AC750" w:rsidR="0075016C" w:rsidRDefault="003D0811" w:rsidP="00F316A9">
      <w:pPr>
        <w:spacing w:after="0" w:line="240" w:lineRule="auto"/>
        <w:rPr>
          <w:rFonts w:ascii="Times New Roman" w:eastAsia="Times New Roman" w:hAnsi="Times New Roman" w:cs="Times New Roman"/>
          <w:color w:val="000000"/>
        </w:rPr>
      </w:pPr>
      <w:hyperlink r:id="rId33" w:tgtFrame="_blank" w:history="1">
        <w:r w:rsidR="0075016C" w:rsidRPr="00C85CE5">
          <w:rPr>
            <w:rStyle w:val="Hyperlink"/>
            <w:rFonts w:ascii="Times New Roman" w:eastAsia="Times New Roman" w:hAnsi="Times New Roman" w:cs="Times New Roman"/>
            <w:color w:val="0070C0"/>
          </w:rPr>
          <w:t>Assembly Bill 570</w:t>
        </w:r>
      </w:hyperlink>
      <w:r w:rsidR="009A1E80">
        <w:rPr>
          <w:rFonts w:ascii="Times New Roman" w:eastAsia="Times New Roman" w:hAnsi="Times New Roman" w:cs="Times New Roman"/>
        </w:rPr>
        <w:t xml:space="preserve">/Senate Bill 631: </w:t>
      </w:r>
      <w:r w:rsidR="0075016C" w:rsidRPr="00C85CE5">
        <w:rPr>
          <w:rFonts w:ascii="Times New Roman" w:eastAsia="Times New Roman" w:hAnsi="Times New Roman" w:cs="Times New Roman"/>
          <w:b/>
          <w:bCs/>
          <w:color w:val="000000"/>
        </w:rPr>
        <w:t xml:space="preserve">Election fraud </w:t>
      </w:r>
      <w:r w:rsidR="0075016C" w:rsidRPr="00C85CE5">
        <w:rPr>
          <w:rFonts w:ascii="Times New Roman" w:eastAsia="Times New Roman" w:hAnsi="Times New Roman" w:cs="Times New Roman"/>
          <w:color w:val="000000"/>
        </w:rPr>
        <w:t>(</w:t>
      </w:r>
      <w:r w:rsidR="009A1E80">
        <w:rPr>
          <w:rFonts w:ascii="Times New Roman" w:eastAsia="Times New Roman" w:hAnsi="Times New Roman" w:cs="Times New Roman"/>
          <w:color w:val="000000"/>
        </w:rPr>
        <w:t xml:space="preserve">Rep. </w:t>
      </w:r>
      <w:r w:rsidR="0075016C" w:rsidRPr="00C85CE5">
        <w:rPr>
          <w:rFonts w:ascii="Times New Roman" w:eastAsia="Times New Roman" w:hAnsi="Times New Roman" w:cs="Times New Roman"/>
          <w:color w:val="000000"/>
        </w:rPr>
        <w:t xml:space="preserve">Maxey, </w:t>
      </w:r>
      <w:r w:rsidR="009A1E80">
        <w:rPr>
          <w:rFonts w:ascii="Times New Roman" w:eastAsia="Times New Roman" w:hAnsi="Times New Roman" w:cs="Times New Roman"/>
          <w:color w:val="000000"/>
        </w:rPr>
        <w:t>Senator</w:t>
      </w:r>
      <w:r w:rsidR="009A1E80" w:rsidRPr="009A1E80">
        <w:rPr>
          <w:rFonts w:ascii="Times New Roman" w:eastAsia="Times New Roman" w:hAnsi="Times New Roman" w:cs="Times New Roman"/>
          <w:color w:val="000000"/>
        </w:rPr>
        <w:t xml:space="preserve"> Jacque</w:t>
      </w:r>
      <w:r w:rsidR="009A1E80">
        <w:rPr>
          <w:rFonts w:ascii="Times New Roman" w:eastAsia="Times New Roman" w:hAnsi="Times New Roman" w:cs="Times New Roman"/>
          <w:color w:val="000000"/>
        </w:rPr>
        <w:t>)</w:t>
      </w:r>
      <w:r w:rsidR="0075016C" w:rsidRPr="00C85CE5">
        <w:rPr>
          <w:rFonts w:ascii="Times New Roman" w:eastAsia="Times New Roman" w:hAnsi="Times New Roman" w:cs="Times New Roman"/>
          <w:color w:val="000000"/>
        </w:rPr>
        <w:t xml:space="preserve"> Certain kinds of election fraud, defects on absentee ballot certificates, returning absentee ballots to the office of the municipal clerk, </w:t>
      </w:r>
      <w:r w:rsidR="00FF52BF" w:rsidRPr="00C85CE5">
        <w:rPr>
          <w:rFonts w:ascii="Times New Roman" w:eastAsia="Times New Roman" w:hAnsi="Times New Roman" w:cs="Times New Roman"/>
          <w:color w:val="000000"/>
        </w:rPr>
        <w:t>disease and</w:t>
      </w:r>
      <w:r w:rsidR="00FF52BF">
        <w:rPr>
          <w:rFonts w:ascii="Times New Roman" w:eastAsia="Times New Roman" w:hAnsi="Times New Roman" w:cs="Times New Roman"/>
          <w:color w:val="000000"/>
        </w:rPr>
        <w:t xml:space="preserve"> </w:t>
      </w:r>
      <w:r w:rsidR="0075016C" w:rsidRPr="00C85CE5">
        <w:rPr>
          <w:rFonts w:ascii="Times New Roman" w:eastAsia="Times New Roman" w:hAnsi="Times New Roman" w:cs="Times New Roman"/>
          <w:color w:val="000000"/>
        </w:rPr>
        <w:t>of election officials, allowing an employee of a residential care facility or qualified retirement home to serve as a personal care voting assistant during a public health emergency or an incident of infectious disease, and providing a penalty.</w:t>
      </w:r>
    </w:p>
    <w:p w14:paraId="33E3042A" w14:textId="70C795E4" w:rsidR="009A1E80" w:rsidRDefault="003D0811" w:rsidP="009A1E80">
      <w:pPr>
        <w:pStyle w:val="ListParagraph"/>
        <w:numPr>
          <w:ilvl w:val="0"/>
          <w:numId w:val="13"/>
        </w:numPr>
        <w:spacing w:after="0" w:line="240" w:lineRule="auto"/>
        <w:rPr>
          <w:rFonts w:ascii="Times New Roman" w:eastAsia="Times New Roman" w:hAnsi="Times New Roman" w:cs="Times New Roman"/>
          <w:color w:val="000000"/>
        </w:rPr>
      </w:pPr>
      <w:hyperlink r:id="rId34" w:history="1">
        <w:r w:rsidR="009A1E80" w:rsidRPr="009A1E80">
          <w:rPr>
            <w:rStyle w:val="Hyperlink"/>
            <w:rFonts w:ascii="Times New Roman" w:eastAsia="Times New Roman" w:hAnsi="Times New Roman" w:cs="Times New Roman"/>
            <w:color w:val="0070C0"/>
          </w:rPr>
          <w:t>Amended</w:t>
        </w:r>
      </w:hyperlink>
      <w:r w:rsidR="009A1E80">
        <w:rPr>
          <w:rFonts w:ascii="Times New Roman" w:eastAsia="Times New Roman" w:hAnsi="Times New Roman" w:cs="Times New Roman"/>
          <w:color w:val="000000"/>
        </w:rPr>
        <w:t xml:space="preserve"> passed Assembly committee 5-3, passed Assembly, awaiting a Senate public hearing. </w:t>
      </w:r>
    </w:p>
    <w:p w14:paraId="3821977C" w14:textId="6A4C7267" w:rsidR="009A1E80" w:rsidRPr="009A1E80" w:rsidRDefault="009A1E80" w:rsidP="009A1E80">
      <w:pPr>
        <w:pStyle w:val="ListParagraph"/>
        <w:numPr>
          <w:ilvl w:val="0"/>
          <w:numId w:val="13"/>
        </w:numPr>
        <w:spacing w:after="0" w:line="240" w:lineRule="auto"/>
        <w:rPr>
          <w:rFonts w:ascii="Times New Roman" w:eastAsia="Times New Roman" w:hAnsi="Times New Roman" w:cs="Times New Roman"/>
          <w:color w:val="000000"/>
        </w:rPr>
      </w:pPr>
      <w:r w:rsidRPr="009A1E80">
        <w:rPr>
          <w:rFonts w:ascii="Times New Roman" w:eastAsia="Times New Roman" w:hAnsi="Times New Roman" w:cs="Times New Roman"/>
          <w:color w:val="000000"/>
        </w:rPr>
        <w:t>Assembly Amendment 1 states that absentee ballot certificates must be printed with blank spaces on which voters and witnesses may write in each required element of his or her address and may also be printed with blank spaces on which a voter or witness may opt to write his or her state or zip code.</w:t>
      </w:r>
    </w:p>
    <w:p w14:paraId="67B7A566" w14:textId="77777777" w:rsidR="00C85CE5" w:rsidRPr="00C85CE5" w:rsidRDefault="00C85CE5" w:rsidP="00F316A9">
      <w:pPr>
        <w:spacing w:after="0" w:line="240" w:lineRule="auto"/>
        <w:rPr>
          <w:rFonts w:ascii="Times New Roman" w:eastAsia="Times New Roman" w:hAnsi="Times New Roman" w:cs="Times New Roman"/>
          <w:color w:val="0070C0"/>
        </w:rPr>
      </w:pPr>
    </w:p>
    <w:p w14:paraId="78257C8E" w14:textId="77777777" w:rsidR="00131D43" w:rsidRDefault="003D0811" w:rsidP="00131D43">
      <w:pPr>
        <w:spacing w:after="0" w:line="240" w:lineRule="auto"/>
        <w:rPr>
          <w:rFonts w:ascii="Times New Roman" w:eastAsia="Times New Roman" w:hAnsi="Times New Roman" w:cs="Times New Roman"/>
          <w:color w:val="000000"/>
        </w:rPr>
      </w:pPr>
      <w:hyperlink r:id="rId35" w:tgtFrame="_blank" w:history="1">
        <w:r w:rsidR="0075016C" w:rsidRPr="00C85CE5">
          <w:rPr>
            <w:rStyle w:val="Hyperlink"/>
            <w:rFonts w:ascii="Times New Roman" w:eastAsia="Times New Roman" w:hAnsi="Times New Roman" w:cs="Times New Roman"/>
            <w:color w:val="0070C0"/>
          </w:rPr>
          <w:t>Assembly Bill 571:</w:t>
        </w:r>
      </w:hyperlink>
      <w:r w:rsidR="0075016C" w:rsidRPr="00C85CE5">
        <w:rPr>
          <w:rFonts w:ascii="Times New Roman" w:eastAsia="Times New Roman" w:hAnsi="Times New Roman" w:cs="Times New Roman"/>
          <w:color w:val="0070C0"/>
        </w:rPr>
        <w:t xml:space="preserve"> </w:t>
      </w:r>
      <w:r w:rsidR="0075016C" w:rsidRPr="00C85CE5">
        <w:rPr>
          <w:rFonts w:ascii="Times New Roman" w:eastAsia="Times New Roman" w:hAnsi="Times New Roman" w:cs="Times New Roman"/>
          <w:b/>
          <w:bCs/>
          <w:color w:val="000000"/>
        </w:rPr>
        <w:t xml:space="preserve">Voter list </w:t>
      </w:r>
      <w:r w:rsidR="0075016C" w:rsidRPr="00C85CE5">
        <w:rPr>
          <w:rFonts w:ascii="Times New Roman" w:eastAsia="Times New Roman" w:hAnsi="Times New Roman" w:cs="Times New Roman"/>
          <w:color w:val="000000"/>
        </w:rPr>
        <w:t>(</w:t>
      </w:r>
      <w:r w:rsidR="009A1E80">
        <w:rPr>
          <w:rFonts w:ascii="Times New Roman" w:eastAsia="Times New Roman" w:hAnsi="Times New Roman" w:cs="Times New Roman"/>
          <w:color w:val="000000"/>
        </w:rPr>
        <w:t xml:space="preserve">Rep. </w:t>
      </w:r>
      <w:r w:rsidR="0075016C" w:rsidRPr="00C85CE5">
        <w:rPr>
          <w:rFonts w:ascii="Times New Roman" w:eastAsia="Times New Roman" w:hAnsi="Times New Roman" w:cs="Times New Roman"/>
          <w:color w:val="000000"/>
        </w:rPr>
        <w:t xml:space="preserve">Dittrich) </w:t>
      </w:r>
      <w:r w:rsidR="00131D43">
        <w:rPr>
          <w:rFonts w:ascii="Times New Roman" w:eastAsia="Times New Roman" w:hAnsi="Times New Roman" w:cs="Times New Roman"/>
          <w:color w:val="000000"/>
        </w:rPr>
        <w:t>The bill r</w:t>
      </w:r>
      <w:r w:rsidR="00131D43" w:rsidRPr="00131D43">
        <w:rPr>
          <w:rFonts w:ascii="Times New Roman" w:eastAsia="Times New Roman" w:hAnsi="Times New Roman" w:cs="Times New Roman"/>
          <w:color w:val="000000"/>
        </w:rPr>
        <w:t xml:space="preserve">equires </w:t>
      </w:r>
      <w:r w:rsidR="00131D43">
        <w:rPr>
          <w:rFonts w:ascii="Times New Roman" w:eastAsia="Times New Roman" w:hAnsi="Times New Roman" w:cs="Times New Roman"/>
          <w:color w:val="000000"/>
        </w:rPr>
        <w:t>the following:</w:t>
      </w:r>
    </w:p>
    <w:p w14:paraId="0EDD0314" w14:textId="416DDBB3" w:rsidR="00131D43" w:rsidRDefault="00131D43" w:rsidP="00131D43">
      <w:pPr>
        <w:pStyle w:val="ListParagraph"/>
        <w:numPr>
          <w:ilvl w:val="0"/>
          <w:numId w:val="16"/>
        </w:numPr>
        <w:spacing w:after="0" w:line="240" w:lineRule="auto"/>
        <w:rPr>
          <w:rFonts w:ascii="Times New Roman" w:eastAsia="Times New Roman" w:hAnsi="Times New Roman" w:cs="Times New Roman"/>
          <w:color w:val="000000"/>
        </w:rPr>
      </w:pPr>
      <w:r w:rsidRPr="00131D43">
        <w:rPr>
          <w:rFonts w:ascii="Times New Roman" w:eastAsia="Times New Roman" w:hAnsi="Times New Roman" w:cs="Times New Roman"/>
          <w:color w:val="000000"/>
        </w:rPr>
        <w:t>Wisconsin Elections Commission (WEC) to enter into or update data sharing agreements with the Department of Transportation, the Department of Corrections, and the Office of Vital Statistics to ensure that data relevant to voter eligibility is monitored and shared with WEC</w:t>
      </w:r>
      <w:r>
        <w:rPr>
          <w:rFonts w:ascii="Times New Roman" w:eastAsia="Times New Roman" w:hAnsi="Times New Roman" w:cs="Times New Roman"/>
          <w:color w:val="000000"/>
        </w:rPr>
        <w:t>,</w:t>
      </w:r>
    </w:p>
    <w:p w14:paraId="69B11083" w14:textId="7DF4621A" w:rsidR="00131D43" w:rsidRDefault="00131D43" w:rsidP="00144995">
      <w:pPr>
        <w:pStyle w:val="ListParagraph"/>
        <w:numPr>
          <w:ilvl w:val="0"/>
          <w:numId w:val="16"/>
        </w:numPr>
        <w:spacing w:after="0" w:line="240" w:lineRule="auto"/>
        <w:rPr>
          <w:rFonts w:ascii="Times New Roman" w:eastAsia="Times New Roman" w:hAnsi="Times New Roman" w:cs="Times New Roman"/>
          <w:color w:val="000000"/>
        </w:rPr>
      </w:pPr>
      <w:r w:rsidRPr="00131D43">
        <w:rPr>
          <w:rFonts w:ascii="Times New Roman" w:eastAsia="Times New Roman" w:hAnsi="Times New Roman" w:cs="Times New Roman"/>
          <w:color w:val="000000"/>
        </w:rPr>
        <w:t>WEC to take certain actions when notified that a voter has moved, died, been convicted of a felony, or otherwise made ineligible to vote</w:t>
      </w:r>
      <w:r>
        <w:rPr>
          <w:rFonts w:ascii="Times New Roman" w:eastAsia="Times New Roman" w:hAnsi="Times New Roman" w:cs="Times New Roman"/>
          <w:color w:val="000000"/>
        </w:rPr>
        <w:t>,</w:t>
      </w:r>
      <w:r w:rsidRPr="00131D43">
        <w:rPr>
          <w:rFonts w:ascii="Times New Roman" w:eastAsia="Times New Roman" w:hAnsi="Times New Roman" w:cs="Times New Roman"/>
          <w:color w:val="000000"/>
        </w:rPr>
        <w:t xml:space="preserve"> </w:t>
      </w:r>
    </w:p>
    <w:p w14:paraId="6FE2561D" w14:textId="04E377B7" w:rsidR="00131D43" w:rsidRDefault="00131D43" w:rsidP="00144995">
      <w:pPr>
        <w:pStyle w:val="ListParagraph"/>
        <w:numPr>
          <w:ilvl w:val="0"/>
          <w:numId w:val="16"/>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M</w:t>
      </w:r>
      <w:r w:rsidRPr="00131D43">
        <w:rPr>
          <w:rFonts w:ascii="Times New Roman" w:eastAsia="Times New Roman" w:hAnsi="Times New Roman" w:cs="Times New Roman"/>
          <w:color w:val="000000"/>
        </w:rPr>
        <w:t>unicipalities to publicly test machines used in elections according to manufacturers’ standards and to notify WEC when the municipality intends to rent a machine for election administration</w:t>
      </w:r>
      <w:r>
        <w:rPr>
          <w:rFonts w:ascii="Times New Roman" w:eastAsia="Times New Roman" w:hAnsi="Times New Roman" w:cs="Times New Roman"/>
          <w:color w:val="000000"/>
        </w:rPr>
        <w:t>,</w:t>
      </w:r>
      <w:r w:rsidRPr="00131D43">
        <w:rPr>
          <w:rFonts w:ascii="Times New Roman" w:eastAsia="Times New Roman" w:hAnsi="Times New Roman" w:cs="Times New Roman"/>
          <w:color w:val="000000"/>
        </w:rPr>
        <w:t xml:space="preserve"> </w:t>
      </w:r>
    </w:p>
    <w:p w14:paraId="2AFBC6F3" w14:textId="106FEB7E" w:rsidR="00131D43" w:rsidRDefault="00131D43" w:rsidP="00144995">
      <w:pPr>
        <w:pStyle w:val="ListParagraph"/>
        <w:numPr>
          <w:ilvl w:val="0"/>
          <w:numId w:val="16"/>
        </w:numPr>
        <w:spacing w:after="0" w:line="240" w:lineRule="auto"/>
        <w:rPr>
          <w:rFonts w:ascii="Times New Roman" w:eastAsia="Times New Roman" w:hAnsi="Times New Roman" w:cs="Times New Roman"/>
          <w:color w:val="000000"/>
        </w:rPr>
      </w:pPr>
      <w:r w:rsidRPr="00131D43">
        <w:rPr>
          <w:rFonts w:ascii="Times New Roman" w:eastAsia="Times New Roman" w:hAnsi="Times New Roman" w:cs="Times New Roman"/>
          <w:color w:val="000000"/>
        </w:rPr>
        <w:t>WEC to ensure that municipal clerks receive at least three hours of training before administering an election and requires municipalities to notify WEC and the county clerk if a clerk does not receive the required training or if a vacancy occurs close to an election</w:t>
      </w:r>
      <w:r>
        <w:rPr>
          <w:rFonts w:ascii="Times New Roman" w:eastAsia="Times New Roman" w:hAnsi="Times New Roman" w:cs="Times New Roman"/>
          <w:color w:val="000000"/>
        </w:rPr>
        <w:t>,</w:t>
      </w:r>
      <w:r w:rsidRPr="00131D43">
        <w:rPr>
          <w:rFonts w:ascii="Times New Roman" w:eastAsia="Times New Roman" w:hAnsi="Times New Roman" w:cs="Times New Roman"/>
          <w:color w:val="000000"/>
        </w:rPr>
        <w:t xml:space="preserve"> </w:t>
      </w:r>
    </w:p>
    <w:p w14:paraId="48E09F9E" w14:textId="77777777" w:rsidR="00131D43" w:rsidRDefault="00131D43" w:rsidP="00144995">
      <w:pPr>
        <w:pStyle w:val="ListParagraph"/>
        <w:numPr>
          <w:ilvl w:val="0"/>
          <w:numId w:val="16"/>
        </w:numPr>
        <w:spacing w:after="0" w:line="240" w:lineRule="auto"/>
        <w:rPr>
          <w:rFonts w:ascii="Times New Roman" w:eastAsia="Times New Roman" w:hAnsi="Times New Roman" w:cs="Times New Roman"/>
          <w:color w:val="000000"/>
        </w:rPr>
      </w:pPr>
      <w:r w:rsidRPr="00131D43">
        <w:rPr>
          <w:rFonts w:ascii="Times New Roman" w:eastAsia="Times New Roman" w:hAnsi="Times New Roman" w:cs="Times New Roman"/>
          <w:color w:val="000000"/>
        </w:rPr>
        <w:t>WEC to review and update as necessary, at least once every four years, all forms that WEC provides to the public, including ballot and registration forms</w:t>
      </w:r>
      <w:r>
        <w:rPr>
          <w:rFonts w:ascii="Times New Roman" w:eastAsia="Times New Roman" w:hAnsi="Times New Roman" w:cs="Times New Roman"/>
          <w:color w:val="000000"/>
        </w:rPr>
        <w:t xml:space="preserve">, and </w:t>
      </w:r>
    </w:p>
    <w:p w14:paraId="1FEA8023" w14:textId="5B8D95CE" w:rsidR="00131D43" w:rsidRPr="00131D43" w:rsidRDefault="00131D43" w:rsidP="00144995">
      <w:pPr>
        <w:pStyle w:val="ListParagraph"/>
        <w:numPr>
          <w:ilvl w:val="0"/>
          <w:numId w:val="16"/>
        </w:numPr>
        <w:spacing w:after="0" w:line="240" w:lineRule="auto"/>
        <w:rPr>
          <w:rFonts w:ascii="Times New Roman" w:eastAsia="Times New Roman" w:hAnsi="Times New Roman" w:cs="Times New Roman"/>
          <w:color w:val="000000"/>
        </w:rPr>
      </w:pPr>
      <w:r w:rsidRPr="00131D43">
        <w:rPr>
          <w:rFonts w:ascii="Times New Roman" w:eastAsia="Times New Roman" w:hAnsi="Times New Roman" w:cs="Times New Roman"/>
          <w:color w:val="000000"/>
        </w:rPr>
        <w:lastRenderedPageBreak/>
        <w:t>WEC to remove all default dates of birth and dates of registration that are on the official voter registration list and to update the list with each voter’s actual date of birth and date of registration.</w:t>
      </w:r>
    </w:p>
    <w:p w14:paraId="25537981" w14:textId="06B36C6A" w:rsidR="009A1E80" w:rsidRPr="00131D43" w:rsidRDefault="003D0811" w:rsidP="00131D43">
      <w:pPr>
        <w:pStyle w:val="ListParagraph"/>
        <w:numPr>
          <w:ilvl w:val="0"/>
          <w:numId w:val="15"/>
        </w:numPr>
        <w:spacing w:after="0" w:line="240" w:lineRule="auto"/>
        <w:rPr>
          <w:rFonts w:ascii="Times New Roman" w:eastAsia="Times New Roman" w:hAnsi="Times New Roman" w:cs="Times New Roman"/>
          <w:color w:val="000000"/>
        </w:rPr>
      </w:pPr>
      <w:hyperlink r:id="rId36" w:history="1">
        <w:r w:rsidR="009A1E80" w:rsidRPr="00C42581">
          <w:rPr>
            <w:rStyle w:val="Hyperlink"/>
            <w:rFonts w:ascii="Times New Roman" w:eastAsia="Times New Roman" w:hAnsi="Times New Roman" w:cs="Times New Roman"/>
            <w:color w:val="0070C0"/>
          </w:rPr>
          <w:t>A</w:t>
        </w:r>
        <w:r w:rsidR="00C42581" w:rsidRPr="00C42581">
          <w:rPr>
            <w:rStyle w:val="Hyperlink"/>
            <w:rFonts w:ascii="Times New Roman" w:eastAsia="Times New Roman" w:hAnsi="Times New Roman" w:cs="Times New Roman"/>
            <w:color w:val="0070C0"/>
          </w:rPr>
          <w:t>ssembly Amendment 1</w:t>
        </w:r>
      </w:hyperlink>
      <w:r w:rsidR="009A1E80" w:rsidRPr="00C42581">
        <w:rPr>
          <w:rFonts w:ascii="Times New Roman" w:eastAsia="Times New Roman" w:hAnsi="Times New Roman" w:cs="Times New Roman"/>
          <w:color w:val="0070C0"/>
        </w:rPr>
        <w:t xml:space="preserve"> </w:t>
      </w:r>
      <w:r w:rsidR="00C42581" w:rsidRPr="00C42581">
        <w:rPr>
          <w:rFonts w:ascii="Times New Roman" w:eastAsia="Times New Roman" w:hAnsi="Times New Roman" w:cs="Times New Roman"/>
        </w:rPr>
        <w:t xml:space="preserve">adopted by committee 8-0, </w:t>
      </w:r>
      <w:r w:rsidR="00C42581">
        <w:rPr>
          <w:rFonts w:ascii="Times New Roman" w:eastAsia="Times New Roman" w:hAnsi="Times New Roman" w:cs="Times New Roman"/>
        </w:rPr>
        <w:t xml:space="preserve">amended bill </w:t>
      </w:r>
      <w:r w:rsidR="009A1E80" w:rsidRPr="00131D43">
        <w:rPr>
          <w:rFonts w:ascii="Times New Roman" w:eastAsia="Times New Roman" w:hAnsi="Times New Roman" w:cs="Times New Roman"/>
          <w:color w:val="000000"/>
        </w:rPr>
        <w:t>passed Assembly committee 5-3, passed Assembly, awaiting Senate public hearing, no companion bill</w:t>
      </w:r>
      <w:r w:rsidR="00595339" w:rsidRPr="00131D43">
        <w:rPr>
          <w:rFonts w:ascii="Times New Roman" w:eastAsia="Times New Roman" w:hAnsi="Times New Roman" w:cs="Times New Roman"/>
          <w:color w:val="000000"/>
        </w:rPr>
        <w:t xml:space="preserve">. </w:t>
      </w:r>
    </w:p>
    <w:p w14:paraId="58BCF1C7" w14:textId="2BCB78CF" w:rsidR="009A1E80" w:rsidRPr="009A1E80" w:rsidRDefault="00131D43" w:rsidP="009A1E80">
      <w:pPr>
        <w:pStyle w:val="ListParagraph"/>
        <w:numPr>
          <w:ilvl w:val="0"/>
          <w:numId w:val="14"/>
        </w:numPr>
        <w:spacing w:after="0" w:line="240" w:lineRule="auto"/>
        <w:rPr>
          <w:rFonts w:ascii="Times New Roman" w:eastAsia="Times New Roman" w:hAnsi="Times New Roman" w:cs="Times New Roman"/>
          <w:color w:val="000000"/>
        </w:rPr>
      </w:pPr>
      <w:r w:rsidRPr="00131D43">
        <w:rPr>
          <w:rFonts w:ascii="Times New Roman" w:eastAsia="Times New Roman" w:hAnsi="Times New Roman" w:cs="Times New Roman"/>
          <w:color w:val="000000"/>
        </w:rPr>
        <w:t xml:space="preserve">Assembly Amendment 1 </w:t>
      </w:r>
      <w:r>
        <w:rPr>
          <w:rFonts w:ascii="Times New Roman" w:eastAsia="Times New Roman" w:hAnsi="Times New Roman" w:cs="Times New Roman"/>
          <w:color w:val="000000"/>
        </w:rPr>
        <w:t xml:space="preserve">adds a requirement of </w:t>
      </w:r>
      <w:r w:rsidRPr="00131D43">
        <w:rPr>
          <w:rFonts w:ascii="Times New Roman" w:eastAsia="Times New Roman" w:hAnsi="Times New Roman" w:cs="Times New Roman"/>
          <w:color w:val="000000"/>
        </w:rPr>
        <w:t>WEC to conduct, and school district clerks to attend, regular training in the administration of school district elections.</w:t>
      </w:r>
    </w:p>
    <w:p w14:paraId="41B41B82" w14:textId="77777777" w:rsidR="00C85CE5" w:rsidRPr="00C85CE5" w:rsidRDefault="00C85CE5" w:rsidP="00F316A9">
      <w:pPr>
        <w:spacing w:after="0" w:line="240" w:lineRule="auto"/>
        <w:rPr>
          <w:rFonts w:ascii="Times New Roman" w:eastAsia="Times New Roman" w:hAnsi="Times New Roman" w:cs="Times New Roman"/>
          <w:color w:val="0070C0"/>
        </w:rPr>
      </w:pPr>
    </w:p>
    <w:p w14:paraId="25709B4E" w14:textId="36C65776" w:rsidR="0075016C" w:rsidRPr="00C85CE5" w:rsidRDefault="003D0811" w:rsidP="00F316A9">
      <w:pPr>
        <w:spacing w:after="0" w:line="240" w:lineRule="auto"/>
        <w:rPr>
          <w:rFonts w:ascii="Times New Roman" w:eastAsia="Times New Roman" w:hAnsi="Times New Roman" w:cs="Times New Roman"/>
          <w:color w:val="000000"/>
        </w:rPr>
      </w:pPr>
      <w:hyperlink r:id="rId37" w:tgtFrame="_blank" w:history="1">
        <w:r w:rsidR="0075016C" w:rsidRPr="00C85CE5">
          <w:rPr>
            <w:rStyle w:val="Hyperlink"/>
            <w:rFonts w:ascii="Times New Roman" w:eastAsia="Times New Roman" w:hAnsi="Times New Roman" w:cs="Times New Roman"/>
            <w:color w:val="0070C0"/>
          </w:rPr>
          <w:t>Assembly Bill 572</w:t>
        </w:r>
      </w:hyperlink>
      <w:r w:rsidR="00131D43">
        <w:rPr>
          <w:rFonts w:ascii="Times New Roman" w:eastAsia="Times New Roman" w:hAnsi="Times New Roman" w:cs="Times New Roman"/>
        </w:rPr>
        <w:t xml:space="preserve">/SB 593: </w:t>
      </w:r>
      <w:r w:rsidR="0075016C" w:rsidRPr="00C85CE5">
        <w:rPr>
          <w:rFonts w:ascii="Times New Roman" w:eastAsia="Times New Roman" w:hAnsi="Times New Roman" w:cs="Times New Roman"/>
          <w:b/>
          <w:bCs/>
          <w:color w:val="000000"/>
        </w:rPr>
        <w:t>Absentee voting</w:t>
      </w:r>
      <w:r w:rsidR="0075016C" w:rsidRPr="00C85CE5">
        <w:rPr>
          <w:rFonts w:ascii="Times New Roman" w:eastAsia="Times New Roman" w:hAnsi="Times New Roman" w:cs="Times New Roman"/>
          <w:color w:val="000000"/>
        </w:rPr>
        <w:t xml:space="preserve"> (</w:t>
      </w:r>
      <w:r w:rsidR="00B11B21" w:rsidRPr="00C85CE5">
        <w:rPr>
          <w:rFonts w:ascii="Times New Roman" w:eastAsia="Times New Roman" w:hAnsi="Times New Roman" w:cs="Times New Roman"/>
          <w:color w:val="000000"/>
        </w:rPr>
        <w:t xml:space="preserve">Rep. </w:t>
      </w:r>
      <w:r w:rsidR="0075016C" w:rsidRPr="00C85CE5">
        <w:rPr>
          <w:rFonts w:ascii="Times New Roman" w:eastAsia="Times New Roman" w:hAnsi="Times New Roman" w:cs="Times New Roman"/>
          <w:color w:val="000000"/>
        </w:rPr>
        <w:t xml:space="preserve">Kitchens, </w:t>
      </w:r>
      <w:r w:rsidR="00B11B21" w:rsidRPr="00C85CE5">
        <w:rPr>
          <w:rFonts w:ascii="Times New Roman" w:eastAsia="Times New Roman" w:hAnsi="Times New Roman" w:cs="Times New Roman"/>
          <w:color w:val="000000"/>
        </w:rPr>
        <w:t>Senator Quinn</w:t>
      </w:r>
      <w:r w:rsidR="0075016C" w:rsidRPr="00C85CE5">
        <w:rPr>
          <w:rFonts w:ascii="Times New Roman" w:eastAsia="Times New Roman" w:hAnsi="Times New Roman" w:cs="Times New Roman"/>
          <w:color w:val="000000"/>
        </w:rPr>
        <w:t>) Absentee voting in certain residential care facilities</w:t>
      </w:r>
      <w:r w:rsidR="007953D1">
        <w:rPr>
          <w:rFonts w:ascii="Times New Roman" w:eastAsia="Times New Roman" w:hAnsi="Times New Roman" w:cs="Times New Roman"/>
          <w:color w:val="000000"/>
        </w:rPr>
        <w:t>/</w:t>
      </w:r>
      <w:r w:rsidR="0075016C" w:rsidRPr="00C85CE5">
        <w:rPr>
          <w:rFonts w:ascii="Times New Roman" w:eastAsia="Times New Roman" w:hAnsi="Times New Roman" w:cs="Times New Roman"/>
          <w:color w:val="000000"/>
        </w:rPr>
        <w:t>retirement homes and court determinations of incompetency and ineligibility to vote.</w:t>
      </w:r>
    </w:p>
    <w:p w14:paraId="0DDEAEA4" w14:textId="307186A9" w:rsidR="00B11B21" w:rsidRPr="00B11B21" w:rsidRDefault="003D0811" w:rsidP="00B11B21">
      <w:pPr>
        <w:pStyle w:val="ListParagraph"/>
        <w:numPr>
          <w:ilvl w:val="0"/>
          <w:numId w:val="9"/>
        </w:numPr>
        <w:rPr>
          <w:rFonts w:ascii="Times New Roman" w:eastAsia="Times New Roman" w:hAnsi="Times New Roman" w:cs="Times New Roman"/>
          <w:color w:val="000000"/>
        </w:rPr>
      </w:pPr>
      <w:hyperlink r:id="rId38" w:history="1">
        <w:r w:rsidR="00B11B21" w:rsidRPr="00B11B21">
          <w:rPr>
            <w:rStyle w:val="Hyperlink"/>
            <w:rFonts w:ascii="Times New Roman" w:eastAsia="Times New Roman" w:hAnsi="Times New Roman" w:cs="Times New Roman"/>
            <w:color w:val="0070C0"/>
          </w:rPr>
          <w:t>Assembly Substitute Amendment 1</w:t>
        </w:r>
      </w:hyperlink>
      <w:r w:rsidR="00B11B21" w:rsidRPr="00B11B21">
        <w:rPr>
          <w:rFonts w:ascii="Times New Roman" w:eastAsia="Times New Roman" w:hAnsi="Times New Roman" w:cs="Times New Roman"/>
          <w:color w:val="000000"/>
        </w:rPr>
        <w:t xml:space="preserve"> adopted by committee 8-0, </w:t>
      </w:r>
      <w:r w:rsidR="00C42581">
        <w:rPr>
          <w:rFonts w:ascii="Times New Roman" w:eastAsia="Times New Roman" w:hAnsi="Times New Roman" w:cs="Times New Roman"/>
          <w:color w:val="000000"/>
        </w:rPr>
        <w:t xml:space="preserve">amended </w:t>
      </w:r>
      <w:r w:rsidR="00B11B21" w:rsidRPr="00B11B21">
        <w:rPr>
          <w:rFonts w:ascii="Times New Roman" w:eastAsia="Times New Roman" w:hAnsi="Times New Roman" w:cs="Times New Roman"/>
          <w:color w:val="000000"/>
        </w:rPr>
        <w:t>bill passed committee 5-3, passed Assembly, and</w:t>
      </w:r>
      <w:r w:rsidR="00161BA9">
        <w:rPr>
          <w:rFonts w:ascii="Times New Roman" w:eastAsia="Times New Roman" w:hAnsi="Times New Roman" w:cs="Times New Roman"/>
          <w:color w:val="000000"/>
        </w:rPr>
        <w:t xml:space="preserve"> both bills are awaiting a </w:t>
      </w:r>
      <w:r w:rsidR="00B11B21" w:rsidRPr="00B11B21">
        <w:rPr>
          <w:rFonts w:ascii="Times New Roman" w:eastAsia="Times New Roman" w:hAnsi="Times New Roman" w:cs="Times New Roman"/>
          <w:color w:val="000000"/>
        </w:rPr>
        <w:t>Senate</w:t>
      </w:r>
      <w:r w:rsidR="00161BA9">
        <w:rPr>
          <w:rFonts w:ascii="Times New Roman" w:eastAsia="Times New Roman" w:hAnsi="Times New Roman" w:cs="Times New Roman"/>
          <w:color w:val="000000"/>
        </w:rPr>
        <w:t xml:space="preserve"> public hearing</w:t>
      </w:r>
      <w:r w:rsidR="00B11B21" w:rsidRPr="00B11B21">
        <w:rPr>
          <w:rFonts w:ascii="Times New Roman" w:eastAsia="Times New Roman" w:hAnsi="Times New Roman" w:cs="Times New Roman"/>
          <w:color w:val="000000"/>
        </w:rPr>
        <w:t xml:space="preserve">. </w:t>
      </w:r>
    </w:p>
    <w:p w14:paraId="15FB83DD" w14:textId="77777777" w:rsidR="00B11B21" w:rsidRPr="00C85CE5" w:rsidRDefault="00B11B21" w:rsidP="00B11B21">
      <w:pPr>
        <w:pStyle w:val="ListParagraph"/>
        <w:spacing w:after="0" w:line="240" w:lineRule="auto"/>
        <w:rPr>
          <w:rFonts w:ascii="Times New Roman" w:eastAsia="Times New Roman" w:hAnsi="Times New Roman" w:cs="Times New Roman"/>
          <w:color w:val="000000"/>
        </w:rPr>
      </w:pPr>
    </w:p>
    <w:p w14:paraId="6C02BBCD" w14:textId="06AE45BC" w:rsidR="0075016C" w:rsidRDefault="003D0811" w:rsidP="00F316A9">
      <w:pPr>
        <w:spacing w:after="0" w:line="240" w:lineRule="auto"/>
        <w:rPr>
          <w:rFonts w:ascii="Times New Roman" w:eastAsia="Times New Roman" w:hAnsi="Times New Roman" w:cs="Times New Roman"/>
          <w:color w:val="000000"/>
        </w:rPr>
      </w:pPr>
      <w:hyperlink r:id="rId39" w:tgtFrame="_blank" w:history="1">
        <w:r w:rsidR="0075016C" w:rsidRPr="00C85CE5">
          <w:rPr>
            <w:rStyle w:val="Hyperlink"/>
            <w:rFonts w:ascii="Times New Roman" w:eastAsia="Times New Roman" w:hAnsi="Times New Roman" w:cs="Times New Roman"/>
            <w:color w:val="0070C0"/>
          </w:rPr>
          <w:t>Assembly Bill 577</w:t>
        </w:r>
      </w:hyperlink>
      <w:r w:rsidR="00C42581" w:rsidRPr="00C42581">
        <w:rPr>
          <w:rFonts w:ascii="Times New Roman" w:eastAsia="Times New Roman" w:hAnsi="Times New Roman" w:cs="Times New Roman"/>
        </w:rPr>
        <w:t>/SB 632:</w:t>
      </w:r>
      <w:r w:rsidR="0075016C" w:rsidRPr="00C42581">
        <w:rPr>
          <w:rFonts w:ascii="Times New Roman" w:eastAsia="Times New Roman" w:hAnsi="Times New Roman" w:cs="Times New Roman"/>
        </w:rPr>
        <w:t xml:space="preserve"> </w:t>
      </w:r>
      <w:r w:rsidR="0075016C" w:rsidRPr="00C85CE5">
        <w:rPr>
          <w:rFonts w:ascii="Times New Roman" w:eastAsia="Times New Roman" w:hAnsi="Times New Roman" w:cs="Times New Roman"/>
          <w:b/>
          <w:bCs/>
          <w:color w:val="000000"/>
        </w:rPr>
        <w:t>Election officials</w:t>
      </w:r>
      <w:r w:rsidR="0075016C" w:rsidRPr="00C85CE5">
        <w:rPr>
          <w:rFonts w:ascii="Times New Roman" w:eastAsia="Times New Roman" w:hAnsi="Times New Roman" w:cs="Times New Roman"/>
          <w:color w:val="000000"/>
        </w:rPr>
        <w:t xml:space="preserve"> (</w:t>
      </w:r>
      <w:r w:rsidR="00C42581">
        <w:rPr>
          <w:rFonts w:ascii="Times New Roman" w:eastAsia="Times New Roman" w:hAnsi="Times New Roman" w:cs="Times New Roman"/>
          <w:color w:val="000000"/>
        </w:rPr>
        <w:t xml:space="preserve">Rep. </w:t>
      </w:r>
      <w:r w:rsidR="0075016C" w:rsidRPr="00C85CE5">
        <w:rPr>
          <w:rFonts w:ascii="Times New Roman" w:eastAsia="Times New Roman" w:hAnsi="Times New Roman" w:cs="Times New Roman"/>
          <w:color w:val="000000"/>
        </w:rPr>
        <w:t xml:space="preserve">Goeben, </w:t>
      </w:r>
      <w:r w:rsidR="00C42581">
        <w:rPr>
          <w:rFonts w:ascii="Times New Roman" w:eastAsia="Times New Roman" w:hAnsi="Times New Roman" w:cs="Times New Roman"/>
          <w:color w:val="000000"/>
        </w:rPr>
        <w:t>Senator Jacque</w:t>
      </w:r>
      <w:r w:rsidR="0075016C" w:rsidRPr="00C85CE5">
        <w:rPr>
          <w:rFonts w:ascii="Times New Roman" w:eastAsia="Times New Roman" w:hAnsi="Times New Roman" w:cs="Times New Roman"/>
          <w:color w:val="000000"/>
        </w:rPr>
        <w:t>) An election official's personal information; battery against election officials; whistleblower protection for municipal clerks, county clerks, and election officials who witness and report election fraud or irregularities; harassing election officials; and providing a penalty.</w:t>
      </w:r>
    </w:p>
    <w:p w14:paraId="6B7E3DA3" w14:textId="73000CDD" w:rsidR="00C42581" w:rsidRPr="00C42581" w:rsidRDefault="003D0811" w:rsidP="00C42581">
      <w:pPr>
        <w:pStyle w:val="ListParagraph"/>
        <w:numPr>
          <w:ilvl w:val="0"/>
          <w:numId w:val="9"/>
        </w:numPr>
        <w:spacing w:after="0" w:line="240" w:lineRule="auto"/>
        <w:rPr>
          <w:rFonts w:ascii="Times New Roman" w:eastAsia="Times New Roman" w:hAnsi="Times New Roman" w:cs="Times New Roman"/>
          <w:color w:val="000000"/>
        </w:rPr>
      </w:pPr>
      <w:hyperlink r:id="rId40" w:history="1">
        <w:r w:rsidR="00C42581" w:rsidRPr="00C42581">
          <w:rPr>
            <w:rStyle w:val="Hyperlink"/>
            <w:rFonts w:ascii="Times New Roman" w:eastAsia="Times New Roman" w:hAnsi="Times New Roman" w:cs="Times New Roman"/>
            <w:color w:val="0070C0"/>
          </w:rPr>
          <w:t>Amended</w:t>
        </w:r>
      </w:hyperlink>
      <w:r w:rsidR="00C42581">
        <w:rPr>
          <w:rFonts w:ascii="Times New Roman" w:eastAsia="Times New Roman" w:hAnsi="Times New Roman" w:cs="Times New Roman"/>
          <w:color w:val="000000"/>
        </w:rPr>
        <w:t xml:space="preserve">, passed by Assembly committee 8-0, passed Assembly, awaiting Senate public hearing. </w:t>
      </w:r>
    </w:p>
    <w:p w14:paraId="76234D94" w14:textId="77777777" w:rsidR="00C85CE5" w:rsidRDefault="00C85CE5" w:rsidP="00F316A9">
      <w:pPr>
        <w:spacing w:after="0" w:line="240" w:lineRule="auto"/>
        <w:rPr>
          <w:rFonts w:ascii="Times New Roman" w:eastAsia="Times New Roman" w:hAnsi="Times New Roman" w:cs="Times New Roman"/>
          <w:color w:val="0070C0"/>
        </w:rPr>
      </w:pPr>
    </w:p>
    <w:p w14:paraId="48EE24B0" w14:textId="32F5C986" w:rsidR="00C42581" w:rsidRDefault="00C42581" w:rsidP="00F316A9">
      <w:pPr>
        <w:spacing w:after="0" w:line="240" w:lineRule="auto"/>
        <w:rPr>
          <w:rFonts w:ascii="Times New Roman" w:eastAsia="Times New Roman" w:hAnsi="Times New Roman" w:cs="Times New Roman"/>
          <w:b/>
          <w:bCs/>
          <w:sz w:val="24"/>
          <w:szCs w:val="24"/>
        </w:rPr>
      </w:pPr>
      <w:r w:rsidRPr="00C42581">
        <w:rPr>
          <w:rFonts w:ascii="Times New Roman" w:eastAsia="Times New Roman" w:hAnsi="Times New Roman" w:cs="Times New Roman"/>
          <w:b/>
          <w:bCs/>
          <w:sz w:val="24"/>
          <w:szCs w:val="24"/>
        </w:rPr>
        <w:t xml:space="preserve">Recently Introduced Democratic Election Package </w:t>
      </w:r>
    </w:p>
    <w:p w14:paraId="1F039F3E" w14:textId="62FA37E7" w:rsidR="00DF1449" w:rsidRPr="00C42581" w:rsidRDefault="00DF1449" w:rsidP="00F316A9">
      <w:pPr>
        <w:spacing w:after="0" w:line="240" w:lineRule="auto"/>
        <w:rPr>
          <w:rFonts w:ascii="Times New Roman" w:eastAsia="Times New Roman" w:hAnsi="Times New Roman" w:cs="Times New Roman"/>
          <w:b/>
          <w:bCs/>
          <w:sz w:val="24"/>
          <w:szCs w:val="24"/>
        </w:rPr>
      </w:pPr>
    </w:p>
    <w:p w14:paraId="36EE430D" w14:textId="083C3498" w:rsidR="0075016C" w:rsidRPr="00C42581" w:rsidRDefault="003D0811" w:rsidP="00C42581">
      <w:pPr>
        <w:pStyle w:val="ListParagraph"/>
        <w:numPr>
          <w:ilvl w:val="0"/>
          <w:numId w:val="9"/>
        </w:numPr>
        <w:spacing w:after="0" w:line="240" w:lineRule="auto"/>
        <w:rPr>
          <w:rFonts w:ascii="Times New Roman" w:eastAsia="Times New Roman" w:hAnsi="Times New Roman" w:cs="Times New Roman"/>
          <w:color w:val="000000"/>
        </w:rPr>
      </w:pPr>
      <w:hyperlink r:id="rId41" w:tgtFrame="_blank" w:history="1">
        <w:r w:rsidR="0075016C" w:rsidRPr="00C42581">
          <w:rPr>
            <w:rStyle w:val="Hyperlink"/>
            <w:rFonts w:ascii="Times New Roman" w:eastAsia="Times New Roman" w:hAnsi="Times New Roman" w:cs="Times New Roman"/>
            <w:color w:val="0070C0"/>
          </w:rPr>
          <w:t>Assembly Bill 581:</w:t>
        </w:r>
      </w:hyperlink>
      <w:r w:rsidR="0075016C" w:rsidRPr="00C42581">
        <w:rPr>
          <w:rFonts w:ascii="Times New Roman" w:eastAsia="Times New Roman" w:hAnsi="Times New Roman" w:cs="Times New Roman"/>
          <w:color w:val="0070C0"/>
        </w:rPr>
        <w:t xml:space="preserve"> </w:t>
      </w:r>
      <w:r w:rsidR="0075016C" w:rsidRPr="00C42581">
        <w:rPr>
          <w:rFonts w:ascii="Times New Roman" w:eastAsia="Times New Roman" w:hAnsi="Times New Roman" w:cs="Times New Roman"/>
          <w:b/>
          <w:bCs/>
          <w:color w:val="000000"/>
        </w:rPr>
        <w:t xml:space="preserve">Voter registration </w:t>
      </w:r>
      <w:r w:rsidR="0075016C" w:rsidRPr="00C42581">
        <w:rPr>
          <w:rFonts w:ascii="Times New Roman" w:eastAsia="Times New Roman" w:hAnsi="Times New Roman" w:cs="Times New Roman"/>
          <w:color w:val="000000"/>
        </w:rPr>
        <w:t>(</w:t>
      </w:r>
      <w:r w:rsidR="007953D1">
        <w:rPr>
          <w:rFonts w:ascii="Times New Roman" w:eastAsia="Times New Roman" w:hAnsi="Times New Roman" w:cs="Times New Roman"/>
          <w:color w:val="000000"/>
        </w:rPr>
        <w:t xml:space="preserve">Rep. </w:t>
      </w:r>
      <w:r w:rsidR="0075016C" w:rsidRPr="00C42581">
        <w:rPr>
          <w:rFonts w:ascii="Times New Roman" w:eastAsia="Times New Roman" w:hAnsi="Times New Roman" w:cs="Times New Roman"/>
          <w:color w:val="000000"/>
        </w:rPr>
        <w:t>Haywood</w:t>
      </w:r>
      <w:r w:rsidR="007953D1">
        <w:rPr>
          <w:rFonts w:ascii="Times New Roman" w:eastAsia="Times New Roman" w:hAnsi="Times New Roman" w:cs="Times New Roman"/>
          <w:color w:val="000000"/>
        </w:rPr>
        <w:t>, Senator Pfaff</w:t>
      </w:r>
      <w:r w:rsidR="0075016C" w:rsidRPr="00C42581">
        <w:rPr>
          <w:rFonts w:ascii="Times New Roman" w:eastAsia="Times New Roman" w:hAnsi="Times New Roman" w:cs="Times New Roman"/>
          <w:color w:val="000000"/>
        </w:rPr>
        <w:t>) Facilitating voter registration for applicants for a driver's license or state identification card and granting rule-making authority.</w:t>
      </w:r>
    </w:p>
    <w:p w14:paraId="6D8F2103" w14:textId="52125ADC" w:rsidR="0075016C" w:rsidRPr="00C42581" w:rsidRDefault="003D0811" w:rsidP="00C42581">
      <w:pPr>
        <w:pStyle w:val="ListParagraph"/>
        <w:numPr>
          <w:ilvl w:val="0"/>
          <w:numId w:val="9"/>
        </w:numPr>
        <w:spacing w:after="0" w:line="240" w:lineRule="auto"/>
        <w:rPr>
          <w:rFonts w:ascii="Times New Roman" w:eastAsia="Times New Roman" w:hAnsi="Times New Roman" w:cs="Times New Roman"/>
          <w:color w:val="000000"/>
        </w:rPr>
      </w:pPr>
      <w:hyperlink r:id="rId42" w:tgtFrame="_blank" w:history="1">
        <w:r w:rsidR="0075016C" w:rsidRPr="00C42581">
          <w:rPr>
            <w:rStyle w:val="Hyperlink"/>
            <w:rFonts w:ascii="Times New Roman" w:eastAsia="Times New Roman" w:hAnsi="Times New Roman" w:cs="Times New Roman"/>
            <w:color w:val="0070C0"/>
          </w:rPr>
          <w:t>Assembly Bill 582</w:t>
        </w:r>
      </w:hyperlink>
      <w:r w:rsidR="007953D1" w:rsidRPr="007953D1">
        <w:rPr>
          <w:rFonts w:ascii="Times New Roman" w:eastAsia="Times New Roman" w:hAnsi="Times New Roman" w:cs="Times New Roman"/>
        </w:rPr>
        <w:t>/Senate Bill 622:</w:t>
      </w:r>
      <w:r w:rsidR="0075016C" w:rsidRPr="007953D1">
        <w:rPr>
          <w:rFonts w:ascii="Times New Roman" w:eastAsia="Times New Roman" w:hAnsi="Times New Roman" w:cs="Times New Roman"/>
        </w:rPr>
        <w:t xml:space="preserve"> </w:t>
      </w:r>
      <w:r w:rsidR="0075016C" w:rsidRPr="00C42581">
        <w:rPr>
          <w:rFonts w:ascii="Times New Roman" w:eastAsia="Times New Roman" w:hAnsi="Times New Roman" w:cs="Times New Roman"/>
          <w:b/>
          <w:bCs/>
          <w:color w:val="000000"/>
        </w:rPr>
        <w:t>Voter registration</w:t>
      </w:r>
      <w:r w:rsidR="0075016C" w:rsidRPr="00C42581">
        <w:rPr>
          <w:rFonts w:ascii="Times New Roman" w:eastAsia="Times New Roman" w:hAnsi="Times New Roman" w:cs="Times New Roman"/>
          <w:color w:val="000000"/>
        </w:rPr>
        <w:t xml:space="preserve"> (</w:t>
      </w:r>
      <w:r w:rsidR="007953D1">
        <w:rPr>
          <w:rFonts w:ascii="Times New Roman" w:eastAsia="Times New Roman" w:hAnsi="Times New Roman" w:cs="Times New Roman"/>
          <w:color w:val="000000"/>
        </w:rPr>
        <w:t xml:space="preserve">Rep. </w:t>
      </w:r>
      <w:r w:rsidR="0075016C" w:rsidRPr="00C42581">
        <w:rPr>
          <w:rFonts w:ascii="Times New Roman" w:eastAsia="Times New Roman" w:hAnsi="Times New Roman" w:cs="Times New Roman"/>
          <w:color w:val="000000"/>
        </w:rPr>
        <w:t>Haywood</w:t>
      </w:r>
      <w:r w:rsidR="007953D1">
        <w:rPr>
          <w:rFonts w:ascii="Times New Roman" w:eastAsia="Times New Roman" w:hAnsi="Times New Roman" w:cs="Times New Roman"/>
          <w:color w:val="000000"/>
        </w:rPr>
        <w:t>, Senator Roys</w:t>
      </w:r>
      <w:r w:rsidR="0075016C" w:rsidRPr="00C42581">
        <w:rPr>
          <w:rFonts w:ascii="Times New Roman" w:eastAsia="Times New Roman" w:hAnsi="Times New Roman" w:cs="Times New Roman"/>
          <w:color w:val="000000"/>
        </w:rPr>
        <w:t>) Facilitating voter registration for those who have their voting rights restored.</w:t>
      </w:r>
    </w:p>
    <w:p w14:paraId="64DC38E8" w14:textId="028E581E" w:rsidR="0075016C" w:rsidRPr="00C42581" w:rsidRDefault="003D0811" w:rsidP="00C42581">
      <w:pPr>
        <w:pStyle w:val="ListParagraph"/>
        <w:numPr>
          <w:ilvl w:val="0"/>
          <w:numId w:val="9"/>
        </w:numPr>
        <w:spacing w:after="0" w:line="240" w:lineRule="auto"/>
        <w:rPr>
          <w:rFonts w:ascii="Times New Roman" w:eastAsia="Times New Roman" w:hAnsi="Times New Roman" w:cs="Times New Roman"/>
          <w:color w:val="000000"/>
        </w:rPr>
      </w:pPr>
      <w:hyperlink r:id="rId43" w:tgtFrame="_blank" w:history="1">
        <w:r w:rsidR="0075016C" w:rsidRPr="00C42581">
          <w:rPr>
            <w:rFonts w:ascii="Times New Roman" w:eastAsia="Times New Roman" w:hAnsi="Times New Roman" w:cs="Times New Roman"/>
            <w:color w:val="0070C0"/>
            <w:u w:val="single"/>
          </w:rPr>
          <w:t>Assembly Bill 585:</w:t>
        </w:r>
      </w:hyperlink>
      <w:r w:rsidR="0075016C" w:rsidRPr="00C42581">
        <w:rPr>
          <w:rFonts w:ascii="Times New Roman" w:eastAsia="Times New Roman" w:hAnsi="Times New Roman" w:cs="Times New Roman"/>
          <w:color w:val="0070C0"/>
        </w:rPr>
        <w:t xml:space="preserve"> </w:t>
      </w:r>
      <w:r w:rsidR="0075016C" w:rsidRPr="00C42581">
        <w:rPr>
          <w:rFonts w:ascii="Times New Roman" w:eastAsia="Times New Roman" w:hAnsi="Times New Roman" w:cs="Times New Roman"/>
          <w:b/>
          <w:bCs/>
          <w:color w:val="000000"/>
        </w:rPr>
        <w:t xml:space="preserve">Voter registration </w:t>
      </w:r>
      <w:r w:rsidR="0075016C" w:rsidRPr="00C42581">
        <w:rPr>
          <w:rFonts w:ascii="Times New Roman" w:eastAsia="Times New Roman" w:hAnsi="Times New Roman" w:cs="Times New Roman"/>
          <w:color w:val="000000"/>
        </w:rPr>
        <w:t>(</w:t>
      </w:r>
      <w:r w:rsidR="007953D1">
        <w:rPr>
          <w:rFonts w:ascii="Times New Roman" w:eastAsia="Times New Roman" w:hAnsi="Times New Roman" w:cs="Times New Roman"/>
          <w:color w:val="000000"/>
        </w:rPr>
        <w:t xml:space="preserve">Rep. </w:t>
      </w:r>
      <w:r w:rsidR="0075016C" w:rsidRPr="00C42581">
        <w:rPr>
          <w:rFonts w:ascii="Times New Roman" w:eastAsia="Times New Roman" w:hAnsi="Times New Roman" w:cs="Times New Roman"/>
          <w:color w:val="000000"/>
        </w:rPr>
        <w:t>Haywood</w:t>
      </w:r>
      <w:r w:rsidR="007953D1">
        <w:rPr>
          <w:rFonts w:ascii="Times New Roman" w:eastAsia="Times New Roman" w:hAnsi="Times New Roman" w:cs="Times New Roman"/>
          <w:color w:val="000000"/>
        </w:rPr>
        <w:t>, Senator L. Johnson</w:t>
      </w:r>
      <w:r w:rsidR="0075016C" w:rsidRPr="00C42581">
        <w:rPr>
          <w:rFonts w:ascii="Times New Roman" w:eastAsia="Times New Roman" w:hAnsi="Times New Roman" w:cs="Times New Roman"/>
          <w:color w:val="000000"/>
        </w:rPr>
        <w:t>) Facilitating voter registration for applicants for public assistance.</w:t>
      </w:r>
    </w:p>
    <w:p w14:paraId="1F842739" w14:textId="543D7429" w:rsidR="0075016C" w:rsidRPr="00C42581" w:rsidRDefault="003D0811" w:rsidP="00C42581">
      <w:pPr>
        <w:pStyle w:val="ListParagraph"/>
        <w:numPr>
          <w:ilvl w:val="0"/>
          <w:numId w:val="9"/>
        </w:numPr>
        <w:spacing w:after="0" w:line="240" w:lineRule="auto"/>
        <w:rPr>
          <w:rFonts w:ascii="Times New Roman" w:eastAsia="Times New Roman" w:hAnsi="Times New Roman" w:cs="Times New Roman"/>
          <w:color w:val="000000"/>
        </w:rPr>
      </w:pPr>
      <w:hyperlink r:id="rId44" w:tgtFrame="_blank" w:history="1">
        <w:r w:rsidR="0075016C" w:rsidRPr="00C42581">
          <w:rPr>
            <w:rStyle w:val="Hyperlink"/>
            <w:rFonts w:ascii="Times New Roman" w:eastAsia="Times New Roman" w:hAnsi="Times New Roman" w:cs="Times New Roman"/>
            <w:color w:val="0070C0"/>
          </w:rPr>
          <w:t>Assembly Bill 593</w:t>
        </w:r>
      </w:hyperlink>
      <w:r w:rsidR="007953D1" w:rsidRPr="007953D1">
        <w:rPr>
          <w:rFonts w:ascii="Times New Roman" w:eastAsia="Times New Roman" w:hAnsi="Times New Roman" w:cs="Times New Roman"/>
        </w:rPr>
        <w:t>/SB 55</w:t>
      </w:r>
      <w:r w:rsidR="007953D1">
        <w:rPr>
          <w:rFonts w:ascii="Times New Roman" w:eastAsia="Times New Roman" w:hAnsi="Times New Roman" w:cs="Times New Roman"/>
        </w:rPr>
        <w:t>0</w:t>
      </w:r>
      <w:r w:rsidR="007953D1" w:rsidRPr="007953D1">
        <w:rPr>
          <w:rFonts w:ascii="Times New Roman" w:eastAsia="Times New Roman" w:hAnsi="Times New Roman" w:cs="Times New Roman"/>
        </w:rPr>
        <w:t>:</w:t>
      </w:r>
      <w:r w:rsidR="0075016C" w:rsidRPr="007953D1">
        <w:rPr>
          <w:rFonts w:ascii="Times New Roman" w:eastAsia="Times New Roman" w:hAnsi="Times New Roman" w:cs="Times New Roman"/>
        </w:rPr>
        <w:t xml:space="preserve"> </w:t>
      </w:r>
      <w:r w:rsidR="0075016C" w:rsidRPr="00C42581">
        <w:rPr>
          <w:rFonts w:ascii="Times New Roman" w:eastAsia="Times New Roman" w:hAnsi="Times New Roman" w:cs="Times New Roman"/>
          <w:b/>
          <w:bCs/>
          <w:color w:val="000000"/>
        </w:rPr>
        <w:t>Voter preregistration</w:t>
      </w:r>
      <w:r w:rsidR="0075016C" w:rsidRPr="00C42581">
        <w:rPr>
          <w:rFonts w:ascii="Times New Roman" w:eastAsia="Times New Roman" w:hAnsi="Times New Roman" w:cs="Times New Roman"/>
          <w:color w:val="000000"/>
        </w:rPr>
        <w:t xml:space="preserve"> (</w:t>
      </w:r>
      <w:r w:rsidR="007953D1">
        <w:rPr>
          <w:rFonts w:ascii="Times New Roman" w:eastAsia="Times New Roman" w:hAnsi="Times New Roman" w:cs="Times New Roman"/>
          <w:color w:val="000000"/>
        </w:rPr>
        <w:t xml:space="preserve">Rep. </w:t>
      </w:r>
      <w:r w:rsidR="0075016C" w:rsidRPr="00C42581">
        <w:rPr>
          <w:rFonts w:ascii="Times New Roman" w:eastAsia="Times New Roman" w:hAnsi="Times New Roman" w:cs="Times New Roman"/>
          <w:color w:val="000000"/>
        </w:rPr>
        <w:t>Shelton</w:t>
      </w:r>
      <w:r w:rsidR="007953D1">
        <w:rPr>
          <w:rFonts w:ascii="Times New Roman" w:eastAsia="Times New Roman" w:hAnsi="Times New Roman" w:cs="Times New Roman"/>
          <w:color w:val="000000"/>
        </w:rPr>
        <w:t>, Senator Smith</w:t>
      </w:r>
      <w:r w:rsidR="0075016C" w:rsidRPr="00C42581">
        <w:rPr>
          <w:rFonts w:ascii="Times New Roman" w:eastAsia="Times New Roman" w:hAnsi="Times New Roman" w:cs="Times New Roman"/>
          <w:color w:val="000000"/>
        </w:rPr>
        <w:t>) Voter preregistration of 16-year-olds and 17-year-olds.</w:t>
      </w:r>
    </w:p>
    <w:p w14:paraId="2BE181FC" w14:textId="23015EFB" w:rsidR="0075016C" w:rsidRPr="00C42581" w:rsidRDefault="003D0811" w:rsidP="00C42581">
      <w:pPr>
        <w:pStyle w:val="ListParagraph"/>
        <w:numPr>
          <w:ilvl w:val="0"/>
          <w:numId w:val="9"/>
        </w:numPr>
        <w:spacing w:after="0" w:line="240" w:lineRule="auto"/>
        <w:rPr>
          <w:rFonts w:ascii="Times New Roman" w:eastAsia="Times New Roman" w:hAnsi="Times New Roman" w:cs="Times New Roman"/>
          <w:color w:val="000000"/>
        </w:rPr>
      </w:pPr>
      <w:hyperlink r:id="rId45" w:tgtFrame="_blank" w:history="1">
        <w:r w:rsidR="0075016C" w:rsidRPr="00C42581">
          <w:rPr>
            <w:rStyle w:val="Hyperlink"/>
            <w:rFonts w:ascii="Times New Roman" w:eastAsia="Times New Roman" w:hAnsi="Times New Roman" w:cs="Times New Roman"/>
            <w:color w:val="0070C0"/>
          </w:rPr>
          <w:t>Assembly Bill 594</w:t>
        </w:r>
      </w:hyperlink>
      <w:r w:rsidR="007953D1">
        <w:rPr>
          <w:rFonts w:ascii="Times New Roman" w:eastAsia="Times New Roman" w:hAnsi="Times New Roman" w:cs="Times New Roman"/>
          <w:color w:val="000000"/>
        </w:rPr>
        <w:t xml:space="preserve">/Senate Bill 552: </w:t>
      </w:r>
      <w:r w:rsidR="0075016C" w:rsidRPr="00C42581">
        <w:rPr>
          <w:rFonts w:ascii="Times New Roman" w:eastAsia="Times New Roman" w:hAnsi="Times New Roman" w:cs="Times New Roman"/>
          <w:b/>
          <w:bCs/>
          <w:color w:val="000000"/>
        </w:rPr>
        <w:t>Voting rights</w:t>
      </w:r>
      <w:r w:rsidR="0075016C" w:rsidRPr="00C42581">
        <w:rPr>
          <w:rFonts w:ascii="Times New Roman" w:eastAsia="Times New Roman" w:hAnsi="Times New Roman" w:cs="Times New Roman"/>
          <w:color w:val="000000"/>
        </w:rPr>
        <w:t xml:space="preserve"> (</w:t>
      </w:r>
      <w:r w:rsidR="007953D1">
        <w:rPr>
          <w:rFonts w:ascii="Times New Roman" w:eastAsia="Times New Roman" w:hAnsi="Times New Roman" w:cs="Times New Roman"/>
          <w:color w:val="000000"/>
        </w:rPr>
        <w:t xml:space="preserve">Rep. </w:t>
      </w:r>
      <w:r w:rsidR="0075016C" w:rsidRPr="00C42581">
        <w:rPr>
          <w:rFonts w:ascii="Times New Roman" w:eastAsia="Times New Roman" w:hAnsi="Times New Roman" w:cs="Times New Roman"/>
          <w:color w:val="000000"/>
        </w:rPr>
        <w:t>Shelton</w:t>
      </w:r>
      <w:r w:rsidR="007953D1">
        <w:rPr>
          <w:rFonts w:ascii="Times New Roman" w:eastAsia="Times New Roman" w:hAnsi="Times New Roman" w:cs="Times New Roman"/>
          <w:color w:val="000000"/>
        </w:rPr>
        <w:t>, Senator Roys</w:t>
      </w:r>
      <w:r w:rsidR="0075016C" w:rsidRPr="00C42581">
        <w:rPr>
          <w:rFonts w:ascii="Times New Roman" w:eastAsia="Times New Roman" w:hAnsi="Times New Roman" w:cs="Times New Roman"/>
          <w:color w:val="000000"/>
        </w:rPr>
        <w:t>) Extending voting rights to certain 17-year-old individuals and requiring a referendum.</w:t>
      </w:r>
    </w:p>
    <w:p w14:paraId="7397E42C" w14:textId="169F96D7" w:rsidR="0075016C" w:rsidRPr="00C42581" w:rsidRDefault="003D0811" w:rsidP="00C42581">
      <w:pPr>
        <w:pStyle w:val="ListParagraph"/>
        <w:numPr>
          <w:ilvl w:val="0"/>
          <w:numId w:val="9"/>
        </w:numPr>
        <w:spacing w:after="0" w:line="240" w:lineRule="auto"/>
        <w:rPr>
          <w:rFonts w:ascii="Times New Roman" w:eastAsia="Times New Roman" w:hAnsi="Times New Roman" w:cs="Times New Roman"/>
          <w:color w:val="000000"/>
        </w:rPr>
      </w:pPr>
      <w:hyperlink r:id="rId46" w:tgtFrame="_blank" w:history="1">
        <w:r w:rsidR="0075016C" w:rsidRPr="00C42581">
          <w:rPr>
            <w:rStyle w:val="Hyperlink"/>
            <w:rFonts w:ascii="Times New Roman" w:eastAsia="Times New Roman" w:hAnsi="Times New Roman" w:cs="Times New Roman"/>
            <w:color w:val="0070C0"/>
          </w:rPr>
          <w:t>Assembly Bill 596:</w:t>
        </w:r>
      </w:hyperlink>
      <w:r w:rsidR="0075016C" w:rsidRPr="00C42581">
        <w:rPr>
          <w:rFonts w:ascii="Times New Roman" w:eastAsia="Times New Roman" w:hAnsi="Times New Roman" w:cs="Times New Roman"/>
          <w:color w:val="0070C0"/>
        </w:rPr>
        <w:t xml:space="preserve"> </w:t>
      </w:r>
      <w:r w:rsidR="0075016C" w:rsidRPr="00C42581">
        <w:rPr>
          <w:rFonts w:ascii="Times New Roman" w:eastAsia="Times New Roman" w:hAnsi="Times New Roman" w:cs="Times New Roman"/>
          <w:b/>
          <w:bCs/>
          <w:color w:val="000000"/>
        </w:rPr>
        <w:t xml:space="preserve">Voting rights </w:t>
      </w:r>
      <w:r w:rsidR="0075016C" w:rsidRPr="00C42581">
        <w:rPr>
          <w:rFonts w:ascii="Times New Roman" w:eastAsia="Times New Roman" w:hAnsi="Times New Roman" w:cs="Times New Roman"/>
          <w:color w:val="000000"/>
        </w:rPr>
        <w:t>(</w:t>
      </w:r>
      <w:r w:rsidR="007953D1">
        <w:rPr>
          <w:rFonts w:ascii="Times New Roman" w:eastAsia="Times New Roman" w:hAnsi="Times New Roman" w:cs="Times New Roman"/>
          <w:color w:val="000000"/>
        </w:rPr>
        <w:t xml:space="preserve">Rep. </w:t>
      </w:r>
      <w:r w:rsidR="0075016C" w:rsidRPr="00C42581">
        <w:rPr>
          <w:rFonts w:ascii="Times New Roman" w:eastAsia="Times New Roman" w:hAnsi="Times New Roman" w:cs="Times New Roman"/>
          <w:color w:val="000000"/>
        </w:rPr>
        <w:t>Emerson</w:t>
      </w:r>
      <w:r w:rsidR="007953D1">
        <w:rPr>
          <w:rFonts w:ascii="Times New Roman" w:eastAsia="Times New Roman" w:hAnsi="Times New Roman" w:cs="Times New Roman"/>
          <w:color w:val="000000"/>
        </w:rPr>
        <w:t>, Senator Taylor</w:t>
      </w:r>
      <w:r w:rsidR="0075016C" w:rsidRPr="00C42581">
        <w:rPr>
          <w:rFonts w:ascii="Times New Roman" w:eastAsia="Times New Roman" w:hAnsi="Times New Roman" w:cs="Times New Roman"/>
          <w:color w:val="000000"/>
        </w:rPr>
        <w:t xml:space="preserve">) Restoring the right to vote to certain persons barred from voting </w:t>
      </w:r>
      <w:r w:rsidR="00564D18">
        <w:rPr>
          <w:rFonts w:ascii="Times New Roman" w:eastAsia="Times New Roman" w:hAnsi="Times New Roman" w:cs="Times New Roman"/>
          <w:color w:val="000000"/>
        </w:rPr>
        <w:t>due to</w:t>
      </w:r>
      <w:r w:rsidR="0075016C" w:rsidRPr="00C42581">
        <w:rPr>
          <w:rFonts w:ascii="Times New Roman" w:eastAsia="Times New Roman" w:hAnsi="Times New Roman" w:cs="Times New Roman"/>
          <w:color w:val="000000"/>
        </w:rPr>
        <w:t xml:space="preserve"> a felony conviction, changing the information required on voter registration forms, and changing voting procedure for certain persons who are convicted of felonies.</w:t>
      </w:r>
    </w:p>
    <w:p w14:paraId="2519618D" w14:textId="432D3563" w:rsidR="0075016C" w:rsidRPr="00C42581" w:rsidRDefault="003D0811" w:rsidP="00C42581">
      <w:pPr>
        <w:pStyle w:val="ListParagraph"/>
        <w:numPr>
          <w:ilvl w:val="0"/>
          <w:numId w:val="9"/>
        </w:numPr>
        <w:spacing w:after="0" w:line="240" w:lineRule="auto"/>
        <w:rPr>
          <w:rFonts w:ascii="Times New Roman" w:eastAsia="Times New Roman" w:hAnsi="Times New Roman" w:cs="Times New Roman"/>
          <w:color w:val="000000"/>
        </w:rPr>
      </w:pPr>
      <w:hyperlink r:id="rId47" w:tgtFrame="_blank" w:history="1">
        <w:r w:rsidR="0075016C" w:rsidRPr="00C42581">
          <w:rPr>
            <w:rStyle w:val="Hyperlink"/>
            <w:rFonts w:ascii="Times New Roman" w:eastAsia="Times New Roman" w:hAnsi="Times New Roman" w:cs="Times New Roman"/>
            <w:color w:val="0070C0"/>
          </w:rPr>
          <w:t>Assembly Bill 597:</w:t>
        </w:r>
      </w:hyperlink>
      <w:r w:rsidR="0075016C" w:rsidRPr="00C42581">
        <w:rPr>
          <w:rFonts w:ascii="Times New Roman" w:eastAsia="Times New Roman" w:hAnsi="Times New Roman" w:cs="Times New Roman"/>
          <w:color w:val="0070C0"/>
        </w:rPr>
        <w:t xml:space="preserve"> </w:t>
      </w:r>
      <w:r w:rsidR="0075016C" w:rsidRPr="00C42581">
        <w:rPr>
          <w:rFonts w:ascii="Times New Roman" w:eastAsia="Times New Roman" w:hAnsi="Times New Roman" w:cs="Times New Roman"/>
          <w:b/>
          <w:bCs/>
          <w:color w:val="000000"/>
        </w:rPr>
        <w:t>Detained voter registration</w:t>
      </w:r>
      <w:r w:rsidR="0075016C" w:rsidRPr="00C42581">
        <w:rPr>
          <w:rFonts w:ascii="Times New Roman" w:eastAsia="Times New Roman" w:hAnsi="Times New Roman" w:cs="Times New Roman"/>
          <w:color w:val="000000"/>
        </w:rPr>
        <w:t xml:space="preserve"> (</w:t>
      </w:r>
      <w:r w:rsidR="007953D1">
        <w:rPr>
          <w:rFonts w:ascii="Times New Roman" w:eastAsia="Times New Roman" w:hAnsi="Times New Roman" w:cs="Times New Roman"/>
          <w:color w:val="000000"/>
        </w:rPr>
        <w:t xml:space="preserve">Rep. </w:t>
      </w:r>
      <w:r w:rsidR="0075016C" w:rsidRPr="00C42581">
        <w:rPr>
          <w:rFonts w:ascii="Times New Roman" w:eastAsia="Times New Roman" w:hAnsi="Times New Roman" w:cs="Times New Roman"/>
          <w:color w:val="000000"/>
        </w:rPr>
        <w:t>Emerson</w:t>
      </w:r>
      <w:r w:rsidR="007953D1">
        <w:rPr>
          <w:rFonts w:ascii="Times New Roman" w:eastAsia="Times New Roman" w:hAnsi="Times New Roman" w:cs="Times New Roman"/>
          <w:color w:val="000000"/>
        </w:rPr>
        <w:t>, Senator Taylor</w:t>
      </w:r>
      <w:r w:rsidR="0075016C" w:rsidRPr="00C42581">
        <w:rPr>
          <w:rFonts w:ascii="Times New Roman" w:eastAsia="Times New Roman" w:hAnsi="Times New Roman" w:cs="Times New Roman"/>
          <w:color w:val="000000"/>
        </w:rPr>
        <w:t>) Establishing a plan to register qualified electors who are detained in jail and to allow the electors to vote while detained.</w:t>
      </w:r>
    </w:p>
    <w:p w14:paraId="1D3CFB6A" w14:textId="545018CC" w:rsidR="0075016C" w:rsidRPr="00C42581" w:rsidRDefault="003D0811" w:rsidP="00C42581">
      <w:pPr>
        <w:pStyle w:val="ListParagraph"/>
        <w:numPr>
          <w:ilvl w:val="0"/>
          <w:numId w:val="9"/>
        </w:numPr>
        <w:spacing w:after="0" w:line="240" w:lineRule="auto"/>
        <w:rPr>
          <w:rFonts w:ascii="Times New Roman" w:eastAsia="Times New Roman" w:hAnsi="Times New Roman" w:cs="Times New Roman"/>
          <w:color w:val="000000"/>
        </w:rPr>
      </w:pPr>
      <w:hyperlink r:id="rId48" w:tgtFrame="_blank" w:history="1">
        <w:r w:rsidR="0075016C" w:rsidRPr="00C42581">
          <w:rPr>
            <w:rStyle w:val="Hyperlink"/>
            <w:rFonts w:ascii="Times New Roman" w:eastAsia="Times New Roman" w:hAnsi="Times New Roman" w:cs="Times New Roman"/>
            <w:color w:val="0070C0"/>
          </w:rPr>
          <w:t>Assembly Bill 604</w:t>
        </w:r>
      </w:hyperlink>
      <w:r w:rsidR="00564D18" w:rsidRPr="00564D18">
        <w:rPr>
          <w:rFonts w:ascii="Times New Roman" w:eastAsia="Times New Roman" w:hAnsi="Times New Roman" w:cs="Times New Roman"/>
        </w:rPr>
        <w:t>/Senate Bill 548</w:t>
      </w:r>
      <w:r w:rsidR="00564D18">
        <w:rPr>
          <w:rFonts w:ascii="Times New Roman" w:eastAsia="Times New Roman" w:hAnsi="Times New Roman" w:cs="Times New Roman"/>
          <w:b/>
          <w:bCs/>
          <w:color w:val="000000"/>
        </w:rPr>
        <w:t>:</w:t>
      </w:r>
      <w:r w:rsidR="0075016C" w:rsidRPr="00564D18">
        <w:rPr>
          <w:rFonts w:ascii="Times New Roman" w:eastAsia="Times New Roman" w:hAnsi="Times New Roman" w:cs="Times New Roman"/>
          <w:b/>
          <w:bCs/>
          <w:color w:val="000000"/>
        </w:rPr>
        <w:t xml:space="preserve"> </w:t>
      </w:r>
      <w:r w:rsidR="0075016C" w:rsidRPr="00C42581">
        <w:rPr>
          <w:rFonts w:ascii="Times New Roman" w:eastAsia="Times New Roman" w:hAnsi="Times New Roman" w:cs="Times New Roman"/>
          <w:b/>
          <w:bCs/>
          <w:color w:val="000000"/>
        </w:rPr>
        <w:t>Voter registration</w:t>
      </w:r>
      <w:r w:rsidR="0075016C" w:rsidRPr="00C42581">
        <w:rPr>
          <w:rFonts w:ascii="Times New Roman" w:eastAsia="Times New Roman" w:hAnsi="Times New Roman" w:cs="Times New Roman"/>
          <w:color w:val="000000"/>
        </w:rPr>
        <w:t xml:space="preserve"> (</w:t>
      </w:r>
      <w:r w:rsidR="007953D1">
        <w:rPr>
          <w:rFonts w:ascii="Times New Roman" w:eastAsia="Times New Roman" w:hAnsi="Times New Roman" w:cs="Times New Roman"/>
          <w:color w:val="000000"/>
        </w:rPr>
        <w:t xml:space="preserve">Rep. </w:t>
      </w:r>
      <w:r w:rsidR="0075016C" w:rsidRPr="00C42581">
        <w:rPr>
          <w:rFonts w:ascii="Times New Roman" w:eastAsia="Times New Roman" w:hAnsi="Times New Roman" w:cs="Times New Roman"/>
          <w:color w:val="000000"/>
        </w:rPr>
        <w:t>Emerson</w:t>
      </w:r>
      <w:r w:rsidR="00564D18">
        <w:rPr>
          <w:rFonts w:ascii="Times New Roman" w:eastAsia="Times New Roman" w:hAnsi="Times New Roman" w:cs="Times New Roman"/>
          <w:color w:val="000000"/>
        </w:rPr>
        <w:t>, Senator Smith</w:t>
      </w:r>
      <w:r w:rsidR="0075016C" w:rsidRPr="00C42581">
        <w:rPr>
          <w:rFonts w:ascii="Times New Roman" w:eastAsia="Times New Roman" w:hAnsi="Times New Roman" w:cs="Times New Roman"/>
          <w:color w:val="000000"/>
        </w:rPr>
        <w:t>) Automatic voter registration, deceptive election practices, voter intimidation and suppression, voter rights, polling place posting and language requirements, election manual requirements, granting rule-making authority, and providing a penalty.</w:t>
      </w:r>
    </w:p>
    <w:p w14:paraId="4785CD60" w14:textId="3388F609" w:rsidR="0075016C" w:rsidRPr="00C42581" w:rsidRDefault="003D0811" w:rsidP="00C42581">
      <w:pPr>
        <w:pStyle w:val="ListParagraph"/>
        <w:numPr>
          <w:ilvl w:val="0"/>
          <w:numId w:val="9"/>
        </w:numPr>
        <w:spacing w:after="0" w:line="240" w:lineRule="auto"/>
        <w:rPr>
          <w:rFonts w:ascii="Times New Roman" w:eastAsia="Times New Roman" w:hAnsi="Times New Roman" w:cs="Times New Roman"/>
          <w:color w:val="000000"/>
        </w:rPr>
      </w:pPr>
      <w:hyperlink r:id="rId49" w:tgtFrame="_blank" w:history="1">
        <w:r w:rsidR="0075016C" w:rsidRPr="00C42581">
          <w:rPr>
            <w:rStyle w:val="Hyperlink"/>
            <w:rFonts w:ascii="Times New Roman" w:eastAsia="Times New Roman" w:hAnsi="Times New Roman" w:cs="Times New Roman"/>
            <w:color w:val="0070C0"/>
          </w:rPr>
          <w:t>Assembly Bill 605</w:t>
        </w:r>
      </w:hyperlink>
      <w:r w:rsidR="00564D18" w:rsidRPr="00564D18">
        <w:rPr>
          <w:rFonts w:ascii="Times New Roman" w:eastAsia="Times New Roman" w:hAnsi="Times New Roman" w:cs="Times New Roman"/>
        </w:rPr>
        <w:t>/Senate Bill 561:</w:t>
      </w:r>
      <w:r w:rsidR="0075016C" w:rsidRPr="00564D18">
        <w:rPr>
          <w:rFonts w:ascii="Times New Roman" w:eastAsia="Times New Roman" w:hAnsi="Times New Roman" w:cs="Times New Roman"/>
        </w:rPr>
        <w:t xml:space="preserve"> </w:t>
      </w:r>
      <w:r w:rsidR="0075016C" w:rsidRPr="00C42581">
        <w:rPr>
          <w:rFonts w:ascii="Times New Roman" w:eastAsia="Times New Roman" w:hAnsi="Times New Roman" w:cs="Times New Roman"/>
          <w:b/>
          <w:bCs/>
          <w:color w:val="000000"/>
        </w:rPr>
        <w:t>Voter registration</w:t>
      </w:r>
      <w:r w:rsidR="0075016C" w:rsidRPr="00C42581">
        <w:rPr>
          <w:rFonts w:ascii="Times New Roman" w:eastAsia="Times New Roman" w:hAnsi="Times New Roman" w:cs="Times New Roman"/>
          <w:color w:val="000000"/>
        </w:rPr>
        <w:t xml:space="preserve"> (</w:t>
      </w:r>
      <w:r w:rsidR="007953D1">
        <w:rPr>
          <w:rFonts w:ascii="Times New Roman" w:eastAsia="Times New Roman" w:hAnsi="Times New Roman" w:cs="Times New Roman"/>
          <w:color w:val="000000"/>
        </w:rPr>
        <w:t xml:space="preserve">Rep. </w:t>
      </w:r>
      <w:r w:rsidR="0075016C" w:rsidRPr="00C42581">
        <w:rPr>
          <w:rFonts w:ascii="Times New Roman" w:eastAsia="Times New Roman" w:hAnsi="Times New Roman" w:cs="Times New Roman"/>
          <w:color w:val="000000"/>
        </w:rPr>
        <w:t>Anderson</w:t>
      </w:r>
      <w:r w:rsidR="00564D18">
        <w:rPr>
          <w:rFonts w:ascii="Times New Roman" w:eastAsia="Times New Roman" w:hAnsi="Times New Roman" w:cs="Times New Roman"/>
          <w:color w:val="000000"/>
        </w:rPr>
        <w:t>, Senator Smith</w:t>
      </w:r>
      <w:r w:rsidR="0075016C" w:rsidRPr="00C42581">
        <w:rPr>
          <w:rFonts w:ascii="Times New Roman" w:eastAsia="Times New Roman" w:hAnsi="Times New Roman" w:cs="Times New Roman"/>
          <w:color w:val="000000"/>
        </w:rPr>
        <w:t>) Automatic voter registration.</w:t>
      </w:r>
    </w:p>
    <w:p w14:paraId="6F00DE80" w14:textId="77777777" w:rsidR="00C42581" w:rsidRDefault="00C42581" w:rsidP="00F316A9">
      <w:pPr>
        <w:spacing w:after="0" w:line="240" w:lineRule="auto"/>
        <w:rPr>
          <w:rFonts w:ascii="Times New Roman" w:eastAsia="Calibri" w:hAnsi="Times New Roman" w:cs="Times New Roman"/>
          <w:b/>
          <w:bCs/>
          <w:color w:val="000000"/>
          <w:kern w:val="0"/>
          <w14:ligatures w14:val="none"/>
        </w:rPr>
      </w:pPr>
    </w:p>
    <w:p w14:paraId="7CDEBACE" w14:textId="78F8772C" w:rsidR="0075016C" w:rsidRPr="00C85CE5" w:rsidRDefault="00DA54E0" w:rsidP="00F316A9">
      <w:pPr>
        <w:spacing w:after="0" w:line="240" w:lineRule="auto"/>
        <w:rPr>
          <w:rFonts w:ascii="Times New Roman" w:eastAsia="Calibri" w:hAnsi="Times New Roman" w:cs="Times New Roman"/>
          <w:b/>
          <w:bCs/>
          <w:color w:val="000000"/>
          <w:kern w:val="0"/>
          <w14:ligatures w14:val="none"/>
        </w:rPr>
      </w:pPr>
      <w:r w:rsidRPr="00C85CE5">
        <w:rPr>
          <w:rFonts w:ascii="Times New Roman" w:eastAsia="Calibri" w:hAnsi="Times New Roman" w:cs="Times New Roman"/>
          <w:b/>
          <w:bCs/>
          <w:color w:val="000000"/>
          <w:kern w:val="0"/>
          <w14:ligatures w14:val="none"/>
        </w:rPr>
        <w:t xml:space="preserve">Emergency </w:t>
      </w:r>
      <w:r w:rsidR="0075016C" w:rsidRPr="00C85CE5">
        <w:rPr>
          <w:rFonts w:ascii="Times New Roman" w:eastAsia="Calibri" w:hAnsi="Times New Roman" w:cs="Times New Roman"/>
          <w:b/>
          <w:bCs/>
          <w:color w:val="000000"/>
          <w:kern w:val="0"/>
          <w14:ligatures w14:val="none"/>
        </w:rPr>
        <w:t>Rule</w:t>
      </w:r>
      <w:r w:rsidRPr="00C85CE5">
        <w:rPr>
          <w:rFonts w:ascii="Times New Roman" w:eastAsia="Calibri" w:hAnsi="Times New Roman" w:cs="Times New Roman"/>
          <w:b/>
          <w:bCs/>
          <w:color w:val="000000"/>
          <w:kern w:val="0"/>
          <w14:ligatures w14:val="none"/>
        </w:rPr>
        <w:t xml:space="preserve"> Scope Statements </w:t>
      </w:r>
    </w:p>
    <w:p w14:paraId="7C8BB1AF" w14:textId="77777777" w:rsidR="0075016C" w:rsidRPr="0075016C" w:rsidRDefault="0075016C" w:rsidP="00F316A9">
      <w:pPr>
        <w:spacing w:after="0" w:line="240" w:lineRule="auto"/>
        <w:rPr>
          <w:rFonts w:ascii="Times New Roman" w:eastAsia="Calibri" w:hAnsi="Times New Roman" w:cs="Times New Roman"/>
          <w:color w:val="000000"/>
          <w:kern w:val="0"/>
          <w14:ligatures w14:val="none"/>
        </w:rPr>
      </w:pPr>
    </w:p>
    <w:p w14:paraId="162C7B51" w14:textId="105961E8" w:rsidR="0075016C" w:rsidRPr="00C42581" w:rsidRDefault="0075016C" w:rsidP="00C42581">
      <w:pPr>
        <w:pStyle w:val="ListParagraph"/>
        <w:numPr>
          <w:ilvl w:val="0"/>
          <w:numId w:val="17"/>
        </w:numPr>
        <w:spacing w:after="0" w:line="240" w:lineRule="auto"/>
        <w:rPr>
          <w:rFonts w:ascii="Times New Roman" w:eastAsia="Times New Roman" w:hAnsi="Times New Roman" w:cs="Times New Roman"/>
          <w:color w:val="000000"/>
          <w:kern w:val="0"/>
          <w14:ligatures w14:val="none"/>
        </w:rPr>
      </w:pPr>
      <w:r w:rsidRPr="00C42581">
        <w:rPr>
          <w:rFonts w:ascii="Times New Roman" w:eastAsia="Times New Roman" w:hAnsi="Times New Roman" w:cs="Times New Roman"/>
          <w:color w:val="000000"/>
          <w:kern w:val="0"/>
          <w14:ligatures w14:val="none"/>
        </w:rPr>
        <w:t xml:space="preserve">Elections Commission (EL 2). </w:t>
      </w:r>
      <w:hyperlink r:id="rId50" w:history="1">
        <w:r w:rsidRPr="00C42581">
          <w:rPr>
            <w:rStyle w:val="Hyperlink"/>
            <w:rFonts w:ascii="Times New Roman" w:eastAsia="Times New Roman" w:hAnsi="Times New Roman" w:cs="Times New Roman"/>
            <w:color w:val="0070C0"/>
            <w:kern w:val="0"/>
            <w14:ligatures w14:val="none"/>
          </w:rPr>
          <w:t>SS 089-23</w:t>
        </w:r>
      </w:hyperlink>
      <w:r w:rsidR="00510B82" w:rsidRPr="00C42581">
        <w:rPr>
          <w:rFonts w:ascii="Times New Roman" w:eastAsia="Times New Roman" w:hAnsi="Times New Roman" w:cs="Times New Roman"/>
          <w:color w:val="0070C0"/>
          <w:kern w:val="0"/>
          <w14:ligatures w14:val="none"/>
        </w:rPr>
        <w:t xml:space="preserve">,  </w:t>
      </w:r>
      <w:hyperlink r:id="rId51" w:tgtFrame="_blank" w:history="1">
        <w:r w:rsidR="00510B82" w:rsidRPr="00C42581">
          <w:rPr>
            <w:rStyle w:val="Hyperlink"/>
            <w:rFonts w:ascii="Times New Roman" w:eastAsia="Times New Roman" w:hAnsi="Times New Roman" w:cs="Times New Roman"/>
            <w:color w:val="0070C0"/>
            <w:kern w:val="0"/>
            <w14:ligatures w14:val="none"/>
          </w:rPr>
          <w:t>SS 090-23,</w:t>
        </w:r>
      </w:hyperlink>
      <w:r w:rsidR="00510B82" w:rsidRPr="00C42581">
        <w:rPr>
          <w:rFonts w:ascii="Times New Roman" w:eastAsia="Times New Roman" w:hAnsi="Times New Roman" w:cs="Times New Roman"/>
          <w:color w:val="0070C0"/>
          <w:kern w:val="0"/>
          <w14:ligatures w14:val="none"/>
        </w:rPr>
        <w:t xml:space="preserve"> </w:t>
      </w:r>
      <w:hyperlink r:id="rId52" w:history="1">
        <w:r w:rsidR="00510B82" w:rsidRPr="00C42581">
          <w:rPr>
            <w:rStyle w:val="Hyperlink"/>
            <w:rFonts w:ascii="Times New Roman" w:eastAsia="Times New Roman" w:hAnsi="Times New Roman" w:cs="Times New Roman"/>
            <w:color w:val="0070C0"/>
            <w:kern w:val="0"/>
            <w14:ligatures w14:val="none"/>
          </w:rPr>
          <w:t>SS 091-23</w:t>
        </w:r>
      </w:hyperlink>
      <w:r w:rsidR="00510B82" w:rsidRPr="00C42581">
        <w:rPr>
          <w:rFonts w:ascii="Times New Roman" w:eastAsia="Times New Roman" w:hAnsi="Times New Roman" w:cs="Times New Roman"/>
          <w:color w:val="0070C0"/>
          <w:kern w:val="0"/>
          <w14:ligatures w14:val="none"/>
        </w:rPr>
        <w:t xml:space="preserve">, </w:t>
      </w:r>
      <w:r w:rsidR="00DA54E0" w:rsidRPr="00C42581">
        <w:rPr>
          <w:rFonts w:ascii="Times New Roman" w:eastAsia="Times New Roman" w:hAnsi="Times New Roman" w:cs="Times New Roman"/>
          <w:kern w:val="0"/>
          <w14:ligatures w14:val="none"/>
        </w:rPr>
        <w:t>and</w:t>
      </w:r>
      <w:r w:rsidR="00DA54E0" w:rsidRPr="00C42581">
        <w:rPr>
          <w:rFonts w:ascii="Times New Roman" w:eastAsia="Times New Roman" w:hAnsi="Times New Roman" w:cs="Times New Roman"/>
          <w:color w:val="0070C0"/>
          <w:kern w:val="0"/>
          <w14:ligatures w14:val="none"/>
        </w:rPr>
        <w:t xml:space="preserve"> </w:t>
      </w:r>
      <w:hyperlink r:id="rId53" w:history="1">
        <w:r w:rsidR="00510B82" w:rsidRPr="00C42581">
          <w:rPr>
            <w:rStyle w:val="Hyperlink"/>
            <w:rFonts w:ascii="Times New Roman" w:eastAsia="Times New Roman" w:hAnsi="Times New Roman" w:cs="Times New Roman"/>
            <w:color w:val="0070C0"/>
            <w:kern w:val="0"/>
            <w14:ligatures w14:val="none"/>
          </w:rPr>
          <w:t>SS 092-23</w:t>
        </w:r>
      </w:hyperlink>
      <w:r w:rsidR="00510B82" w:rsidRPr="00C42581">
        <w:rPr>
          <w:rFonts w:ascii="Times New Roman" w:eastAsia="Times New Roman" w:hAnsi="Times New Roman" w:cs="Times New Roman"/>
          <w:color w:val="0070C0"/>
          <w:kern w:val="0"/>
          <w14:ligatures w14:val="none"/>
        </w:rPr>
        <w:t xml:space="preserve">. </w:t>
      </w:r>
      <w:r w:rsidRPr="00C42581">
        <w:rPr>
          <w:rFonts w:ascii="Times New Roman" w:eastAsia="Times New Roman" w:hAnsi="Times New Roman" w:cs="Times New Roman"/>
          <w:color w:val="002060"/>
          <w:kern w:val="0"/>
          <w14:ligatures w14:val="none"/>
        </w:rPr>
        <w:t xml:space="preserve"> </w:t>
      </w:r>
      <w:r w:rsidRPr="00C42581">
        <w:rPr>
          <w:rFonts w:ascii="Times New Roman" w:eastAsia="Times New Roman" w:hAnsi="Times New Roman" w:cs="Times New Roman"/>
          <w:color w:val="000000"/>
          <w:kern w:val="0"/>
          <w14:ligatures w14:val="none"/>
        </w:rPr>
        <w:t>Ballot access and election petition challenge procedure</w:t>
      </w:r>
      <w:r w:rsidR="00500366" w:rsidRPr="00C42581">
        <w:rPr>
          <w:rFonts w:ascii="Times New Roman" w:eastAsia="Times New Roman" w:hAnsi="Times New Roman" w:cs="Times New Roman"/>
          <w:color w:val="000000"/>
          <w:kern w:val="0"/>
          <w14:ligatures w14:val="none"/>
        </w:rPr>
        <w:t>.</w:t>
      </w:r>
      <w:r w:rsidR="00510B82" w:rsidRPr="00C42581">
        <w:rPr>
          <w:rFonts w:ascii="Times New Roman" w:eastAsia="Times New Roman" w:hAnsi="Times New Roman" w:cs="Times New Roman"/>
          <w:color w:val="000000"/>
          <w:kern w:val="0"/>
          <w14:ligatures w14:val="none"/>
        </w:rPr>
        <w:t xml:space="preserve"> </w:t>
      </w:r>
    </w:p>
    <w:p w14:paraId="5C71665C" w14:textId="77777777" w:rsidR="00F316A9" w:rsidRPr="00C85CE5" w:rsidRDefault="00F316A9" w:rsidP="00F316A9">
      <w:pPr>
        <w:spacing w:after="0" w:line="240" w:lineRule="auto"/>
        <w:rPr>
          <w:rFonts w:ascii="Times New Roman" w:eastAsia="Times New Roman" w:hAnsi="Times New Roman" w:cs="Times New Roman"/>
          <w:color w:val="000000"/>
          <w:kern w:val="0"/>
          <w14:ligatures w14:val="none"/>
        </w:rPr>
      </w:pPr>
    </w:p>
    <w:p w14:paraId="11D5A9FC" w14:textId="10E03BF7" w:rsidR="0075016C" w:rsidRPr="007953D1" w:rsidRDefault="0075016C" w:rsidP="007953D1">
      <w:pPr>
        <w:pStyle w:val="ListParagraph"/>
        <w:numPr>
          <w:ilvl w:val="0"/>
          <w:numId w:val="17"/>
        </w:numPr>
        <w:spacing w:after="0" w:line="240" w:lineRule="auto"/>
        <w:rPr>
          <w:rFonts w:asciiTheme="majorHAnsi" w:hAnsiTheme="majorHAnsi" w:cstheme="majorHAnsi"/>
        </w:rPr>
      </w:pPr>
      <w:r w:rsidRPr="007953D1">
        <w:rPr>
          <w:rFonts w:ascii="Times New Roman" w:eastAsia="Times New Roman" w:hAnsi="Times New Roman" w:cs="Times New Roman"/>
          <w:color w:val="000000"/>
          <w:kern w:val="0"/>
          <w14:ligatures w14:val="none"/>
        </w:rPr>
        <w:t xml:space="preserve">Elections Commission (EL 6). </w:t>
      </w:r>
      <w:hyperlink r:id="rId54" w:history="1">
        <w:r w:rsidRPr="007953D1">
          <w:rPr>
            <w:rStyle w:val="Hyperlink"/>
            <w:rFonts w:ascii="Times New Roman" w:eastAsia="Times New Roman" w:hAnsi="Times New Roman" w:cs="Times New Roman"/>
            <w:color w:val="0070C0"/>
            <w:kern w:val="0"/>
            <w14:ligatures w14:val="none"/>
          </w:rPr>
          <w:t>SS 093-23</w:t>
        </w:r>
      </w:hyperlink>
      <w:r w:rsidR="00500366" w:rsidRPr="007953D1">
        <w:rPr>
          <w:rFonts w:ascii="Times New Roman" w:eastAsia="Times New Roman" w:hAnsi="Times New Roman" w:cs="Times New Roman"/>
          <w:color w:val="002060"/>
          <w:kern w:val="0"/>
          <w14:ligatures w14:val="none"/>
        </w:rPr>
        <w:t xml:space="preserve"> and </w:t>
      </w:r>
      <w:hyperlink r:id="rId55" w:history="1">
        <w:r w:rsidR="00510B82" w:rsidRPr="007953D1">
          <w:rPr>
            <w:rStyle w:val="Hyperlink"/>
            <w:rFonts w:ascii="Times New Roman" w:eastAsia="Times New Roman" w:hAnsi="Times New Roman" w:cs="Times New Roman"/>
            <w:color w:val="0070C0"/>
            <w:kern w:val="0"/>
            <w14:ligatures w14:val="none"/>
          </w:rPr>
          <w:t>SS 094-23</w:t>
        </w:r>
      </w:hyperlink>
      <w:r w:rsidRPr="007953D1">
        <w:rPr>
          <w:rFonts w:ascii="Times New Roman" w:eastAsia="Times New Roman" w:hAnsi="Times New Roman" w:cs="Times New Roman"/>
          <w:color w:val="002060"/>
          <w:kern w:val="0"/>
          <w14:ligatures w14:val="none"/>
        </w:rPr>
        <w:t>.</w:t>
      </w:r>
      <w:r w:rsidRPr="007953D1">
        <w:rPr>
          <w:rFonts w:ascii="Times New Roman" w:eastAsia="Times New Roman" w:hAnsi="Times New Roman" w:cs="Times New Roman"/>
          <w:color w:val="000000"/>
          <w:kern w:val="0"/>
          <w14:ligatures w14:val="none"/>
        </w:rPr>
        <w:t xml:space="preserve"> Mandatory use of uniform instructions for absentee voting</w:t>
      </w:r>
    </w:p>
    <w:sectPr w:rsidR="0075016C" w:rsidRPr="007953D1" w:rsidSect="00C02F18">
      <w:footerReference w:type="default" r:id="rId56"/>
      <w:pgSz w:w="12240" w:h="15840"/>
      <w:pgMar w:top="1080" w:right="1080" w:bottom="720" w:left="108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45ADB" w14:textId="77777777" w:rsidR="00D04BC7" w:rsidRDefault="00D04BC7" w:rsidP="00C454B1">
      <w:pPr>
        <w:spacing w:after="0" w:line="240" w:lineRule="auto"/>
      </w:pPr>
      <w:r>
        <w:separator/>
      </w:r>
    </w:p>
  </w:endnote>
  <w:endnote w:type="continuationSeparator" w:id="0">
    <w:p w14:paraId="5EC406E7" w14:textId="77777777" w:rsidR="00D04BC7" w:rsidRDefault="00D04BC7" w:rsidP="00C45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3120404"/>
      <w:docPartObj>
        <w:docPartGallery w:val="Page Numbers (Bottom of Page)"/>
        <w:docPartUnique/>
      </w:docPartObj>
    </w:sdtPr>
    <w:sdtEndPr>
      <w:rPr>
        <w:noProof/>
      </w:rPr>
    </w:sdtEndPr>
    <w:sdtContent>
      <w:p w14:paraId="1322FB45" w14:textId="7982DBB4" w:rsidR="00C454B1" w:rsidRDefault="00C454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AB39F6" w14:textId="77777777" w:rsidR="00C454B1" w:rsidRDefault="00C454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5E80B" w14:textId="77777777" w:rsidR="00D04BC7" w:rsidRDefault="00D04BC7" w:rsidP="00C454B1">
      <w:pPr>
        <w:spacing w:after="0" w:line="240" w:lineRule="auto"/>
      </w:pPr>
      <w:r>
        <w:separator/>
      </w:r>
    </w:p>
  </w:footnote>
  <w:footnote w:type="continuationSeparator" w:id="0">
    <w:p w14:paraId="4E92FDAD" w14:textId="77777777" w:rsidR="00D04BC7" w:rsidRDefault="00D04BC7" w:rsidP="00C454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D0B30"/>
    <w:multiLevelType w:val="multilevel"/>
    <w:tmpl w:val="DE82A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46D74"/>
    <w:multiLevelType w:val="multilevel"/>
    <w:tmpl w:val="17F696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06E7C"/>
    <w:multiLevelType w:val="multilevel"/>
    <w:tmpl w:val="17F69620"/>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ind w:left="2160" w:hanging="360"/>
      </w:pPr>
      <w:rPr>
        <w:rFonts w:ascii="Symbol" w:hAnsi="Symbol" w:hint="default"/>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0CB7A2F"/>
    <w:multiLevelType w:val="multilevel"/>
    <w:tmpl w:val="17F696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0D4E2D"/>
    <w:multiLevelType w:val="multilevel"/>
    <w:tmpl w:val="3F2AB8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B93786"/>
    <w:multiLevelType w:val="multilevel"/>
    <w:tmpl w:val="17F696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1C6AD8"/>
    <w:multiLevelType w:val="multilevel"/>
    <w:tmpl w:val="17F696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A37A38"/>
    <w:multiLevelType w:val="hybridMultilevel"/>
    <w:tmpl w:val="15B061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28E4FF7"/>
    <w:multiLevelType w:val="multilevel"/>
    <w:tmpl w:val="17F696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063D2B"/>
    <w:multiLevelType w:val="multilevel"/>
    <w:tmpl w:val="17F696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C052BF"/>
    <w:multiLevelType w:val="multilevel"/>
    <w:tmpl w:val="17F696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B250C5"/>
    <w:multiLevelType w:val="multilevel"/>
    <w:tmpl w:val="09D8F4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2141BD"/>
    <w:multiLevelType w:val="multilevel"/>
    <w:tmpl w:val="17F696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E87B07"/>
    <w:multiLevelType w:val="multilevel"/>
    <w:tmpl w:val="17F696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822984"/>
    <w:multiLevelType w:val="multilevel"/>
    <w:tmpl w:val="17F696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4033C1"/>
    <w:multiLevelType w:val="multilevel"/>
    <w:tmpl w:val="17F696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059980241">
    <w:abstractNumId w:val="11"/>
  </w:num>
  <w:num w:numId="2" w16cid:durableId="1061908431">
    <w:abstractNumId w:val="4"/>
  </w:num>
  <w:num w:numId="3" w16cid:durableId="945620748">
    <w:abstractNumId w:val="4"/>
  </w:num>
  <w:num w:numId="4" w16cid:durableId="212432001">
    <w:abstractNumId w:val="0"/>
  </w:num>
  <w:num w:numId="5" w16cid:durableId="624577927">
    <w:abstractNumId w:val="12"/>
  </w:num>
  <w:num w:numId="6" w16cid:durableId="344019464">
    <w:abstractNumId w:val="7"/>
  </w:num>
  <w:num w:numId="7" w16cid:durableId="103233788">
    <w:abstractNumId w:val="9"/>
  </w:num>
  <w:num w:numId="8" w16cid:durableId="351226654">
    <w:abstractNumId w:val="2"/>
  </w:num>
  <w:num w:numId="9" w16cid:durableId="1252472167">
    <w:abstractNumId w:val="14"/>
  </w:num>
  <w:num w:numId="10" w16cid:durableId="27264344">
    <w:abstractNumId w:val="5"/>
  </w:num>
  <w:num w:numId="11" w16cid:durableId="1674528288">
    <w:abstractNumId w:val="1"/>
  </w:num>
  <w:num w:numId="12" w16cid:durableId="1674332350">
    <w:abstractNumId w:val="15"/>
  </w:num>
  <w:num w:numId="13" w16cid:durableId="773209136">
    <w:abstractNumId w:val="6"/>
  </w:num>
  <w:num w:numId="14" w16cid:durableId="237987179">
    <w:abstractNumId w:val="3"/>
  </w:num>
  <w:num w:numId="15" w16cid:durableId="262231070">
    <w:abstractNumId w:val="8"/>
  </w:num>
  <w:num w:numId="16" w16cid:durableId="1503816823">
    <w:abstractNumId w:val="10"/>
  </w:num>
  <w:num w:numId="17" w16cid:durableId="423403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16C"/>
    <w:rsid w:val="00100AE2"/>
    <w:rsid w:val="00131D43"/>
    <w:rsid w:val="001405A0"/>
    <w:rsid w:val="00161BA9"/>
    <w:rsid w:val="002E3DB3"/>
    <w:rsid w:val="003460FC"/>
    <w:rsid w:val="00382AB5"/>
    <w:rsid w:val="003D0811"/>
    <w:rsid w:val="003D1822"/>
    <w:rsid w:val="004536A3"/>
    <w:rsid w:val="00495442"/>
    <w:rsid w:val="004E20DF"/>
    <w:rsid w:val="00500366"/>
    <w:rsid w:val="00510B82"/>
    <w:rsid w:val="00564D18"/>
    <w:rsid w:val="00571D33"/>
    <w:rsid w:val="00595339"/>
    <w:rsid w:val="00595895"/>
    <w:rsid w:val="006766F5"/>
    <w:rsid w:val="0075016C"/>
    <w:rsid w:val="007953D1"/>
    <w:rsid w:val="007E2B17"/>
    <w:rsid w:val="007F2B0B"/>
    <w:rsid w:val="008049F1"/>
    <w:rsid w:val="00875C2A"/>
    <w:rsid w:val="00943034"/>
    <w:rsid w:val="009A1E80"/>
    <w:rsid w:val="00A373A5"/>
    <w:rsid w:val="00AE4391"/>
    <w:rsid w:val="00B11B21"/>
    <w:rsid w:val="00B95C4F"/>
    <w:rsid w:val="00BD7468"/>
    <w:rsid w:val="00C02F18"/>
    <w:rsid w:val="00C42581"/>
    <w:rsid w:val="00C454B1"/>
    <w:rsid w:val="00C76327"/>
    <w:rsid w:val="00C85CE5"/>
    <w:rsid w:val="00CE0B6F"/>
    <w:rsid w:val="00CF3C2E"/>
    <w:rsid w:val="00D04BC7"/>
    <w:rsid w:val="00D779F9"/>
    <w:rsid w:val="00D95E4D"/>
    <w:rsid w:val="00DA54E0"/>
    <w:rsid w:val="00DF1449"/>
    <w:rsid w:val="00E82A7F"/>
    <w:rsid w:val="00E956B8"/>
    <w:rsid w:val="00EA492B"/>
    <w:rsid w:val="00F316A9"/>
    <w:rsid w:val="00F740D6"/>
    <w:rsid w:val="00FF5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172B6"/>
  <w15:chartTrackingRefBased/>
  <w15:docId w15:val="{485C043A-93B8-4262-BB81-BFD5FD3C0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016C"/>
    <w:rPr>
      <w:color w:val="0000FF"/>
      <w:u w:val="single"/>
    </w:rPr>
  </w:style>
  <w:style w:type="paragraph" w:styleId="ListParagraph">
    <w:name w:val="List Paragraph"/>
    <w:basedOn w:val="Normal"/>
    <w:uiPriority w:val="34"/>
    <w:qFormat/>
    <w:rsid w:val="0075016C"/>
    <w:pPr>
      <w:ind w:left="720"/>
      <w:contextualSpacing/>
    </w:pPr>
  </w:style>
  <w:style w:type="character" w:styleId="UnresolvedMention">
    <w:name w:val="Unresolved Mention"/>
    <w:basedOn w:val="DefaultParagraphFont"/>
    <w:uiPriority w:val="99"/>
    <w:semiHidden/>
    <w:unhideWhenUsed/>
    <w:rsid w:val="004536A3"/>
    <w:rPr>
      <w:color w:val="605E5C"/>
      <w:shd w:val="clear" w:color="auto" w:fill="E1DFDD"/>
    </w:rPr>
  </w:style>
  <w:style w:type="character" w:styleId="FollowedHyperlink">
    <w:name w:val="FollowedHyperlink"/>
    <w:basedOn w:val="DefaultParagraphFont"/>
    <w:uiPriority w:val="99"/>
    <w:semiHidden/>
    <w:unhideWhenUsed/>
    <w:rsid w:val="00510B82"/>
    <w:rPr>
      <w:color w:val="954F72" w:themeColor="followedHyperlink"/>
      <w:u w:val="single"/>
    </w:rPr>
  </w:style>
  <w:style w:type="paragraph" w:styleId="Header">
    <w:name w:val="header"/>
    <w:basedOn w:val="Normal"/>
    <w:link w:val="HeaderChar"/>
    <w:uiPriority w:val="99"/>
    <w:unhideWhenUsed/>
    <w:rsid w:val="00C454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54B1"/>
  </w:style>
  <w:style w:type="paragraph" w:styleId="Footer">
    <w:name w:val="footer"/>
    <w:basedOn w:val="Normal"/>
    <w:link w:val="FooterChar"/>
    <w:uiPriority w:val="99"/>
    <w:unhideWhenUsed/>
    <w:rsid w:val="00C454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54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96623">
      <w:bodyDiv w:val="1"/>
      <w:marLeft w:val="0"/>
      <w:marRight w:val="0"/>
      <w:marTop w:val="0"/>
      <w:marBottom w:val="0"/>
      <w:divBdr>
        <w:top w:val="none" w:sz="0" w:space="0" w:color="auto"/>
        <w:left w:val="none" w:sz="0" w:space="0" w:color="auto"/>
        <w:bottom w:val="none" w:sz="0" w:space="0" w:color="auto"/>
        <w:right w:val="none" w:sz="0" w:space="0" w:color="auto"/>
      </w:divBdr>
    </w:div>
    <w:div w:id="130363273">
      <w:bodyDiv w:val="1"/>
      <w:marLeft w:val="0"/>
      <w:marRight w:val="0"/>
      <w:marTop w:val="0"/>
      <w:marBottom w:val="0"/>
      <w:divBdr>
        <w:top w:val="none" w:sz="0" w:space="0" w:color="auto"/>
        <w:left w:val="none" w:sz="0" w:space="0" w:color="auto"/>
        <w:bottom w:val="none" w:sz="0" w:space="0" w:color="auto"/>
        <w:right w:val="none" w:sz="0" w:space="0" w:color="auto"/>
      </w:divBdr>
    </w:div>
    <w:div w:id="238486172">
      <w:bodyDiv w:val="1"/>
      <w:marLeft w:val="0"/>
      <w:marRight w:val="0"/>
      <w:marTop w:val="0"/>
      <w:marBottom w:val="0"/>
      <w:divBdr>
        <w:top w:val="none" w:sz="0" w:space="0" w:color="auto"/>
        <w:left w:val="none" w:sz="0" w:space="0" w:color="auto"/>
        <w:bottom w:val="none" w:sz="0" w:space="0" w:color="auto"/>
        <w:right w:val="none" w:sz="0" w:space="0" w:color="auto"/>
      </w:divBdr>
    </w:div>
    <w:div w:id="400952829">
      <w:bodyDiv w:val="1"/>
      <w:marLeft w:val="0"/>
      <w:marRight w:val="0"/>
      <w:marTop w:val="0"/>
      <w:marBottom w:val="0"/>
      <w:divBdr>
        <w:top w:val="none" w:sz="0" w:space="0" w:color="auto"/>
        <w:left w:val="none" w:sz="0" w:space="0" w:color="auto"/>
        <w:bottom w:val="none" w:sz="0" w:space="0" w:color="auto"/>
        <w:right w:val="none" w:sz="0" w:space="0" w:color="auto"/>
      </w:divBdr>
    </w:div>
    <w:div w:id="730270346">
      <w:bodyDiv w:val="1"/>
      <w:marLeft w:val="0"/>
      <w:marRight w:val="0"/>
      <w:marTop w:val="0"/>
      <w:marBottom w:val="0"/>
      <w:divBdr>
        <w:top w:val="none" w:sz="0" w:space="0" w:color="auto"/>
        <w:left w:val="none" w:sz="0" w:space="0" w:color="auto"/>
        <w:bottom w:val="none" w:sz="0" w:space="0" w:color="auto"/>
        <w:right w:val="none" w:sz="0" w:space="0" w:color="auto"/>
      </w:divBdr>
    </w:div>
    <w:div w:id="846291634">
      <w:bodyDiv w:val="1"/>
      <w:marLeft w:val="0"/>
      <w:marRight w:val="0"/>
      <w:marTop w:val="0"/>
      <w:marBottom w:val="0"/>
      <w:divBdr>
        <w:top w:val="none" w:sz="0" w:space="0" w:color="auto"/>
        <w:left w:val="none" w:sz="0" w:space="0" w:color="auto"/>
        <w:bottom w:val="none" w:sz="0" w:space="0" w:color="auto"/>
        <w:right w:val="none" w:sz="0" w:space="0" w:color="auto"/>
      </w:divBdr>
    </w:div>
    <w:div w:id="905067150">
      <w:bodyDiv w:val="1"/>
      <w:marLeft w:val="0"/>
      <w:marRight w:val="0"/>
      <w:marTop w:val="0"/>
      <w:marBottom w:val="0"/>
      <w:divBdr>
        <w:top w:val="none" w:sz="0" w:space="0" w:color="auto"/>
        <w:left w:val="none" w:sz="0" w:space="0" w:color="auto"/>
        <w:bottom w:val="none" w:sz="0" w:space="0" w:color="auto"/>
        <w:right w:val="none" w:sz="0" w:space="0" w:color="auto"/>
      </w:divBdr>
    </w:div>
    <w:div w:id="1020086778">
      <w:bodyDiv w:val="1"/>
      <w:marLeft w:val="0"/>
      <w:marRight w:val="0"/>
      <w:marTop w:val="0"/>
      <w:marBottom w:val="0"/>
      <w:divBdr>
        <w:top w:val="none" w:sz="0" w:space="0" w:color="auto"/>
        <w:left w:val="none" w:sz="0" w:space="0" w:color="auto"/>
        <w:bottom w:val="none" w:sz="0" w:space="0" w:color="auto"/>
        <w:right w:val="none" w:sz="0" w:space="0" w:color="auto"/>
      </w:divBdr>
    </w:div>
    <w:div w:id="1123109561">
      <w:bodyDiv w:val="1"/>
      <w:marLeft w:val="0"/>
      <w:marRight w:val="0"/>
      <w:marTop w:val="0"/>
      <w:marBottom w:val="0"/>
      <w:divBdr>
        <w:top w:val="none" w:sz="0" w:space="0" w:color="auto"/>
        <w:left w:val="none" w:sz="0" w:space="0" w:color="auto"/>
        <w:bottom w:val="none" w:sz="0" w:space="0" w:color="auto"/>
        <w:right w:val="none" w:sz="0" w:space="0" w:color="auto"/>
      </w:divBdr>
    </w:div>
    <w:div w:id="1652171929">
      <w:bodyDiv w:val="1"/>
      <w:marLeft w:val="0"/>
      <w:marRight w:val="0"/>
      <w:marTop w:val="0"/>
      <w:marBottom w:val="0"/>
      <w:divBdr>
        <w:top w:val="none" w:sz="0" w:space="0" w:color="auto"/>
        <w:left w:val="none" w:sz="0" w:space="0" w:color="auto"/>
        <w:bottom w:val="none" w:sz="0" w:space="0" w:color="auto"/>
        <w:right w:val="none" w:sz="0" w:space="0" w:color="auto"/>
      </w:divBdr>
    </w:div>
    <w:div w:id="1816145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legis.wisconsin.gov/2023/related/lcamendmemo/sb283.pdf" TargetMode="External"/><Relationship Id="rId18" Type="http://schemas.openxmlformats.org/officeDocument/2006/relationships/hyperlink" Target="https://docs.legis.wisconsin.gov/2023/related/amendments/ab298/asa1_ab298.pdf" TargetMode="External"/><Relationship Id="rId26" Type="http://schemas.openxmlformats.org/officeDocument/2006/relationships/hyperlink" Target="https://r20.rs6.net/tn.jsp?f=001Rno4pPX6zc5gQfzBGkEDw7cHKkO1LXQyViA-PBHkGxtEP9aehQ8u-CDs6R88Q4FEoeApzJJEwJoQ5hW6D_e_D2Q9-3YWvDoXQBwIXP4cG6Q_90nALeAFkPjbOLTbE_LV8aHVy36uiPrmm4olBQLl0cpPdZ-DjMeMNRrLKqUMK8dfg172QBDRBT-NtknaPD-QMNHi30qKKQPhRLGVRU6RpQ==&amp;c=azWQYUU7OFpx_vb6rclKq6rx2Qon7ebC1hhlIBF1P56oJti4XVYNJw==&amp;ch=Hf_1pt6EXwTeeGcOJow7FYbi8MK-2J_ziQQR4r1QKWFBOpR4kyBydQ==" TargetMode="External"/><Relationship Id="rId39" Type="http://schemas.openxmlformats.org/officeDocument/2006/relationships/hyperlink" Target="https://r20.rs6.net/tn.jsp?f=001Rno4pPX6zc5gQfzBGkEDw7cHKkO1LXQyViA-PBHkGxtEP9aehQ8u-KKsJGbu6qil3HjHWTicvmGqKLcyhBX5d4a5ykE82GILd6iDjb52CEud_iTbY9Ndlp49csGvlUW1Oe74HjpW8Wso9UAxB0CpKw8ljTAZSwViJXJJudj3TV0m1rC7_osQ0FpisjdGdDWK&amp;c=azWQYUU7OFpx_vb6rclKq6rx2Qon7ebC1hhlIBF1P56oJti4XVYNJw==&amp;ch=Hf_1pt6EXwTeeGcOJow7FYbi8MK-2J_ziQQR4r1QKWFBOpR4kyBydQ==" TargetMode="External"/><Relationship Id="rId21" Type="http://schemas.openxmlformats.org/officeDocument/2006/relationships/hyperlink" Target="https://r20.rs6.net/tn.jsp?f=001Rno4pPX6zc5gQfzBGkEDw7cHKkO1LXQyViA-PBHkGxtEP9aehQ8u-IrskyIwb-yorFv5nSXwYraQzq6NK3s9kI-4i6SKD9uY98emNYQ67BK524sQCu4-iH-uPdhqEP193LhcYJAYdoCbHAKFKG-Quff_oAgwND1la4maRIPt05d-0CUlF6JHSBQim1goY0FEi4ioLABgo03SdOojZxLy1w==&amp;c=azWQYUU7OFpx_vb6rclKq6rx2Qon7ebC1hhlIBF1P56oJti4XVYNJw==&amp;ch=Hf_1pt6EXwTeeGcOJow7FYbi8MK-2J_ziQQR4r1QKWFBOpR4kyBydQ==" TargetMode="External"/><Relationship Id="rId34" Type="http://schemas.openxmlformats.org/officeDocument/2006/relationships/hyperlink" Target="https://docs.legis.wisconsin.gov/2023/related/lcamendmemo/ab570.pdf" TargetMode="External"/><Relationship Id="rId42" Type="http://schemas.openxmlformats.org/officeDocument/2006/relationships/hyperlink" Target="https://r20.rs6.net/tn.jsp?f=001Rno4pPX6zc5gQfzBGkEDw7cHKkO1LXQyViA-PBHkGxtEP9aehQ8u-KKsJGbu6qilPRe6jz-kw3C4kIUZf3gAxFhLcxAwO_5ftMSUCXEJWuvJDps5kcNrMKlQqL_5x-yPDiPtChue-Y0JaN_n8wqXAp3xKz5tc2ne_6GNsnZnUFm_MYUk4mbZtfg90BcyDexYRuyEaJ3PEql340qVeBL9Aw==&amp;c=azWQYUU7OFpx_vb6rclKq6rx2Qon7ebC1hhlIBF1P56oJti4XVYNJw==&amp;ch=Hf_1pt6EXwTeeGcOJow7FYbi8MK-2J_ziQQR4r1QKWFBOpR4kyBydQ==" TargetMode="External"/><Relationship Id="rId47" Type="http://schemas.openxmlformats.org/officeDocument/2006/relationships/hyperlink" Target="https://r20.rs6.net/tn.jsp?f=001Rno4pPX6zc5gQfzBGkEDw7cHKkO1LXQyViA-PBHkGxtEP9aehQ8u-KKsJGbu6qilHb7I5RfgXDEOldzlukBQ-f8LvTXYylun9Fhgvtx3EE_7zDqsZi8D1Et5yf3_EUuVLUH-O5D7dMqcRcBerGaIjRXn4zwlN1MleT2nHeKDFU5JEdT6k4-xZdGWN-1Fst4N7mj4yBeXAIuMKjSFBEPEGw==&amp;c=azWQYUU7OFpx_vb6rclKq6rx2Qon7ebC1hhlIBF1P56oJti4XVYNJw==&amp;ch=Hf_1pt6EXwTeeGcOJow7FYbi8MK-2J_ziQQR4r1QKWFBOpR4kyBydQ==" TargetMode="External"/><Relationship Id="rId50" Type="http://schemas.openxmlformats.org/officeDocument/2006/relationships/hyperlink" Target="https://docs.legis.wisconsin.gov/code/register/2023/815A1/register/ss_notices/ss_089_23_updated_notice_of_preliminary_hearing" TargetMode="External"/><Relationship Id="rId55" Type="http://schemas.openxmlformats.org/officeDocument/2006/relationships/hyperlink" Target="https://docs.legis.wisconsin.gov/code/register/2023/814b/register/ss/ss_094_23/ss_094_23.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cs.legis.wisconsin.gov/2023/related/lcamendmemo/ab38.pdf" TargetMode="External"/><Relationship Id="rId29" Type="http://schemas.openxmlformats.org/officeDocument/2006/relationships/hyperlink" Target="https://docs.legis.wisconsin.gov/2023/related/amendments/ab543/aa1_ab543.pdf" TargetMode="External"/><Relationship Id="rId11" Type="http://schemas.openxmlformats.org/officeDocument/2006/relationships/hyperlink" Target="https://r20.rs6.net/tn.jsp?f=001Rno4pPX6zc5gQfzBGkEDw7cHKkO1LXQyViA-PBHkGxtEP9aehQ8u-CX8pl3hvQdjLYGVxel2XaNPXr0g0J5pHbmKdBlGcTlcxXRZ_G2RAIRieA8doeDgkSPEKFBjwjD2MEakMOXrXh5suXFckvEnuCE8TocUdmgfv8BGA_K1Lr8cO0XYbPvU6nf1L7n7lAlq&amp;c=azWQYUU7OFpx_vb6rclKq6rx2Qon7ebC1hhlIBF1P56oJti4XVYNJw==&amp;ch=Hf_1pt6EXwTeeGcOJow7FYbi8MK-2J_ziQQR4r1QKWFBOpR4kyBydQ==" TargetMode="External"/><Relationship Id="rId24" Type="http://schemas.openxmlformats.org/officeDocument/2006/relationships/hyperlink" Target="https://r20.rs6.net/tn.jsp?f=001Rno4pPX6zc5gQfzBGkEDw7cHKkO1LXQyViA-PBHkGxtEP9aehQ8u-JCNgxkHQtzGtjT_6eHzTcFx5tCPya038vTKqN008U5Kne8kcFdE7tPTSpH3C9yMGtm9x3mqGcfnYZn1kknFF2HGQOiKno1n54z9sZGAiK-7U6GldWrDf5AHjVy3bN2TnhM-ndw3AoTnDVNLpVaTNwGrMJCpjGkgZg==&amp;c=azWQYUU7OFpx_vb6rclKq6rx2Qon7ebC1hhlIBF1P56oJti4XVYNJw==&amp;ch=Hf_1pt6EXwTeeGcOJow7FYbi8MK-2J_ziQQR4r1QKWFBOpR4kyBydQ==" TargetMode="External"/><Relationship Id="rId32" Type="http://schemas.openxmlformats.org/officeDocument/2006/relationships/hyperlink" Target="https://docs.legis.wisconsin.gov/2023/related/lcamendmemo/ab567.pdf" TargetMode="External"/><Relationship Id="rId37" Type="http://schemas.openxmlformats.org/officeDocument/2006/relationships/hyperlink" Target="https://r20.rs6.net/tn.jsp?f=001Rno4pPX6zc5gQfzBGkEDw7cHKkO1LXQyViA-PBHkGxtEP9aehQ8u-P-WdagQfbEPoMKndvOCF_wySLjk7-BgW-rS_UhyYfM1Ae0NQlRaWsNdGizRVk1jls0Ih1HDZ4tbPv9t8cPF02E09qNaJKco4soV5lVy8M0aUPCwiDupLyBmPzdExPj_fceGi_t96xRNhXmK-iAyLjTRNWly9rLFlQ==&amp;c=azWQYUU7OFpx_vb6rclKq6rx2Qon7ebC1hhlIBF1P56oJti4XVYNJw==&amp;ch=Hf_1pt6EXwTeeGcOJow7FYbi8MK-2J_ziQQR4r1QKWFBOpR4kyBydQ==" TargetMode="External"/><Relationship Id="rId40" Type="http://schemas.openxmlformats.org/officeDocument/2006/relationships/hyperlink" Target="https://docs.legis.wisconsin.gov/2023/related/amendments/ab577/asa1_ab577.pdf" TargetMode="External"/><Relationship Id="rId45" Type="http://schemas.openxmlformats.org/officeDocument/2006/relationships/hyperlink" Target="https://r20.rs6.net/tn.jsp?f=001Rno4pPX6zc5gQfzBGkEDw7cHKkO1LXQyViA-PBHkGxtEP9aehQ8u-KKsJGbu6qilINj4cM6aqLnnSOAv_sTUM4u0KwtlE_e3xvzs8U-OxYCFNG-402VbiHAjbnqvVgBCkYqM_OqS1wTzTHxmWpJ6lo02U-OBNxk70lD3FlD4qot0CbEdexi_kyJkmIwrG7vrtLqI6DWkk_CA1OXZjEX6Vg==&amp;c=azWQYUU7OFpx_vb6rclKq6rx2Qon7ebC1hhlIBF1P56oJti4XVYNJw==&amp;ch=Hf_1pt6EXwTeeGcOJow7FYbi8MK-2J_ziQQR4r1QKWFBOpR4kyBydQ==" TargetMode="External"/><Relationship Id="rId53" Type="http://schemas.openxmlformats.org/officeDocument/2006/relationships/hyperlink" Target="https://docs.legis.wisconsin.gov/code/register/2023/815A1/register/ss_notices/ss_092_23_updated_notice_of_preliminary_hearing"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r20.rs6.net/tn.jsp?f=001Rno4pPX6zc5gQfzBGkEDw7cHKkO1LXQyViA-PBHkGxtEP9aehQ8u-L5sgux4ogmwXLTCE4J0d1goLphwIQniPhno4jStuCJ2kCUHBwGPWD69b7X_-8f13k-lwRGM2Dz-BW65y5eH1WI3BYAeYBBwieQfle30g_PzgFU_x7iMoHyJchj2tRs37UTEijti9wSYeg03BYKr1KneYk89HB32eA==&amp;c=azWQYUU7OFpx_vb6rclKq6rx2Qon7ebC1hhlIBF1P56oJti4XVYNJw==&amp;ch=Hf_1pt6EXwTeeGcOJow7FYbi8MK-2J_ziQQR4r1QKWFBOpR4kyBydQ==" TargetMode="External"/><Relationship Id="rId4" Type="http://schemas.openxmlformats.org/officeDocument/2006/relationships/settings" Target="settings.xml"/><Relationship Id="rId9" Type="http://schemas.openxmlformats.org/officeDocument/2006/relationships/hyperlink" Target="https://r20.rs6.net/tn.jsp?f=001Rno4pPX6zc5gQfzBGkEDw7cHKkO1LXQyViA-PBHkGxtEP9aehQ8u-KpyPcNStVJnRmglheGpsqb7D5w-ucJnYZ85XC6Xqhicop3uzlB-bkRg88DURZd5c6G1s9TUXA-5Yhv9EVYI8XsUN3Yx9jCRlpAm6s9iox04u0w-tGczfGIgXNqplDgslX8MBv7BTymB1OVKs96fUCnl8Cw9HhZugw==&amp;c=azWQYUU7OFpx_vb6rclKq6rx2Qon7ebC1hhlIBF1P56oJti4XVYNJw==&amp;ch=Hf_1pt6EXwTeeGcOJow7FYbi8MK-2J_ziQQR4r1QKWFBOpR4kyBydQ==" TargetMode="External"/><Relationship Id="rId14" Type="http://schemas.openxmlformats.org/officeDocument/2006/relationships/hyperlink" Target="https://docs.legis.wisconsin.gov/2023/related/proposals/sb433.pdf" TargetMode="External"/><Relationship Id="rId22" Type="http://schemas.openxmlformats.org/officeDocument/2006/relationships/hyperlink" Target="https://docs.legis.wisconsin.gov/2023/related/lcamendmemo/ab335.pdf" TargetMode="External"/><Relationship Id="rId27" Type="http://schemas.openxmlformats.org/officeDocument/2006/relationships/hyperlink" Target="https://docs.legis.wisconsin.gov/2023/related/amendments/ab494/aa1_ab494" TargetMode="External"/><Relationship Id="rId30" Type="http://schemas.openxmlformats.org/officeDocument/2006/relationships/hyperlink" Target="https://docs.legis.wisconsin.gov/2023/related/amendments/ab543/aa2_ab543.pdf" TargetMode="External"/><Relationship Id="rId35" Type="http://schemas.openxmlformats.org/officeDocument/2006/relationships/hyperlink" Target="https://r20.rs6.net/tn.jsp?f=001Rno4pPX6zc5gQfzBGkEDw7cHKkO1LXQyViA-PBHkGxtEP9aehQ8u-O65tN-AktwM9iju8wo_eIy3IKWpmkLzomacevdUQurj2qxxwc97UMO9eRqXEp8Cagd8tvQJsGEfhIynpuBhP-GeNDaUVu_mU15WPFifXRK-Z9ctQbb1yFmhKWBlS8arnvR46SYQhiFxFf80Ln1sFVV4zHfz837S1Q==&amp;c=azWQYUU7OFpx_vb6rclKq6rx2Qon7ebC1hhlIBF1P56oJti4XVYNJw==&amp;ch=Hf_1pt6EXwTeeGcOJow7FYbi8MK-2J_ziQQR4r1QKWFBOpR4kyBydQ==" TargetMode="External"/><Relationship Id="rId43" Type="http://schemas.openxmlformats.org/officeDocument/2006/relationships/hyperlink" Target="https://r20.rs6.net/tn.jsp?f=001Rno4pPX6zc5gQfzBGkEDw7cHKkO1LXQyViA-PBHkGxtEP9aehQ8u-KKsJGbu6qilzv4AaBHUX3pTv53W8jcjylPn6-l9c_Yp_T5OlTeIDeOg-ybG2i2R8565baZHPNuAiRfbIyHtaIVKtdfcxIYxIvraySMSVtOQ6_O9C9MwpL-S-7WvcT9Rx31slU6SrGNWkf3V_cJvBd_0Ix8HumFXeg==&amp;c=azWQYUU7OFpx_vb6rclKq6rx2Qon7ebC1hhlIBF1P56oJti4XVYNJw==&amp;ch=Hf_1pt6EXwTeeGcOJow7FYbi8MK-2J_ziQQR4r1QKWFBOpR4kyBydQ==" TargetMode="External"/><Relationship Id="rId48" Type="http://schemas.openxmlformats.org/officeDocument/2006/relationships/hyperlink" Target="https://r20.rs6.net/tn.jsp?f=001Rno4pPX6zc5gQfzBGkEDw7cHKkO1LXQyViA-PBHkGxtEP9aehQ8u-KKsJGbu6qilobInSx21q-Ik-tt0BS01aZhFnkpgQ-GZoTCCcBbz9erWGXL9_o_EoDu3ExkgOHlmBOGhFzDI1CYabmpcaLALq976i-SFvxj2hQZGj2aDGrBgIgtGN7nlYtwI9nNMv4NLaMK8LFvRlCwkQABp8di_nQ==&amp;c=azWQYUU7OFpx_vb6rclKq6rx2Qon7ebC1hhlIBF1P56oJti4XVYNJw==&amp;ch=Hf_1pt6EXwTeeGcOJow7FYbi8MK-2J_ziQQR4r1QKWFBOpR4kyBydQ==" TargetMode="External"/><Relationship Id="rId56" Type="http://schemas.openxmlformats.org/officeDocument/2006/relationships/footer" Target="footer1.xml"/><Relationship Id="rId8" Type="http://schemas.openxmlformats.org/officeDocument/2006/relationships/hyperlink" Target="https://r20.rs6.net/tn.jsp?f=001Rno4pPX6zc5gQfzBGkEDw7cHKkO1LXQyViA-PBHkGxtEP9aehQ8u-CzM3i3OI78BpXDTZTsAQXg0Y0eM0sBV6leg1hFqmMF_7gorh1WG2AoJxyhXpMC4TZei4o_ouMWy7XsJzxSgTNdpU99Oh1YfwsGfi3bMKOg0PW1sZ3FOAwiWvuRrPg7G_9-3iDLI5rj6-8z-WipyPhe0msF9A6LLOQ==&amp;c=azWQYUU7OFpx_vb6rclKq6rx2Qon7ebC1hhlIBF1P56oJti4XVYNJw==&amp;ch=Hf_1pt6EXwTeeGcOJow7FYbi8MK-2J_ziQQR4r1QKWFBOpR4kyBydQ==" TargetMode="External"/><Relationship Id="rId51" Type="http://schemas.openxmlformats.org/officeDocument/2006/relationships/hyperlink" Target="https://docs.legis.wisconsin.gov/code/register/2023/815A1/register/ss_notices/ss_090_23_updated_notice_of_preliminary_hearing" TargetMode="External"/><Relationship Id="rId3" Type="http://schemas.openxmlformats.org/officeDocument/2006/relationships/styles" Target="styles.xml"/><Relationship Id="rId12" Type="http://schemas.openxmlformats.org/officeDocument/2006/relationships/hyperlink" Target="https://docs.legis.wisconsin.gov/2023/related/proposals/sb283.pdf" TargetMode="External"/><Relationship Id="rId17" Type="http://schemas.openxmlformats.org/officeDocument/2006/relationships/hyperlink" Target="https://r20.rs6.net/tn.jsp?f=001Rno4pPX6zc5gQfzBGkEDw7cHKkO1LXQyViA-PBHkGxtEP9aehQ8u-JXtcXqICBkPb988B4tGdjp6QaITRbmfjrPJLSZ8QjsjebU24LgJNnkF-083a1MrVziKO7peINAC2K_h6G-AHUa-9SC-TaoZNZHJI3vuM3bk4w0OBoVT5u_2OW3D7FD3lTFFNmQb3zFLKBEMZgoj6GB9tFv4CQc2TA==&amp;c=azWQYUU7OFpx_vb6rclKq6rx2Qon7ebC1hhlIBF1P56oJti4XVYNJw==&amp;ch=Hf_1pt6EXwTeeGcOJow7FYbi8MK-2J_ziQQR4r1QKWFBOpR4kyBydQ==" TargetMode="External"/><Relationship Id="rId25" Type="http://schemas.openxmlformats.org/officeDocument/2006/relationships/hyperlink" Target="https://r20.rs6.net/tn.jsp?f=001Rno4pPX6zc5gQfzBGkEDw7cHKkO1LXQyViA-PBHkGxtEP9aehQ8u-EgJ2dsOjVUB2PgaA7Obdwy0dzkWQQmErQSfqZKwGaeEkv8W0EOAd1GSxEz1vWX0ATuaGhStk_3erOsOCq-qohvKIYwWl4OcSF9mbIJmElsRg6XSSB1fbo086lwu7xIurKpC-rIJEdfwV8n3GdS6UUrQ5Aq4ULkyug==&amp;c=azWQYUU7OFpx_vb6rclKq6rx2Qon7ebC1hhlIBF1P56oJti4XVYNJw==&amp;ch=Hf_1pt6EXwTeeGcOJow7FYbi8MK-2J_ziQQR4r1QKWFBOpR4kyBydQ==" TargetMode="External"/><Relationship Id="rId33" Type="http://schemas.openxmlformats.org/officeDocument/2006/relationships/hyperlink" Target="https://r20.rs6.net/tn.jsp?f=001Rno4pPX6zc5gQfzBGkEDw7cHKkO1LXQyViA-PBHkGxtEP9aehQ8u-O65tN-AktwMMDgJ8rcEK63_RQotxloFIvnD75Y33w6vAkwXlv9jardlB7fifD0NPELB7mhZA9LeN2PsOOhTGrXx4pJjirRS6YJTQ5ZLr85Y5WPRBn13ZWp2YSS0TB3PA8jDCwLVhnaiRa-EXgQBg4Q4Vs8uzWavRQ==&amp;c=azWQYUU7OFpx_vb6rclKq6rx2Qon7ebC1hhlIBF1P56oJti4XVYNJw==&amp;ch=Hf_1pt6EXwTeeGcOJow7FYbi8MK-2J_ziQQR4r1QKWFBOpR4kyBydQ==" TargetMode="External"/><Relationship Id="rId38" Type="http://schemas.openxmlformats.org/officeDocument/2006/relationships/hyperlink" Target="https://docs.legis.wisconsin.gov/2023/related/lcamendmemo/ab572.pdf" TargetMode="External"/><Relationship Id="rId46" Type="http://schemas.openxmlformats.org/officeDocument/2006/relationships/hyperlink" Target="https://r20.rs6.net/tn.jsp?f=001Rno4pPX6zc5gQfzBGkEDw7cHKkO1LXQyViA-PBHkGxtEP9aehQ8u-KKsJGbu6qilawfM58s3N4hlI7CjU9vazFZ6TIF8VtHI2UUpgV56IslucTV9Kpetu2kv3eRctk_qQk4SZPnhblLWDHZ9vecXMVHatzyd-UjJbNZDrC9FPhCm1bC4GdjTFaZWCGHsrEK_Jx2kw0POx7JB9W8fEyQO9Q==&amp;c=azWQYUU7OFpx_vb6rclKq6rx2Qon7ebC1hhlIBF1P56oJti4XVYNJw==&amp;ch=Hf_1pt6EXwTeeGcOJow7FYbi8MK-2J_ziQQR4r1QKWFBOpR4kyBydQ==" TargetMode="External"/><Relationship Id="rId20" Type="http://schemas.openxmlformats.org/officeDocument/2006/relationships/hyperlink" Target="https://docs.legis.wisconsin.gov/2023/related/amendments/ab330/aa1_ab330.pdf" TargetMode="External"/><Relationship Id="rId41" Type="http://schemas.openxmlformats.org/officeDocument/2006/relationships/hyperlink" Target="https://r20.rs6.net/tn.jsp?f=001Rno4pPX6zc5gQfzBGkEDw7cHKkO1LXQyViA-PBHkGxtEP9aehQ8u-KKsJGbu6qil5o8w15QLYogELZ2OtLLsw2Rlc7WuLm2-3tg4v79R-kLd9Ug5Hh5B-pfkjHPnfWqWCkLs-Lx3-JcXTic_NmOjCQ64LwxA6ghAmmwtQDU-QRbs-6daXwTaJs72NgZTn-_1BlNyE5pl76Mk2bm7IDWD6w==&amp;c=azWQYUU7OFpx_vb6rclKq6rx2Qon7ebC1hhlIBF1P56oJti4XVYNJw==&amp;ch=Hf_1pt6EXwTeeGcOJow7FYbi8MK-2J_ziQQR4r1QKWFBOpR4kyBydQ==" TargetMode="External"/><Relationship Id="rId54" Type="http://schemas.openxmlformats.org/officeDocument/2006/relationships/hyperlink" Target="https://docs.legis.wisconsin.gov/code/register/2023/815A1/register/ss_notices/ss_093_23_updated_notice_of_preliminary_heari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r20.rs6.net/tn.jsp?f=001Rno4pPX6zc5gQfzBGkEDw7cHKkO1LXQyViA-PBHkGxtEP9aehQ8u-MSdzUsQCIELPQuUWtqVmuz405N61M6QLnqqjIARoABAtd_4fm-nAcrF2LaA2-DkJtiMj01SJQczj_bTssUMVsPw94cPEZUk7tFIl0BWEx4bjzyZraFxMX2bhKEP7FF5sGqsg7ARkuA4WaCz_V6l-hX7DQd4TowhDQ==&amp;c=azWQYUU7OFpx_vb6rclKq6rx2Qon7ebC1hhlIBF1P56oJti4XVYNJw==&amp;ch=Hf_1pt6EXwTeeGcOJow7FYbi8MK-2J_ziQQR4r1QKWFBOpR4kyBydQ==" TargetMode="External"/><Relationship Id="rId23" Type="http://schemas.openxmlformats.org/officeDocument/2006/relationships/hyperlink" Target="https://r20.rs6.net/tn.jsp?f=001Rno4pPX6zc5gQfzBGkEDw7cHKkO1LXQyViA-PBHkGxtEP9aehQ8u-Fyc5NnHThK2--5hNAMhqfeAFN1w7-2N33zuzhAJxFPkGQXXNTZt1CMhMOCrTYve4EsPqAyn7bW7We4F2YzfIveoDzVFglAydPbNw0LhIx9ZROYZN2hjYmtR2w8elt1CO49c0zY-FZC5dIny_4RMQ5i3IOUXaB2jRA==&amp;c=azWQYUU7OFpx_vb6rclKq6rx2Qon7ebC1hhlIBF1P56oJti4XVYNJw==&amp;ch=Hf_1pt6EXwTeeGcOJow7FYbi8MK-2J_ziQQR4r1QKWFBOpR4kyBydQ==" TargetMode="External"/><Relationship Id="rId28" Type="http://schemas.openxmlformats.org/officeDocument/2006/relationships/hyperlink" Target="https://r20.rs6.net/tn.jsp?f=001Rno4pPX6zc5gQfzBGkEDw7cHKkO1LXQyViA-PBHkGxtEP9aehQ8u-AjqtMVoXFSpfhAuzCS8NE-d7BskF-qM8wDwZugLb9x_hFIarCC7CU5LHIR_h6AWfxAeOLyRGDHIDdlZ_V6U6hTp6Kl0kQOWDwLCubU4eymBP0-sQAOG6H6MqEObC7oQW4choa0bP6IF_QKspmsfzOq85VOr7Mt_gw==&amp;c=azWQYUU7OFpx_vb6rclKq6rx2Qon7ebC1hhlIBF1P56oJti4XVYNJw==&amp;ch=Hf_1pt6EXwTeeGcOJow7FYbi8MK-2J_ziQQR4r1QKWFBOpR4kyBydQ==" TargetMode="External"/><Relationship Id="rId36" Type="http://schemas.openxmlformats.org/officeDocument/2006/relationships/hyperlink" Target="https://docs.legis.wisconsin.gov/2023/related/lcamendmemo/ab571.pdf" TargetMode="External"/><Relationship Id="rId49" Type="http://schemas.openxmlformats.org/officeDocument/2006/relationships/hyperlink" Target="https://r20.rs6.net/tn.jsp?f=001Rno4pPX6zc5gQfzBGkEDw7cHKkO1LXQyViA-PBHkGxtEP9aehQ8u-KKsJGbu6qilrL6kb_3rNFYtKrb4MJYwdQl8vL5HYUAvTFv--3vKREyKLUdDjsXlV9GNFSg_UjDFMk6NMsx5FgMaa9fSSo2D-2FHSXe2_uixWAuHlJUBW-_Z_riV_ow6oDQwXyhBM_S0_-FLBxMZeOOorlSWF0dzeg==&amp;c=azWQYUU7OFpx_vb6rclKq6rx2Qon7ebC1hhlIBF1P56oJti4XVYNJw==&amp;ch=Hf_1pt6EXwTeeGcOJow7FYbi8MK-2J_ziQQR4r1QKWFBOpR4kyBydQ==" TargetMode="External"/><Relationship Id="rId57" Type="http://schemas.openxmlformats.org/officeDocument/2006/relationships/fontTable" Target="fontTable.xml"/><Relationship Id="rId10" Type="http://schemas.openxmlformats.org/officeDocument/2006/relationships/hyperlink" Target="https://r20.rs6.net/tn.jsp?f=001Rno4pPX6zc5gQfzBGkEDw7cHKkO1LXQyViA-PBHkGxtEP9aehQ8u-AjqtMVoXFSp4KAv6zuEQBVVU8ni8LT87EUHXq879yiBgSH6wyEk7kHRNimjg1ucarfAjELG4emEu7fRnvsrF1BRpECABq6Wjvm5fJo1IQU0R6EOl2yoU71wOeuLBTvJxeJsnrd8BZWQdUAaOhx-rjIsJvrV7Vf_Rw==&amp;c=azWQYUU7OFpx_vb6rclKq6rx2Qon7ebC1hhlIBF1P56oJti4XVYNJw==&amp;ch=Hf_1pt6EXwTeeGcOJow7FYbi8MK-2J_ziQQR4r1QKWFBOpR4kyBydQ==" TargetMode="External"/><Relationship Id="rId31" Type="http://schemas.openxmlformats.org/officeDocument/2006/relationships/hyperlink" Target="https://r20.rs6.net/tn.jsp?f=001Rno4pPX6zc5gQfzBGkEDw7cHKkO1LXQyViA-PBHkGxtEP9aehQ8u-O65tN-AktwM3ZxWYa5IQZwcysppK4ZqQMdrzPSOsnRrxwLWZFHnM4ko_f-8nxqdizDLSlwQ2alxDBYGGxAYm9R8bG9-nNCr-LfXFM1OebQLWhDTKO2ZFXD98rA1YURzAfz5U7HDlGbOnotqRup8xMPLRioxDnpeJA==&amp;c=azWQYUU7OFpx_vb6rclKq6rx2Qon7ebC1hhlIBF1P56oJti4XVYNJw==&amp;ch=Hf_1pt6EXwTeeGcOJow7FYbi8MK-2J_ziQQR4r1QKWFBOpR4kyBydQ==" TargetMode="External"/><Relationship Id="rId44" Type="http://schemas.openxmlformats.org/officeDocument/2006/relationships/hyperlink" Target="https://r20.rs6.net/tn.jsp?f=001Rno4pPX6zc5gQfzBGkEDw7cHKkO1LXQyViA-PBHkGxtEP9aehQ8u-KKsJGbu6qiloBy7AK2R0Qg45vWiOENE_WIL3L4B2E1ho4AQLKkVkKg2N7w9XWGBDJ4zzLaVPYmp0QyLeuAOjmL7moehjmJGV2MGXPHyTZMH82GApxuC0b2IXjVnXPsdmjhiYwWpRv0ne3UllSdpZhk7_R_9XA8j4w==&amp;c=azWQYUU7OFpx_vb6rclKq6rx2Qon7ebC1hhlIBF1P56oJti4XVYNJw==&amp;ch=Hf_1pt6EXwTeeGcOJow7FYbi8MK-2J_ziQQR4r1QKWFBOpR4kyBydQ==" TargetMode="External"/><Relationship Id="rId52" Type="http://schemas.openxmlformats.org/officeDocument/2006/relationships/hyperlink" Target="https://docs.legis.wisconsin.gov/code/register/2023/815A1/register/ss_notices/ss_091_23_updated_notice_of_preliminary_he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61769-8A8F-494D-9DC5-83E0001B7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4329</Words>
  <Characters>24677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Herkert</dc:creator>
  <cp:keywords/>
  <dc:description/>
  <cp:lastModifiedBy>Toni Herkert</cp:lastModifiedBy>
  <cp:revision>2</cp:revision>
  <dcterms:created xsi:type="dcterms:W3CDTF">2023-11-16T18:28:00Z</dcterms:created>
  <dcterms:modified xsi:type="dcterms:W3CDTF">2023-11-16T18:28:00Z</dcterms:modified>
</cp:coreProperties>
</file>