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152BC" w14:textId="77777777" w:rsidR="00847469" w:rsidRPr="005C231D" w:rsidRDefault="00765890" w:rsidP="005C231D">
      <w:pPr>
        <w:spacing w:after="0" w:line="240" w:lineRule="auto"/>
        <w:jc w:val="center"/>
        <w:rPr>
          <w:b/>
        </w:rPr>
      </w:pPr>
      <w:r>
        <w:rPr>
          <w:b/>
        </w:rPr>
        <w:t>American Council of Engineering Companies of Louisiana</w:t>
      </w:r>
    </w:p>
    <w:p w14:paraId="5A6FD71A" w14:textId="77777777" w:rsidR="005C231D" w:rsidRDefault="00765890" w:rsidP="005C231D">
      <w:pPr>
        <w:spacing w:after="0" w:line="240" w:lineRule="auto"/>
        <w:jc w:val="center"/>
        <w:rPr>
          <w:b/>
        </w:rPr>
      </w:pPr>
      <w:r>
        <w:rPr>
          <w:b/>
        </w:rPr>
        <w:t>Water Resources Committee</w:t>
      </w:r>
    </w:p>
    <w:p w14:paraId="5889C724" w14:textId="3D2B8A0A" w:rsidR="00765890" w:rsidRDefault="003F1895" w:rsidP="005C231D">
      <w:pPr>
        <w:spacing w:after="0" w:line="240" w:lineRule="auto"/>
        <w:jc w:val="center"/>
        <w:rPr>
          <w:b/>
        </w:rPr>
      </w:pPr>
      <w:r>
        <w:rPr>
          <w:b/>
        </w:rPr>
        <w:t>September</w:t>
      </w:r>
      <w:r w:rsidR="00B53077">
        <w:rPr>
          <w:b/>
        </w:rPr>
        <w:t xml:space="preserve"> </w:t>
      </w:r>
      <w:r w:rsidR="00EC32D5">
        <w:rPr>
          <w:b/>
        </w:rPr>
        <w:t xml:space="preserve">2021 - </w:t>
      </w:r>
      <w:r w:rsidR="00A70DF1">
        <w:rPr>
          <w:b/>
        </w:rPr>
        <w:t>Monthly Report</w:t>
      </w:r>
    </w:p>
    <w:p w14:paraId="38A98DAA" w14:textId="77777777" w:rsidR="00765890" w:rsidRDefault="00765890" w:rsidP="00765890">
      <w:pPr>
        <w:spacing w:after="0" w:line="240" w:lineRule="auto"/>
      </w:pPr>
    </w:p>
    <w:p w14:paraId="32545497" w14:textId="77777777" w:rsidR="00A70DF1" w:rsidRDefault="00A70DF1" w:rsidP="00765890">
      <w:pPr>
        <w:spacing w:after="0" w:line="240" w:lineRule="auto"/>
        <w:rPr>
          <w:b/>
          <w:sz w:val="28"/>
          <w:szCs w:val="28"/>
        </w:rPr>
      </w:pPr>
    </w:p>
    <w:p w14:paraId="419ED060" w14:textId="77777777" w:rsidR="0002518E" w:rsidRPr="00A70DF1" w:rsidRDefault="0002518E" w:rsidP="00A70DF1">
      <w:pPr>
        <w:spacing w:after="0" w:line="240" w:lineRule="auto"/>
        <w:ind w:left="360"/>
        <w:rPr>
          <w:b/>
        </w:rPr>
      </w:pPr>
      <w:r w:rsidRPr="00A70DF1">
        <w:rPr>
          <w:b/>
        </w:rPr>
        <w:t>Old Business/Updates</w:t>
      </w:r>
    </w:p>
    <w:p w14:paraId="587AB03D" w14:textId="685801FC" w:rsidR="00226035" w:rsidRPr="00A70DF1" w:rsidRDefault="00226035" w:rsidP="00226035">
      <w:pPr>
        <w:pStyle w:val="ListParagraph"/>
        <w:numPr>
          <w:ilvl w:val="1"/>
          <w:numId w:val="6"/>
        </w:numPr>
        <w:spacing w:after="0" w:line="240" w:lineRule="auto"/>
      </w:pPr>
      <w:r w:rsidRPr="00226035">
        <w:t xml:space="preserve">Water Resource Committee Meeting was conducted on </w:t>
      </w:r>
      <w:r w:rsidR="003F1895">
        <w:t>August</w:t>
      </w:r>
      <w:r w:rsidRPr="00226035">
        <w:t xml:space="preserve"> </w:t>
      </w:r>
      <w:r>
        <w:t>1</w:t>
      </w:r>
      <w:r w:rsidR="003F1895">
        <w:t>9</w:t>
      </w:r>
      <w:r w:rsidRPr="00226035">
        <w:t>, 2021 via video conference</w:t>
      </w:r>
    </w:p>
    <w:p w14:paraId="565CD200" w14:textId="2BF81D98" w:rsidR="0002518E" w:rsidRPr="00A70DF1" w:rsidRDefault="0002518E" w:rsidP="00A70DF1">
      <w:pPr>
        <w:spacing w:after="0" w:line="240" w:lineRule="auto"/>
        <w:ind w:left="360"/>
        <w:rPr>
          <w:b/>
        </w:rPr>
      </w:pPr>
      <w:r w:rsidRPr="00A70DF1">
        <w:rPr>
          <w:b/>
        </w:rPr>
        <w:t>New Business</w:t>
      </w:r>
    </w:p>
    <w:p w14:paraId="49507E9A" w14:textId="77777777" w:rsidR="00EC32D5" w:rsidRPr="00607088" w:rsidRDefault="00EC32D5" w:rsidP="00EC32D5">
      <w:pPr>
        <w:pStyle w:val="ListParagraph"/>
        <w:numPr>
          <w:ilvl w:val="1"/>
          <w:numId w:val="6"/>
        </w:numPr>
        <w:spacing w:after="0" w:line="240" w:lineRule="auto"/>
        <w:ind w:left="1080"/>
      </w:pPr>
      <w:r w:rsidRPr="00607088">
        <w:t>CPRA</w:t>
      </w:r>
    </w:p>
    <w:p w14:paraId="05871FCF" w14:textId="0997CF68" w:rsidR="00EF2187" w:rsidRDefault="00226035" w:rsidP="00EC32D5">
      <w:pPr>
        <w:pStyle w:val="ListParagraph"/>
        <w:numPr>
          <w:ilvl w:val="2"/>
          <w:numId w:val="6"/>
        </w:numPr>
        <w:spacing w:after="0" w:line="240" w:lineRule="auto"/>
        <w:ind w:left="1800"/>
      </w:pPr>
      <w:r>
        <w:t>Engineering IDIQ – change from yearly solicitation to 3 year selection</w:t>
      </w:r>
    </w:p>
    <w:p w14:paraId="1FFC74C5" w14:textId="7CCC71B2" w:rsidR="003F1895" w:rsidRDefault="003F1895" w:rsidP="003F1895">
      <w:pPr>
        <w:pStyle w:val="ListParagraph"/>
        <w:numPr>
          <w:ilvl w:val="3"/>
          <w:numId w:val="6"/>
        </w:numPr>
        <w:spacing w:after="0" w:line="240" w:lineRule="auto"/>
      </w:pPr>
      <w:r>
        <w:t>Develop question list for feedback</w:t>
      </w:r>
    </w:p>
    <w:p w14:paraId="1748EA41" w14:textId="77777777" w:rsidR="003F1895" w:rsidRDefault="003F1895" w:rsidP="003F1895">
      <w:pPr>
        <w:numPr>
          <w:ilvl w:val="4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Are you setting any kind of limit on the number of firms on the IDIQ since you are reducing the opportunity for firms to compete to be on the list?</w:t>
      </w:r>
    </w:p>
    <w:p w14:paraId="634F85D2" w14:textId="77777777" w:rsidR="003F1895" w:rsidRDefault="003F1895" w:rsidP="003F1895">
      <w:pPr>
        <w:pStyle w:val="ListParagraph"/>
        <w:numPr>
          <w:ilvl w:val="5"/>
          <w:numId w:val="6"/>
        </w:numPr>
        <w:spacing w:after="0" w:line="240" w:lineRule="auto"/>
        <w:contextualSpacing w:val="0"/>
      </w:pPr>
      <w:r>
        <w:t>If fewer, why and what how are you determining that number?</w:t>
      </w:r>
    </w:p>
    <w:p w14:paraId="7CCDAAB1" w14:textId="43E40264" w:rsidR="003F1895" w:rsidRDefault="003F1895" w:rsidP="003F1895">
      <w:pPr>
        <w:pStyle w:val="ListParagraph"/>
        <w:numPr>
          <w:ilvl w:val="5"/>
          <w:numId w:val="6"/>
        </w:numPr>
        <w:spacing w:after="0" w:line="240" w:lineRule="auto"/>
        <w:contextualSpacing w:val="0"/>
      </w:pPr>
      <w:r>
        <w:t>Without opportunity to be on the list, firms have no chance of seeking a task.</w:t>
      </w:r>
    </w:p>
    <w:p w14:paraId="791A4D98" w14:textId="77777777" w:rsidR="003F1895" w:rsidRDefault="003F1895" w:rsidP="003F1895">
      <w:pPr>
        <w:pStyle w:val="ListParagraph"/>
        <w:numPr>
          <w:ilvl w:val="5"/>
          <w:numId w:val="6"/>
        </w:numPr>
        <w:spacing w:after="0" w:line="240" w:lineRule="auto"/>
        <w:contextualSpacing w:val="0"/>
      </w:pPr>
      <w:r>
        <w:t>With no tasks, firms cannot gain experience</w:t>
      </w:r>
    </w:p>
    <w:p w14:paraId="011FC5D2" w14:textId="35CFE62D" w:rsidR="003F1895" w:rsidRDefault="003F1895" w:rsidP="003F1895">
      <w:pPr>
        <w:numPr>
          <w:ilvl w:val="4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Is there no opportunity for a new firm to be considered for the list until the </w:t>
      </w:r>
      <w:r w:rsidR="00EB2C8B">
        <w:rPr>
          <w:rFonts w:eastAsia="Times New Roman"/>
        </w:rPr>
        <w:t>three-year</w:t>
      </w:r>
      <w:r>
        <w:rPr>
          <w:rFonts w:eastAsia="Times New Roman"/>
        </w:rPr>
        <w:t xml:space="preserve"> window has expired?</w:t>
      </w:r>
    </w:p>
    <w:p w14:paraId="3AF4B7AC" w14:textId="19C8B567" w:rsidR="003F1895" w:rsidRDefault="003F1895" w:rsidP="003F1895">
      <w:pPr>
        <w:pStyle w:val="ListParagraph"/>
        <w:numPr>
          <w:ilvl w:val="5"/>
          <w:numId w:val="6"/>
        </w:numPr>
        <w:spacing w:after="0" w:line="240" w:lineRule="auto"/>
        <w:contextualSpacing w:val="0"/>
      </w:pPr>
      <w:r>
        <w:t>New Firms find it very difficult to get on the IDIQ list…</w:t>
      </w:r>
    </w:p>
    <w:p w14:paraId="593705AB" w14:textId="77777777" w:rsidR="003F1895" w:rsidRDefault="003F1895" w:rsidP="003F1895">
      <w:pPr>
        <w:numPr>
          <w:ilvl w:val="4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Do you expect to have a mix of small and large firms on the IDIQ?  </w:t>
      </w:r>
    </w:p>
    <w:p w14:paraId="2EE161AA" w14:textId="77777777" w:rsidR="003F1895" w:rsidRDefault="003F1895" w:rsidP="003F1895">
      <w:pPr>
        <w:numPr>
          <w:ilvl w:val="4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Can a firm not on the list serve as a sub with another prime?</w:t>
      </w:r>
    </w:p>
    <w:p w14:paraId="4A32B7C5" w14:textId="5B57689D" w:rsidR="003F1895" w:rsidRDefault="003F1895" w:rsidP="003F1895">
      <w:pPr>
        <w:pStyle w:val="ListParagraph"/>
        <w:numPr>
          <w:ilvl w:val="5"/>
          <w:numId w:val="6"/>
        </w:numPr>
        <w:spacing w:after="0" w:line="240" w:lineRule="auto"/>
        <w:contextualSpacing w:val="0"/>
      </w:pPr>
      <w:r>
        <w:t>If not, small firms have less opportunity to demonstrate their work or gain experience to compete for future rounds</w:t>
      </w:r>
    </w:p>
    <w:p w14:paraId="4DEC3D2E" w14:textId="77777777" w:rsidR="00EC32D5" w:rsidRPr="000771FE" w:rsidRDefault="00EC32D5" w:rsidP="00EC32D5">
      <w:pPr>
        <w:numPr>
          <w:ilvl w:val="1"/>
          <w:numId w:val="6"/>
        </w:numPr>
        <w:spacing w:after="0" w:line="240" w:lineRule="auto"/>
        <w:ind w:left="1080"/>
        <w:rPr>
          <w:rFonts w:eastAsia="Times New Roman"/>
        </w:rPr>
      </w:pPr>
      <w:r w:rsidRPr="000771FE">
        <w:rPr>
          <w:rFonts w:eastAsia="Times New Roman"/>
        </w:rPr>
        <w:t xml:space="preserve">The Water Institute </w:t>
      </w:r>
    </w:p>
    <w:p w14:paraId="7AF3E646" w14:textId="297111E7" w:rsidR="00EC32D5" w:rsidRDefault="00EF2187" w:rsidP="00EC32D5">
      <w:pPr>
        <w:numPr>
          <w:ilvl w:val="2"/>
          <w:numId w:val="6"/>
        </w:numPr>
        <w:spacing w:after="0" w:line="240" w:lineRule="auto"/>
        <w:ind w:left="1800"/>
      </w:pPr>
      <w:r>
        <w:t xml:space="preserve">Public </w:t>
      </w:r>
      <w:r w:rsidR="00EC32D5">
        <w:t>Model Repository</w:t>
      </w:r>
      <w:r w:rsidR="0042539E">
        <w:t xml:space="preserve"> </w:t>
      </w:r>
      <w:r w:rsidR="003F1895">
        <w:t>– ongoing discussion</w:t>
      </w:r>
    </w:p>
    <w:p w14:paraId="71C88DAD" w14:textId="37EC7AEE" w:rsidR="003F1895" w:rsidRDefault="003F1895" w:rsidP="003F1895">
      <w:pPr>
        <w:numPr>
          <w:ilvl w:val="3"/>
          <w:numId w:val="6"/>
        </w:numPr>
        <w:spacing w:after="0" w:line="240" w:lineRule="auto"/>
      </w:pPr>
      <w:r>
        <w:t xml:space="preserve">To speak at ACEC Fall </w:t>
      </w:r>
      <w:r w:rsidR="00EB2C8B">
        <w:t>Conference</w:t>
      </w:r>
    </w:p>
    <w:p w14:paraId="79D60017" w14:textId="79192017" w:rsidR="00EC32D5" w:rsidRDefault="00EC32D5" w:rsidP="00EC32D5">
      <w:pPr>
        <w:numPr>
          <w:ilvl w:val="1"/>
          <w:numId w:val="6"/>
        </w:numPr>
        <w:spacing w:after="0" w:line="240" w:lineRule="auto"/>
        <w:ind w:left="1080"/>
      </w:pPr>
      <w:r>
        <w:t>Louisiana Watershed Initiative</w:t>
      </w:r>
    </w:p>
    <w:p w14:paraId="53F10226" w14:textId="35D66836" w:rsidR="00EC32D5" w:rsidRDefault="00EC32D5" w:rsidP="00EC32D5">
      <w:pPr>
        <w:numPr>
          <w:ilvl w:val="2"/>
          <w:numId w:val="6"/>
        </w:numPr>
        <w:spacing w:after="0" w:line="240" w:lineRule="auto"/>
        <w:ind w:left="1800"/>
      </w:pPr>
      <w:r w:rsidRPr="00EC32D5">
        <w:t>Feedback on programmatic schedule</w:t>
      </w:r>
    </w:p>
    <w:p w14:paraId="7D68B7BB" w14:textId="731048B7" w:rsidR="0042539E" w:rsidRDefault="0042539E" w:rsidP="0042539E">
      <w:pPr>
        <w:numPr>
          <w:ilvl w:val="3"/>
          <w:numId w:val="6"/>
        </w:numPr>
        <w:spacing w:after="0" w:line="240" w:lineRule="auto"/>
      </w:pPr>
      <w:r>
        <w:t>No updates</w:t>
      </w:r>
    </w:p>
    <w:p w14:paraId="0A175A0E" w14:textId="77777777" w:rsidR="003F1895" w:rsidRDefault="003F1895" w:rsidP="003F1895">
      <w:pPr>
        <w:numPr>
          <w:ilvl w:val="1"/>
          <w:numId w:val="6"/>
        </w:numPr>
        <w:spacing w:after="0" w:line="240" w:lineRule="auto"/>
        <w:ind w:left="1080"/>
      </w:pPr>
      <w:r>
        <w:t>Office of Community Development - Water Sector Commission</w:t>
      </w:r>
    </w:p>
    <w:p w14:paraId="3CE69378" w14:textId="77777777" w:rsidR="003F1895" w:rsidRPr="003F1895" w:rsidRDefault="003F1895" w:rsidP="003F1895">
      <w:pPr>
        <w:numPr>
          <w:ilvl w:val="2"/>
          <w:numId w:val="6"/>
        </w:numPr>
        <w:spacing w:after="0" w:line="240" w:lineRule="auto"/>
      </w:pPr>
      <w:r w:rsidRPr="003F1895">
        <w:t>Round 1 currently open – water/wastewater</w:t>
      </w:r>
    </w:p>
    <w:p w14:paraId="74B427E6" w14:textId="77777777" w:rsidR="003F1895" w:rsidRPr="003F1895" w:rsidRDefault="003F1895" w:rsidP="003F1895">
      <w:pPr>
        <w:numPr>
          <w:ilvl w:val="3"/>
          <w:numId w:val="6"/>
        </w:numPr>
        <w:spacing w:after="0" w:line="240" w:lineRule="auto"/>
      </w:pPr>
      <w:r w:rsidRPr="003F1895">
        <w:t xml:space="preserve">Chance McNeely – met with Darden – administration not in the driver seat. Joint legislative commission (JLCD) is in control and it will be an unconventional approach to how this shakes out. </w:t>
      </w:r>
    </w:p>
    <w:p w14:paraId="42699CFC" w14:textId="77777777" w:rsidR="003F1895" w:rsidRPr="003F1895" w:rsidRDefault="003F1895" w:rsidP="003F1895">
      <w:pPr>
        <w:numPr>
          <w:ilvl w:val="2"/>
          <w:numId w:val="6"/>
        </w:numPr>
        <w:spacing w:after="0" w:line="240" w:lineRule="auto"/>
      </w:pPr>
      <w:r w:rsidRPr="003F1895">
        <w:t>Round 2 Projects this fall - drainage</w:t>
      </w:r>
    </w:p>
    <w:p w14:paraId="52C27BE1" w14:textId="77777777" w:rsidR="003F1895" w:rsidRPr="00EC32D5" w:rsidRDefault="003F1895" w:rsidP="003F1895">
      <w:pPr>
        <w:spacing w:after="0" w:line="240" w:lineRule="auto"/>
        <w:ind w:left="2880"/>
      </w:pPr>
    </w:p>
    <w:p w14:paraId="7DA14BFF" w14:textId="342EF06D" w:rsidR="00226035" w:rsidRDefault="00226035" w:rsidP="00226035">
      <w:pPr>
        <w:numPr>
          <w:ilvl w:val="1"/>
          <w:numId w:val="6"/>
        </w:numPr>
        <w:spacing w:after="0" w:line="240" w:lineRule="auto"/>
        <w:ind w:left="1080"/>
      </w:pPr>
      <w:r>
        <w:t>Additional Agencies</w:t>
      </w:r>
    </w:p>
    <w:p w14:paraId="295563C8" w14:textId="46E47034" w:rsidR="0042539E" w:rsidRDefault="003F1895" w:rsidP="00226035">
      <w:pPr>
        <w:numPr>
          <w:ilvl w:val="2"/>
          <w:numId w:val="6"/>
        </w:numPr>
        <w:spacing w:after="0" w:line="240" w:lineRule="auto"/>
        <w:ind w:left="1800"/>
      </w:pPr>
      <w:r>
        <w:t>Water Sector Program</w:t>
      </w:r>
    </w:p>
    <w:p w14:paraId="50B2F443" w14:textId="77777777" w:rsidR="0042539E" w:rsidRDefault="0042539E" w:rsidP="0042539E">
      <w:pPr>
        <w:numPr>
          <w:ilvl w:val="3"/>
          <w:numId w:val="6"/>
        </w:numPr>
        <w:spacing w:after="0" w:line="240" w:lineRule="auto"/>
      </w:pPr>
      <w:r w:rsidRPr="0042539E">
        <w:t xml:space="preserve">Tentative as to whomever will be administrating the federal infrastructure grants </w:t>
      </w:r>
    </w:p>
    <w:p w14:paraId="460164C8" w14:textId="60F30696" w:rsidR="00226035" w:rsidRDefault="0042539E" w:rsidP="0042539E">
      <w:pPr>
        <w:numPr>
          <w:ilvl w:val="3"/>
          <w:numId w:val="6"/>
        </w:numPr>
        <w:spacing w:after="0" w:line="240" w:lineRule="auto"/>
      </w:pPr>
      <w:r>
        <w:t>seeking member feedback</w:t>
      </w:r>
    </w:p>
    <w:p w14:paraId="435FD474" w14:textId="42A2E112" w:rsidR="00226035" w:rsidRDefault="00226035" w:rsidP="00226035">
      <w:pPr>
        <w:numPr>
          <w:ilvl w:val="1"/>
          <w:numId w:val="6"/>
        </w:numPr>
        <w:spacing w:after="0" w:line="240" w:lineRule="auto"/>
        <w:ind w:left="1080"/>
      </w:pPr>
      <w:r>
        <w:t>Target Policies</w:t>
      </w:r>
    </w:p>
    <w:p w14:paraId="744DA5BF" w14:textId="53BF1165" w:rsidR="0042539E" w:rsidRDefault="003F1895" w:rsidP="00226035">
      <w:pPr>
        <w:numPr>
          <w:ilvl w:val="2"/>
          <w:numId w:val="6"/>
        </w:numPr>
        <w:spacing w:after="0" w:line="240" w:lineRule="auto"/>
        <w:ind w:left="1800"/>
      </w:pPr>
      <w:r>
        <w:t xml:space="preserve">Federal Infrastructure Package </w:t>
      </w:r>
    </w:p>
    <w:p w14:paraId="4E6646E0" w14:textId="3312D3A1" w:rsidR="00226035" w:rsidRDefault="0042539E" w:rsidP="0042539E">
      <w:pPr>
        <w:numPr>
          <w:ilvl w:val="3"/>
          <w:numId w:val="6"/>
        </w:numPr>
        <w:spacing w:after="0" w:line="240" w:lineRule="auto"/>
      </w:pPr>
      <w:r>
        <w:t>Tracking rollout of legislation</w:t>
      </w:r>
    </w:p>
    <w:p w14:paraId="49F66A4F" w14:textId="77777777" w:rsidR="00226035" w:rsidRDefault="00226035" w:rsidP="00E91BA2">
      <w:pPr>
        <w:pStyle w:val="ListParagraph"/>
      </w:pPr>
    </w:p>
    <w:p w14:paraId="5C479F8B" w14:textId="0D5927D4" w:rsidR="008C0F82" w:rsidRDefault="00226035" w:rsidP="00226035">
      <w:pPr>
        <w:spacing w:after="0" w:line="240" w:lineRule="auto"/>
        <w:ind w:left="360"/>
        <w:rPr>
          <w:b/>
        </w:rPr>
      </w:pPr>
      <w:r w:rsidRPr="00226035">
        <w:rPr>
          <w:b/>
        </w:rPr>
        <w:t>Next Meeting</w:t>
      </w:r>
    </w:p>
    <w:p w14:paraId="10843B4E" w14:textId="282E9F7F" w:rsidR="00226035" w:rsidRPr="00A70DF1" w:rsidRDefault="00226035" w:rsidP="00226035">
      <w:pPr>
        <w:pStyle w:val="ListParagraph"/>
        <w:numPr>
          <w:ilvl w:val="1"/>
          <w:numId w:val="6"/>
        </w:numPr>
        <w:spacing w:after="0" w:line="240" w:lineRule="auto"/>
      </w:pPr>
      <w:r w:rsidRPr="00226035">
        <w:t xml:space="preserve">Water Resource Committee Meeting </w:t>
      </w:r>
      <w:r>
        <w:t xml:space="preserve">to be held on </w:t>
      </w:r>
      <w:r w:rsidR="003F1895">
        <w:t>October 21</w:t>
      </w:r>
      <w:r w:rsidRPr="00226035">
        <w:t>, 2021 via video conference</w:t>
      </w:r>
    </w:p>
    <w:p w14:paraId="30599C4D" w14:textId="77777777" w:rsidR="00226035" w:rsidRPr="00226035" w:rsidRDefault="00226035" w:rsidP="00226035">
      <w:pPr>
        <w:spacing w:after="0" w:line="240" w:lineRule="auto"/>
        <w:ind w:left="360"/>
        <w:rPr>
          <w:b/>
        </w:rPr>
      </w:pPr>
    </w:p>
    <w:sectPr w:rsidR="00226035" w:rsidRPr="00226035" w:rsidSect="00227646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7B99"/>
    <w:multiLevelType w:val="hybridMultilevel"/>
    <w:tmpl w:val="F5EAA66A"/>
    <w:lvl w:ilvl="0" w:tplc="B3E4E55E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9AD0A6" w:tentative="1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9A09AA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8E006A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C8DAEA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2CDA44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B645BE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BAEABE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168DFC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704FB7"/>
    <w:multiLevelType w:val="hybridMultilevel"/>
    <w:tmpl w:val="F4342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9061A"/>
    <w:multiLevelType w:val="hybridMultilevel"/>
    <w:tmpl w:val="00B2E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C0F0C"/>
    <w:multiLevelType w:val="hybridMultilevel"/>
    <w:tmpl w:val="C21C5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E72A9"/>
    <w:multiLevelType w:val="multilevel"/>
    <w:tmpl w:val="475C0DF4"/>
    <w:styleLink w:val="ListNoHeading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lvlRestart w:val="1"/>
      <w:lvlText w:val="Figure %1-%6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6">
      <w:start w:val="1"/>
      <w:numFmt w:val="decimal"/>
      <w:lvlRestart w:val="1"/>
      <w:lvlText w:val="Table %1-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3A366A2"/>
    <w:multiLevelType w:val="hybridMultilevel"/>
    <w:tmpl w:val="22265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E55F2"/>
    <w:multiLevelType w:val="hybridMultilevel"/>
    <w:tmpl w:val="D65280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8900BD"/>
    <w:multiLevelType w:val="hybridMultilevel"/>
    <w:tmpl w:val="F8D6C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818CA"/>
    <w:multiLevelType w:val="hybridMultilevel"/>
    <w:tmpl w:val="667E5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D0E91"/>
    <w:multiLevelType w:val="hybridMultilevel"/>
    <w:tmpl w:val="08F4C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A80515"/>
    <w:multiLevelType w:val="multilevel"/>
    <w:tmpl w:val="56CA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7832A6"/>
    <w:multiLevelType w:val="hybridMultilevel"/>
    <w:tmpl w:val="807E0980"/>
    <w:lvl w:ilvl="0" w:tplc="D42C5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7A7DB6">
      <w:start w:val="1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04AC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BA4F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96B1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26D1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A892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F499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3AA8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2F0707"/>
    <w:multiLevelType w:val="hybridMultilevel"/>
    <w:tmpl w:val="81C262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33F66"/>
    <w:multiLevelType w:val="hybridMultilevel"/>
    <w:tmpl w:val="EED2B1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16064D"/>
    <w:multiLevelType w:val="multilevel"/>
    <w:tmpl w:val="84F4EE80"/>
    <w:lvl w:ilvl="0">
      <w:start w:val="1"/>
      <w:numFmt w:val="bullet"/>
      <w:pStyle w:val="ListBullet"/>
      <w:lvlText w:val="&gt;"/>
      <w:lvlJc w:val="left"/>
      <w:pPr>
        <w:tabs>
          <w:tab w:val="num" w:pos="284"/>
        </w:tabs>
        <w:ind w:left="284" w:hanging="284"/>
      </w:pPr>
      <w:rPr>
        <w:rFonts w:ascii="Helvetica" w:hAnsi="Helvetica" w:hint="default"/>
        <w:b w:val="0"/>
        <w:i w:val="0"/>
        <w:color w:val="A5A5A5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Courier" w:hAnsi="Courier" w:hint="default"/>
        <w:color w:val="A5A5A5" w:themeColor="accent3"/>
        <w:sz w:val="20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5A5A5" w:themeColor="accent3"/>
        <w:sz w:val="20"/>
      </w:rPr>
    </w:lvl>
    <w:lvl w:ilvl="3">
      <w:start w:val="1"/>
      <w:numFmt w:val="bullet"/>
      <w:lvlText w:val="&gt;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A5A5A5" w:themeColor="accent3"/>
        <w:sz w:val="20"/>
      </w:rPr>
    </w:lvl>
    <w:lvl w:ilvl="4">
      <w:start w:val="1"/>
      <w:numFmt w:val="none"/>
      <w:suff w:val="nothing"/>
      <w:lvlText w:val=""/>
      <w:lvlJc w:val="left"/>
      <w:pPr>
        <w:ind w:left="1418" w:hanging="1418"/>
      </w:pPr>
      <w:rPr>
        <w:rFonts w:cs="Times New Roman" w:hint="default"/>
        <w:color w:val="auto"/>
        <w:sz w:val="2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olor w:val="00000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olor w:val="auto"/>
        <w:sz w:val="2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olor w:val="000000"/>
        <w:sz w:val="20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cs="Times New Roman" w:hint="default"/>
      </w:rPr>
    </w:lvl>
  </w:abstractNum>
  <w:abstractNum w:abstractNumId="15" w15:restartNumberingAfterBreak="0">
    <w:nsid w:val="6B877265"/>
    <w:multiLevelType w:val="hybridMultilevel"/>
    <w:tmpl w:val="CBD41BA8"/>
    <w:lvl w:ilvl="0" w:tplc="56C2E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C83B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9CD6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BAD0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98D4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F867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2607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36A8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DAAB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764068"/>
    <w:multiLevelType w:val="hybridMultilevel"/>
    <w:tmpl w:val="C038D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01999"/>
    <w:multiLevelType w:val="hybridMultilevel"/>
    <w:tmpl w:val="70DAE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13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4"/>
  </w:num>
  <w:num w:numId="13">
    <w:abstractNumId w:val="4"/>
  </w:num>
  <w:num w:numId="14">
    <w:abstractNumId w:val="17"/>
  </w:num>
  <w:num w:numId="15">
    <w:abstractNumId w:val="11"/>
  </w:num>
  <w:num w:numId="16">
    <w:abstractNumId w:val="15"/>
  </w:num>
  <w:num w:numId="17">
    <w:abstractNumId w:val="0"/>
  </w:num>
  <w:num w:numId="18">
    <w:abstractNumId w:val="10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31D"/>
    <w:rsid w:val="00007CC0"/>
    <w:rsid w:val="00011757"/>
    <w:rsid w:val="0002518E"/>
    <w:rsid w:val="00116F95"/>
    <w:rsid w:val="00117ABC"/>
    <w:rsid w:val="00175777"/>
    <w:rsid w:val="001B3049"/>
    <w:rsid w:val="001E4BF6"/>
    <w:rsid w:val="00226035"/>
    <w:rsid w:val="00227646"/>
    <w:rsid w:val="00237C46"/>
    <w:rsid w:val="002476DF"/>
    <w:rsid w:val="002655CF"/>
    <w:rsid w:val="0029555C"/>
    <w:rsid w:val="002C1DB9"/>
    <w:rsid w:val="00346712"/>
    <w:rsid w:val="0036364E"/>
    <w:rsid w:val="00364FA2"/>
    <w:rsid w:val="003B0EE4"/>
    <w:rsid w:val="003D568D"/>
    <w:rsid w:val="003F1895"/>
    <w:rsid w:val="00407A85"/>
    <w:rsid w:val="0042539E"/>
    <w:rsid w:val="00460CAE"/>
    <w:rsid w:val="004C657A"/>
    <w:rsid w:val="004E6151"/>
    <w:rsid w:val="004F0C5B"/>
    <w:rsid w:val="00510674"/>
    <w:rsid w:val="00516127"/>
    <w:rsid w:val="00525282"/>
    <w:rsid w:val="00564DD5"/>
    <w:rsid w:val="005A4617"/>
    <w:rsid w:val="005C231D"/>
    <w:rsid w:val="00601298"/>
    <w:rsid w:val="00643C59"/>
    <w:rsid w:val="00647EBB"/>
    <w:rsid w:val="00694BD1"/>
    <w:rsid w:val="00697B89"/>
    <w:rsid w:val="00726ECF"/>
    <w:rsid w:val="00760DE3"/>
    <w:rsid w:val="00765890"/>
    <w:rsid w:val="0078222B"/>
    <w:rsid w:val="007A4E20"/>
    <w:rsid w:val="007C3AFA"/>
    <w:rsid w:val="007D4A6B"/>
    <w:rsid w:val="00800938"/>
    <w:rsid w:val="008025AE"/>
    <w:rsid w:val="0081799F"/>
    <w:rsid w:val="008A1C8D"/>
    <w:rsid w:val="008B4ECB"/>
    <w:rsid w:val="008B5FCA"/>
    <w:rsid w:val="008C0F82"/>
    <w:rsid w:val="0090643C"/>
    <w:rsid w:val="009509E0"/>
    <w:rsid w:val="00973897"/>
    <w:rsid w:val="009B1476"/>
    <w:rsid w:val="009B2F4C"/>
    <w:rsid w:val="009C7F06"/>
    <w:rsid w:val="009E0653"/>
    <w:rsid w:val="00A263B2"/>
    <w:rsid w:val="00A35FC7"/>
    <w:rsid w:val="00A36F14"/>
    <w:rsid w:val="00A5673E"/>
    <w:rsid w:val="00A70DF1"/>
    <w:rsid w:val="00A75A88"/>
    <w:rsid w:val="00A94362"/>
    <w:rsid w:val="00AA17C0"/>
    <w:rsid w:val="00B166DD"/>
    <w:rsid w:val="00B37DAD"/>
    <w:rsid w:val="00B53077"/>
    <w:rsid w:val="00B71519"/>
    <w:rsid w:val="00B900BC"/>
    <w:rsid w:val="00BA6534"/>
    <w:rsid w:val="00BE03EC"/>
    <w:rsid w:val="00CC41FE"/>
    <w:rsid w:val="00CC63EA"/>
    <w:rsid w:val="00CC65B3"/>
    <w:rsid w:val="00D131C6"/>
    <w:rsid w:val="00D57C83"/>
    <w:rsid w:val="00D600BA"/>
    <w:rsid w:val="00D75233"/>
    <w:rsid w:val="00D90C0F"/>
    <w:rsid w:val="00DA0E85"/>
    <w:rsid w:val="00DE6370"/>
    <w:rsid w:val="00E00799"/>
    <w:rsid w:val="00E1551A"/>
    <w:rsid w:val="00E6726F"/>
    <w:rsid w:val="00E907BB"/>
    <w:rsid w:val="00E91BA2"/>
    <w:rsid w:val="00EA0CC7"/>
    <w:rsid w:val="00EB2C8B"/>
    <w:rsid w:val="00EC32D5"/>
    <w:rsid w:val="00EC6C36"/>
    <w:rsid w:val="00EF2187"/>
    <w:rsid w:val="00F065D1"/>
    <w:rsid w:val="00F21080"/>
    <w:rsid w:val="00F25C3E"/>
    <w:rsid w:val="00F44D5D"/>
    <w:rsid w:val="00F857D2"/>
    <w:rsid w:val="00F949CC"/>
    <w:rsid w:val="00FD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D66E6"/>
  <w15:docId w15:val="{AF8E905B-98B8-4BE3-B48C-A544252C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3D568D"/>
    <w:pPr>
      <w:keepNext/>
      <w:pageBreakBefore/>
      <w:pBdr>
        <w:bottom w:val="single" w:sz="4" w:space="6" w:color="44546A" w:themeColor="text2"/>
      </w:pBdr>
      <w:tabs>
        <w:tab w:val="num" w:pos="851"/>
      </w:tabs>
      <w:spacing w:after="300" w:line="240" w:lineRule="auto"/>
      <w:ind w:left="851" w:hanging="851"/>
      <w:outlineLvl w:val="0"/>
    </w:pPr>
    <w:rPr>
      <w:rFonts w:asciiTheme="majorHAnsi" w:eastAsia="Times New Roman" w:hAnsiTheme="majorHAnsi" w:cs="Arial"/>
      <w:b/>
      <w:bCs/>
      <w:color w:val="4472C4" w:themeColor="accent1"/>
      <w:kern w:val="32"/>
      <w:sz w:val="32"/>
      <w:szCs w:val="32"/>
      <w:lang w:val="en-AU" w:eastAsia="en-AU"/>
    </w:rPr>
  </w:style>
  <w:style w:type="paragraph" w:styleId="Heading2">
    <w:name w:val="heading 2"/>
    <w:basedOn w:val="Normal"/>
    <w:next w:val="BodyText"/>
    <w:link w:val="Heading2Char"/>
    <w:qFormat/>
    <w:rsid w:val="003D568D"/>
    <w:pPr>
      <w:keepNext/>
      <w:tabs>
        <w:tab w:val="num" w:pos="851"/>
      </w:tabs>
      <w:spacing w:before="240" w:after="120" w:line="240" w:lineRule="auto"/>
      <w:ind w:left="851" w:hanging="851"/>
      <w:outlineLvl w:val="1"/>
    </w:pPr>
    <w:rPr>
      <w:rFonts w:ascii="Arial" w:eastAsia="Times New Roman" w:hAnsi="Arial" w:cs="Times New Roman"/>
      <w:b/>
      <w:color w:val="4472C4" w:themeColor="accent1"/>
      <w:sz w:val="24"/>
      <w:lang w:val="en-AU" w:eastAsia="en-AU"/>
    </w:rPr>
  </w:style>
  <w:style w:type="paragraph" w:styleId="Heading3">
    <w:name w:val="heading 3"/>
    <w:basedOn w:val="Normal"/>
    <w:next w:val="BodyText"/>
    <w:link w:val="Heading3Char"/>
    <w:qFormat/>
    <w:rsid w:val="003D568D"/>
    <w:pPr>
      <w:keepNext/>
      <w:tabs>
        <w:tab w:val="num" w:pos="851"/>
      </w:tabs>
      <w:spacing w:before="200" w:after="120" w:line="240" w:lineRule="auto"/>
      <w:ind w:left="851" w:hanging="851"/>
      <w:outlineLvl w:val="2"/>
    </w:pPr>
    <w:rPr>
      <w:rFonts w:ascii="Arial" w:eastAsia="Times New Roman" w:hAnsi="Arial" w:cs="Times New Roman"/>
      <w:b/>
      <w:color w:val="44546A" w:themeColor="text2"/>
      <w:sz w:val="20"/>
      <w:lang w:val="en-AU" w:eastAsia="en-AU"/>
    </w:rPr>
  </w:style>
  <w:style w:type="paragraph" w:styleId="Heading4">
    <w:name w:val="heading 4"/>
    <w:basedOn w:val="Normal"/>
    <w:link w:val="Heading4Char"/>
    <w:qFormat/>
    <w:rsid w:val="00697B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BodyText"/>
    <w:link w:val="Heading5Char"/>
    <w:qFormat/>
    <w:rsid w:val="003D568D"/>
    <w:pPr>
      <w:keepNext/>
      <w:tabs>
        <w:tab w:val="num" w:pos="1077"/>
      </w:tabs>
      <w:spacing w:before="200" w:after="120" w:line="240" w:lineRule="auto"/>
      <w:ind w:left="1077" w:hanging="1077"/>
      <w:outlineLvl w:val="4"/>
    </w:pPr>
    <w:rPr>
      <w:rFonts w:ascii="Arial" w:eastAsia="Times New Roman" w:hAnsi="Arial" w:cs="Times New Roman"/>
      <w:b/>
      <w:color w:val="44546A" w:themeColor="text2"/>
      <w:sz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3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637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0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0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0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D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DE3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697B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9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97B89"/>
    <w:rPr>
      <w:i/>
      <w:iCs/>
    </w:rPr>
  </w:style>
  <w:style w:type="character" w:customStyle="1" w:styleId="Heading1Char">
    <w:name w:val="Heading 1 Char"/>
    <w:basedOn w:val="DefaultParagraphFont"/>
    <w:link w:val="Heading1"/>
    <w:rsid w:val="003D568D"/>
    <w:rPr>
      <w:rFonts w:asciiTheme="majorHAnsi" w:eastAsia="Times New Roman" w:hAnsiTheme="majorHAnsi" w:cs="Arial"/>
      <w:b/>
      <w:bCs/>
      <w:color w:val="4472C4" w:themeColor="accent1"/>
      <w:kern w:val="32"/>
      <w:sz w:val="32"/>
      <w:szCs w:val="32"/>
      <w:lang w:val="en-AU" w:eastAsia="en-AU"/>
    </w:rPr>
  </w:style>
  <w:style w:type="character" w:customStyle="1" w:styleId="Heading2Char">
    <w:name w:val="Heading 2 Char"/>
    <w:basedOn w:val="DefaultParagraphFont"/>
    <w:link w:val="Heading2"/>
    <w:rsid w:val="003D568D"/>
    <w:rPr>
      <w:rFonts w:ascii="Arial" w:eastAsia="Times New Roman" w:hAnsi="Arial" w:cs="Times New Roman"/>
      <w:b/>
      <w:color w:val="4472C4" w:themeColor="accent1"/>
      <w:sz w:val="24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3D568D"/>
    <w:rPr>
      <w:rFonts w:ascii="Arial" w:eastAsia="Times New Roman" w:hAnsi="Arial" w:cs="Times New Roman"/>
      <w:b/>
      <w:color w:val="44546A" w:themeColor="text2"/>
      <w:sz w:val="20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3D568D"/>
    <w:rPr>
      <w:rFonts w:ascii="Arial" w:eastAsia="Times New Roman" w:hAnsi="Arial" w:cs="Times New Roman"/>
      <w:b/>
      <w:color w:val="44546A" w:themeColor="text2"/>
      <w:sz w:val="20"/>
      <w:lang w:val="en-AU" w:eastAsia="en-AU"/>
    </w:rPr>
  </w:style>
  <w:style w:type="paragraph" w:styleId="BodyText">
    <w:name w:val="Body Text"/>
    <w:basedOn w:val="Normal"/>
    <w:link w:val="BodyTextChar"/>
    <w:uiPriority w:val="99"/>
    <w:unhideWhenUsed/>
    <w:rsid w:val="003D568D"/>
    <w:pPr>
      <w:spacing w:before="120" w:after="120" w:line="240" w:lineRule="auto"/>
    </w:pPr>
    <w:rPr>
      <w:rFonts w:ascii="Arial" w:eastAsia="Calibri" w:hAnsi="Arial" w:cs="Times New Roman"/>
      <w:sz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3D568D"/>
    <w:rPr>
      <w:rFonts w:ascii="Arial" w:eastAsia="Calibri" w:hAnsi="Arial" w:cs="Times New Roman"/>
      <w:sz w:val="20"/>
      <w:lang w:val="en-AU"/>
    </w:rPr>
  </w:style>
  <w:style w:type="paragraph" w:styleId="ListBullet">
    <w:name w:val="List Bullet"/>
    <w:basedOn w:val="Normal"/>
    <w:uiPriority w:val="99"/>
    <w:qFormat/>
    <w:rsid w:val="003D568D"/>
    <w:pPr>
      <w:numPr>
        <w:numId w:val="12"/>
      </w:numPr>
      <w:spacing w:before="120" w:after="120" w:line="240" w:lineRule="auto"/>
    </w:pPr>
    <w:rPr>
      <w:rFonts w:ascii="Arial" w:eastAsia="Times New Roman" w:hAnsi="Arial" w:cs="Times New Roman"/>
      <w:sz w:val="20"/>
      <w:lang w:val="en-AU" w:eastAsia="en-AU"/>
    </w:rPr>
  </w:style>
  <w:style w:type="paragraph" w:customStyle="1" w:styleId="TableCaption">
    <w:name w:val="Table Caption"/>
    <w:basedOn w:val="Normal"/>
    <w:next w:val="BodyText"/>
    <w:uiPriority w:val="11"/>
    <w:qFormat/>
    <w:rsid w:val="003D568D"/>
    <w:pPr>
      <w:keepNext/>
      <w:tabs>
        <w:tab w:val="num" w:pos="1134"/>
      </w:tabs>
      <w:spacing w:before="200" w:after="60" w:line="240" w:lineRule="auto"/>
      <w:ind w:left="1134" w:hanging="1134"/>
    </w:pPr>
    <w:rPr>
      <w:rFonts w:ascii="Arial" w:eastAsia="Times New Roman" w:hAnsi="Arial" w:cs="Times New Roman"/>
      <w:bCs/>
      <w:color w:val="44546A" w:themeColor="text2"/>
      <w:sz w:val="16"/>
      <w:szCs w:val="16"/>
      <w:lang w:val="en-AU" w:eastAsia="en-AU"/>
    </w:rPr>
  </w:style>
  <w:style w:type="paragraph" w:customStyle="1" w:styleId="FigureCaption">
    <w:name w:val="Figure Caption"/>
    <w:basedOn w:val="TableCaption"/>
    <w:next w:val="BodyText"/>
    <w:uiPriority w:val="11"/>
    <w:qFormat/>
    <w:rsid w:val="003D568D"/>
    <w:pPr>
      <w:tabs>
        <w:tab w:val="clear" w:pos="1134"/>
        <w:tab w:val="num" w:pos="1418"/>
      </w:tabs>
      <w:ind w:left="1418"/>
    </w:pPr>
  </w:style>
  <w:style w:type="numbering" w:customStyle="1" w:styleId="ListNoHeading">
    <w:name w:val="ListNoHeading"/>
    <w:uiPriority w:val="99"/>
    <w:rsid w:val="003D568D"/>
    <w:pPr>
      <w:numPr>
        <w:numId w:val="13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F21080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636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215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469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4772">
          <w:marLeft w:val="79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5344">
          <w:marLeft w:val="79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0707">
          <w:marLeft w:val="79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84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525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4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691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684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0318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6362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1638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Cookmeyer</dc:creator>
  <cp:lastModifiedBy>Doreen Brasseaux</cp:lastModifiedBy>
  <cp:revision>2</cp:revision>
  <cp:lastPrinted>2021-09-15T14:20:00Z</cp:lastPrinted>
  <dcterms:created xsi:type="dcterms:W3CDTF">2021-09-15T14:21:00Z</dcterms:created>
  <dcterms:modified xsi:type="dcterms:W3CDTF">2021-09-15T14:21:00Z</dcterms:modified>
</cp:coreProperties>
</file>