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70CB4" w14:textId="736ABCCB" w:rsidR="00D208EA" w:rsidRPr="003F114A" w:rsidRDefault="00D208EA" w:rsidP="00D208EA">
      <w:pPr>
        <w:jc w:val="center"/>
        <w:rPr>
          <w:rFonts w:asciiTheme="majorHAnsi" w:hAnsiTheme="majorHAnsi"/>
          <w:b/>
          <w:sz w:val="20"/>
          <w:szCs w:val="20"/>
        </w:rPr>
      </w:pPr>
      <w:r w:rsidRPr="003F114A">
        <w:rPr>
          <w:b/>
          <w:sz w:val="20"/>
          <w:szCs w:val="20"/>
        </w:rPr>
        <w:t xml:space="preserve">American Council of Engineering Companies </w:t>
      </w:r>
      <w:r w:rsidRPr="003F114A">
        <w:rPr>
          <w:b/>
          <w:sz w:val="20"/>
          <w:szCs w:val="20"/>
        </w:rPr>
        <w:br/>
        <w:t xml:space="preserve">of Louisiana </w:t>
      </w:r>
      <w:r w:rsidRPr="003F114A">
        <w:rPr>
          <w:b/>
          <w:sz w:val="20"/>
          <w:szCs w:val="20"/>
        </w:rPr>
        <w:br/>
        <w:t>Board of Governors’ Meeting</w:t>
      </w:r>
      <w:r w:rsidRPr="003F114A">
        <w:rPr>
          <w:b/>
          <w:sz w:val="20"/>
          <w:szCs w:val="20"/>
        </w:rPr>
        <w:br/>
      </w:r>
      <w:r w:rsidR="00945707">
        <w:rPr>
          <w:b/>
          <w:sz w:val="20"/>
          <w:szCs w:val="20"/>
        </w:rPr>
        <w:t>Ma</w:t>
      </w:r>
      <w:r w:rsidR="00101612">
        <w:rPr>
          <w:b/>
          <w:sz w:val="20"/>
          <w:szCs w:val="20"/>
        </w:rPr>
        <w:t xml:space="preserve">y </w:t>
      </w:r>
      <w:r w:rsidR="00806C01">
        <w:rPr>
          <w:b/>
          <w:sz w:val="20"/>
          <w:szCs w:val="20"/>
        </w:rPr>
        <w:t>6</w:t>
      </w:r>
      <w:r w:rsidR="00945707">
        <w:rPr>
          <w:b/>
          <w:sz w:val="20"/>
          <w:szCs w:val="20"/>
        </w:rPr>
        <w:t>, 2022</w:t>
      </w:r>
      <w:r w:rsidRPr="003F114A">
        <w:rPr>
          <w:b/>
          <w:sz w:val="20"/>
          <w:szCs w:val="20"/>
        </w:rPr>
        <w:br/>
      </w:r>
      <w:r w:rsidR="00945707">
        <w:rPr>
          <w:b/>
          <w:sz w:val="20"/>
          <w:szCs w:val="20"/>
        </w:rPr>
        <w:t>The Engineering Center</w:t>
      </w:r>
      <w:r w:rsidR="00F81685">
        <w:rPr>
          <w:b/>
          <w:sz w:val="20"/>
          <w:szCs w:val="20"/>
        </w:rPr>
        <w:t>, Baton Rouge, LA</w:t>
      </w:r>
    </w:p>
    <w:p w14:paraId="65B36506" w14:textId="0AD528D5" w:rsidR="00704E63" w:rsidRPr="003F114A" w:rsidRDefault="00D208EA" w:rsidP="00704E63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BOG present: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F848D1">
        <w:rPr>
          <w:rFonts w:asciiTheme="majorHAnsi" w:hAnsiTheme="majorHAnsi"/>
          <w:sz w:val="24"/>
          <w:szCs w:val="24"/>
        </w:rPr>
        <w:t>Andree Cortez</w:t>
      </w:r>
      <w:r w:rsidR="006B5635">
        <w:rPr>
          <w:rFonts w:asciiTheme="majorHAnsi" w:hAnsiTheme="majorHAnsi"/>
          <w:sz w:val="24"/>
          <w:szCs w:val="24"/>
        </w:rPr>
        <w:t xml:space="preserve">, David Dupre, </w:t>
      </w:r>
      <w:r w:rsidR="00BA1354">
        <w:rPr>
          <w:rFonts w:asciiTheme="majorHAnsi" w:hAnsiTheme="majorHAnsi"/>
          <w:sz w:val="24"/>
          <w:szCs w:val="24"/>
        </w:rPr>
        <w:t xml:space="preserve">Colby Guidry, </w:t>
      </w:r>
      <w:r w:rsidR="00C32B0E">
        <w:rPr>
          <w:rFonts w:asciiTheme="majorHAnsi" w:hAnsiTheme="majorHAnsi"/>
          <w:sz w:val="24"/>
          <w:szCs w:val="24"/>
        </w:rPr>
        <w:t>Byron Racca</w:t>
      </w:r>
      <w:r w:rsidR="00704E63">
        <w:rPr>
          <w:rFonts w:asciiTheme="majorHAnsi" w:hAnsiTheme="majorHAnsi"/>
          <w:sz w:val="24"/>
          <w:szCs w:val="24"/>
        </w:rPr>
        <w:t xml:space="preserve"> (ZOOM)</w:t>
      </w:r>
      <w:r w:rsidR="006B5635">
        <w:rPr>
          <w:rFonts w:asciiTheme="majorHAnsi" w:hAnsiTheme="majorHAnsi"/>
          <w:sz w:val="24"/>
          <w:szCs w:val="24"/>
        </w:rPr>
        <w:t xml:space="preserve">, </w:t>
      </w:r>
      <w:r w:rsidR="00F12F8A">
        <w:rPr>
          <w:rFonts w:asciiTheme="majorHAnsi" w:hAnsiTheme="majorHAnsi"/>
          <w:sz w:val="24"/>
          <w:szCs w:val="24"/>
        </w:rPr>
        <w:t xml:space="preserve">Brett Bayard, </w:t>
      </w:r>
      <w:r w:rsidR="00A70895">
        <w:rPr>
          <w:rFonts w:asciiTheme="majorHAnsi" w:hAnsiTheme="majorHAnsi"/>
          <w:sz w:val="24"/>
          <w:szCs w:val="24"/>
        </w:rPr>
        <w:t>Rob Delaune</w:t>
      </w:r>
      <w:r w:rsidR="00F81685">
        <w:rPr>
          <w:rFonts w:asciiTheme="majorHAnsi" w:hAnsiTheme="majorHAnsi"/>
          <w:sz w:val="24"/>
          <w:szCs w:val="24"/>
        </w:rPr>
        <w:t>, Bob Boagni</w:t>
      </w:r>
      <w:r w:rsidR="00101612">
        <w:rPr>
          <w:rFonts w:asciiTheme="majorHAnsi" w:hAnsiTheme="majorHAnsi"/>
          <w:sz w:val="24"/>
          <w:szCs w:val="24"/>
        </w:rPr>
        <w:t xml:space="preserve"> (ZOOM)</w:t>
      </w:r>
      <w:r w:rsidR="00F81685">
        <w:rPr>
          <w:rFonts w:asciiTheme="majorHAnsi" w:hAnsiTheme="majorHAnsi"/>
          <w:sz w:val="24"/>
          <w:szCs w:val="24"/>
        </w:rPr>
        <w:t>, Don Arrington</w:t>
      </w:r>
      <w:r w:rsidR="00101612">
        <w:rPr>
          <w:rFonts w:asciiTheme="majorHAnsi" w:hAnsiTheme="majorHAnsi"/>
          <w:sz w:val="24"/>
          <w:szCs w:val="24"/>
        </w:rPr>
        <w:t xml:space="preserve"> (ZOOM)</w:t>
      </w:r>
      <w:r w:rsidR="00F81685">
        <w:rPr>
          <w:rFonts w:asciiTheme="majorHAnsi" w:hAnsiTheme="majorHAnsi"/>
          <w:sz w:val="24"/>
          <w:szCs w:val="24"/>
        </w:rPr>
        <w:t>, Sherri LeBas</w:t>
      </w:r>
      <w:r w:rsidR="00704E63">
        <w:rPr>
          <w:rFonts w:asciiTheme="majorHAnsi" w:hAnsiTheme="majorHAnsi"/>
          <w:sz w:val="24"/>
          <w:szCs w:val="24"/>
        </w:rPr>
        <w:t>, Michael Thomassie, Chad Poche</w:t>
      </w:r>
      <w:r w:rsidR="00101612">
        <w:rPr>
          <w:rFonts w:asciiTheme="majorHAnsi" w:hAnsiTheme="majorHAnsi"/>
          <w:sz w:val="24"/>
          <w:szCs w:val="24"/>
        </w:rPr>
        <w:t xml:space="preserve">, Lisa Cookmeyer, </w:t>
      </w:r>
      <w:r w:rsidR="00806C01">
        <w:rPr>
          <w:rFonts w:asciiTheme="majorHAnsi" w:hAnsiTheme="majorHAnsi"/>
          <w:sz w:val="24"/>
          <w:szCs w:val="24"/>
        </w:rPr>
        <w:t xml:space="preserve">and </w:t>
      </w:r>
      <w:r w:rsidR="00101612">
        <w:rPr>
          <w:rFonts w:asciiTheme="majorHAnsi" w:hAnsiTheme="majorHAnsi"/>
          <w:sz w:val="24"/>
          <w:szCs w:val="24"/>
        </w:rPr>
        <w:t>Chad Bacas</w:t>
      </w:r>
    </w:p>
    <w:p w14:paraId="1F9EAA68" w14:textId="03FDD3A6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BOG with prior engagements: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A1354">
        <w:rPr>
          <w:rFonts w:asciiTheme="majorHAnsi" w:hAnsiTheme="majorHAnsi"/>
          <w:sz w:val="24"/>
          <w:szCs w:val="24"/>
        </w:rPr>
        <w:t xml:space="preserve"> </w:t>
      </w:r>
      <w:r w:rsidR="00704E63">
        <w:rPr>
          <w:rFonts w:asciiTheme="majorHAnsi" w:hAnsiTheme="majorHAnsi"/>
          <w:sz w:val="24"/>
          <w:szCs w:val="24"/>
        </w:rPr>
        <w:t xml:space="preserve">Brandon Aillet, </w:t>
      </w:r>
      <w:r w:rsidR="00101612">
        <w:rPr>
          <w:rFonts w:asciiTheme="majorHAnsi" w:hAnsiTheme="majorHAnsi"/>
          <w:sz w:val="24"/>
          <w:szCs w:val="24"/>
        </w:rPr>
        <w:t>Brin Ferlito, Nathan Junius and Butch Babineaux</w:t>
      </w:r>
    </w:p>
    <w:p w14:paraId="24FC1C58" w14:textId="4D57DA91" w:rsidR="00D208EA" w:rsidRPr="003F114A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STAFF: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704E63">
        <w:rPr>
          <w:rFonts w:asciiTheme="majorHAnsi" w:hAnsiTheme="majorHAnsi"/>
          <w:sz w:val="24"/>
          <w:szCs w:val="24"/>
        </w:rPr>
        <w:t>Barker Dirmann</w:t>
      </w:r>
      <w:r w:rsidR="00264B1A">
        <w:rPr>
          <w:rFonts w:asciiTheme="majorHAnsi" w:hAnsiTheme="majorHAnsi"/>
          <w:sz w:val="24"/>
          <w:szCs w:val="24"/>
        </w:rPr>
        <w:t xml:space="preserve"> </w:t>
      </w:r>
      <w:r w:rsidR="00B41EB6" w:rsidRPr="003F114A">
        <w:rPr>
          <w:rFonts w:asciiTheme="majorHAnsi" w:hAnsiTheme="majorHAnsi"/>
          <w:sz w:val="24"/>
          <w:szCs w:val="24"/>
        </w:rPr>
        <w:t xml:space="preserve">and </w:t>
      </w:r>
      <w:r w:rsidR="00A85BD3">
        <w:rPr>
          <w:rFonts w:asciiTheme="majorHAnsi" w:hAnsiTheme="majorHAnsi"/>
          <w:sz w:val="24"/>
          <w:szCs w:val="24"/>
        </w:rPr>
        <w:t>Janet Tomeny</w:t>
      </w:r>
    </w:p>
    <w:p w14:paraId="2745AFC6" w14:textId="5B0FA8E6" w:rsidR="00FA33F3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Additional Guest(s):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  </w:t>
      </w:r>
      <w:r w:rsidR="00101612">
        <w:rPr>
          <w:rFonts w:asciiTheme="majorHAnsi" w:hAnsiTheme="majorHAnsi"/>
          <w:sz w:val="24"/>
          <w:szCs w:val="24"/>
        </w:rPr>
        <w:t>N/a</w:t>
      </w:r>
    </w:p>
    <w:p w14:paraId="5B543066" w14:textId="0E3DAA1B" w:rsidR="00EC16E4" w:rsidRDefault="00863259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 Cortez</w:t>
      </w:r>
      <w:r w:rsidR="006F619E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called the meeting to order</w:t>
      </w:r>
      <w:r w:rsidR="00FA33F3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and </w:t>
      </w:r>
      <w:r w:rsidR="00C32B0E">
        <w:rPr>
          <w:rFonts w:asciiTheme="majorHAnsi" w:hAnsiTheme="majorHAnsi"/>
          <w:sz w:val="24"/>
          <w:szCs w:val="24"/>
        </w:rPr>
        <w:t>asked</w:t>
      </w:r>
      <w:r w:rsidR="00A33220">
        <w:rPr>
          <w:rFonts w:asciiTheme="majorHAnsi" w:hAnsiTheme="majorHAnsi"/>
          <w:sz w:val="24"/>
          <w:szCs w:val="24"/>
        </w:rPr>
        <w:t xml:space="preserve"> </w:t>
      </w:r>
      <w:r w:rsidR="00704E63">
        <w:rPr>
          <w:rFonts w:asciiTheme="majorHAnsi" w:hAnsiTheme="majorHAnsi"/>
          <w:sz w:val="24"/>
          <w:szCs w:val="24"/>
        </w:rPr>
        <w:t>Mr. Poche</w:t>
      </w:r>
      <w:r w:rsidR="00AE6CCA">
        <w:rPr>
          <w:rFonts w:asciiTheme="majorHAnsi" w:hAnsiTheme="majorHAnsi"/>
          <w:sz w:val="24"/>
          <w:szCs w:val="24"/>
        </w:rPr>
        <w:t xml:space="preserve"> </w:t>
      </w:r>
      <w:r w:rsidR="00A85BD3" w:rsidRPr="003F114A">
        <w:rPr>
          <w:rFonts w:asciiTheme="majorHAnsi" w:hAnsiTheme="majorHAnsi"/>
          <w:sz w:val="24"/>
          <w:szCs w:val="24"/>
        </w:rPr>
        <w:t>for roll call. Quorum established.</w:t>
      </w:r>
    </w:p>
    <w:p w14:paraId="17021A99" w14:textId="27740151" w:rsidR="00EC16E4" w:rsidRPr="003F114A" w:rsidRDefault="00D466DB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</w:t>
      </w:r>
      <w:r w:rsidR="00A70895">
        <w:rPr>
          <w:rFonts w:asciiTheme="majorHAnsi" w:hAnsiTheme="majorHAnsi"/>
          <w:sz w:val="24"/>
          <w:szCs w:val="24"/>
        </w:rPr>
        <w:t xml:space="preserve"> Cortez </w:t>
      </w:r>
      <w:r w:rsidR="00A85BD3">
        <w:rPr>
          <w:rFonts w:asciiTheme="majorHAnsi" w:hAnsiTheme="majorHAnsi"/>
          <w:sz w:val="24"/>
          <w:szCs w:val="24"/>
        </w:rPr>
        <w:t>called for approval of the agenda</w:t>
      </w:r>
      <w:proofErr w:type="gramStart"/>
      <w:r w:rsidR="00FA33F3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B30807">
        <w:rPr>
          <w:rFonts w:asciiTheme="majorHAnsi" w:hAnsiTheme="majorHAnsi"/>
          <w:sz w:val="24"/>
          <w:szCs w:val="24"/>
        </w:rPr>
        <w:t>A motion was made by M</w:t>
      </w:r>
      <w:r w:rsidR="009D7D27">
        <w:rPr>
          <w:rFonts w:asciiTheme="majorHAnsi" w:hAnsiTheme="majorHAnsi"/>
          <w:sz w:val="24"/>
          <w:szCs w:val="24"/>
        </w:rPr>
        <w:t>r.</w:t>
      </w:r>
      <w:r w:rsidR="00F12F8A">
        <w:rPr>
          <w:rFonts w:asciiTheme="majorHAnsi" w:hAnsiTheme="majorHAnsi"/>
          <w:sz w:val="24"/>
          <w:szCs w:val="24"/>
        </w:rPr>
        <w:t xml:space="preserve"> </w:t>
      </w:r>
      <w:r w:rsidR="008B5C0E">
        <w:rPr>
          <w:rFonts w:asciiTheme="majorHAnsi" w:hAnsiTheme="majorHAnsi"/>
          <w:sz w:val="24"/>
          <w:szCs w:val="24"/>
        </w:rPr>
        <w:t xml:space="preserve">Bayard </w:t>
      </w:r>
      <w:r w:rsidR="00B30807">
        <w:rPr>
          <w:rFonts w:asciiTheme="majorHAnsi" w:hAnsiTheme="majorHAnsi"/>
          <w:sz w:val="24"/>
          <w:szCs w:val="24"/>
        </w:rPr>
        <w:t>and seconded by M</w:t>
      </w:r>
      <w:r w:rsidR="009D7D27">
        <w:rPr>
          <w:rFonts w:asciiTheme="majorHAnsi" w:hAnsiTheme="majorHAnsi"/>
          <w:sz w:val="24"/>
          <w:szCs w:val="24"/>
        </w:rPr>
        <w:t xml:space="preserve">r. </w:t>
      </w:r>
      <w:r w:rsidR="008B5C0E">
        <w:rPr>
          <w:rFonts w:asciiTheme="majorHAnsi" w:hAnsiTheme="majorHAnsi"/>
          <w:sz w:val="24"/>
          <w:szCs w:val="24"/>
        </w:rPr>
        <w:t>Bacas</w:t>
      </w:r>
      <w:proofErr w:type="gramStart"/>
      <w:r w:rsidR="008B5C0E">
        <w:rPr>
          <w:rFonts w:asciiTheme="majorHAnsi" w:hAnsiTheme="majorHAnsi"/>
          <w:sz w:val="24"/>
          <w:szCs w:val="24"/>
        </w:rPr>
        <w:t>.</w:t>
      </w:r>
      <w:r w:rsidR="003C0E18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B30807">
        <w:rPr>
          <w:rFonts w:asciiTheme="majorHAnsi" w:hAnsiTheme="majorHAnsi"/>
          <w:sz w:val="24"/>
          <w:szCs w:val="24"/>
        </w:rPr>
        <w:t>Motion passed unanimously.</w:t>
      </w:r>
    </w:p>
    <w:p w14:paraId="24A7351D" w14:textId="7C41FE6E" w:rsidR="00D208EA" w:rsidRDefault="00C45A70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Chair</w:t>
      </w:r>
      <w:r w:rsidR="00A70895">
        <w:rPr>
          <w:rFonts w:asciiTheme="majorHAnsi" w:hAnsiTheme="majorHAnsi"/>
          <w:sz w:val="24"/>
          <w:szCs w:val="24"/>
        </w:rPr>
        <w:t xml:space="preserve"> Cortez</w:t>
      </w:r>
      <w:r>
        <w:rPr>
          <w:rFonts w:asciiTheme="majorHAnsi" w:hAnsiTheme="majorHAnsi"/>
          <w:sz w:val="24"/>
          <w:szCs w:val="24"/>
        </w:rPr>
        <w:t xml:space="preserve"> called </w:t>
      </w:r>
      <w:r w:rsidR="002B3568">
        <w:rPr>
          <w:rFonts w:asciiTheme="majorHAnsi" w:hAnsiTheme="majorHAnsi"/>
          <w:sz w:val="24"/>
          <w:szCs w:val="24"/>
        </w:rPr>
        <w:t>for approval</w:t>
      </w:r>
      <w:r>
        <w:rPr>
          <w:rFonts w:asciiTheme="majorHAnsi" w:hAnsiTheme="majorHAnsi"/>
          <w:sz w:val="24"/>
          <w:szCs w:val="24"/>
        </w:rPr>
        <w:t xml:space="preserve"> of the</w:t>
      </w:r>
      <w:r w:rsidR="00C44F27">
        <w:rPr>
          <w:rFonts w:asciiTheme="majorHAnsi" w:hAnsiTheme="majorHAnsi"/>
          <w:sz w:val="24"/>
          <w:szCs w:val="24"/>
        </w:rPr>
        <w:t xml:space="preserve"> </w:t>
      </w:r>
      <w:r w:rsidR="008B5C0E">
        <w:rPr>
          <w:rFonts w:asciiTheme="majorHAnsi" w:hAnsiTheme="majorHAnsi"/>
          <w:sz w:val="24"/>
          <w:szCs w:val="24"/>
        </w:rPr>
        <w:t>March 11</w:t>
      </w:r>
      <w:r w:rsidR="00704E63">
        <w:rPr>
          <w:rFonts w:asciiTheme="majorHAnsi" w:hAnsiTheme="majorHAnsi"/>
          <w:sz w:val="24"/>
          <w:szCs w:val="24"/>
        </w:rPr>
        <w:t>, 2022</w:t>
      </w:r>
      <w:r w:rsidR="00A33220">
        <w:rPr>
          <w:rFonts w:asciiTheme="majorHAnsi" w:hAnsiTheme="majorHAnsi"/>
          <w:sz w:val="24"/>
          <w:szCs w:val="24"/>
        </w:rPr>
        <w:t xml:space="preserve"> </w:t>
      </w:r>
      <w:r w:rsidR="00857E0A" w:rsidRPr="003F114A">
        <w:rPr>
          <w:rFonts w:asciiTheme="majorHAnsi" w:hAnsiTheme="majorHAnsi"/>
          <w:sz w:val="24"/>
          <w:szCs w:val="24"/>
        </w:rPr>
        <w:t>minutes</w:t>
      </w:r>
      <w:r w:rsidR="00D208EA" w:rsidRPr="003F114A">
        <w:rPr>
          <w:rFonts w:asciiTheme="majorHAnsi" w:hAnsiTheme="majorHAnsi"/>
          <w:sz w:val="24"/>
          <w:szCs w:val="24"/>
        </w:rPr>
        <w:t>. A motion was made by M</w:t>
      </w:r>
      <w:r w:rsidR="00544527">
        <w:rPr>
          <w:rFonts w:asciiTheme="majorHAnsi" w:hAnsiTheme="majorHAnsi"/>
          <w:sz w:val="24"/>
          <w:szCs w:val="24"/>
        </w:rPr>
        <w:t xml:space="preserve">r. </w:t>
      </w:r>
      <w:r w:rsidR="00704E63">
        <w:rPr>
          <w:rFonts w:asciiTheme="majorHAnsi" w:hAnsiTheme="majorHAnsi"/>
          <w:sz w:val="24"/>
          <w:szCs w:val="24"/>
        </w:rPr>
        <w:t>D</w:t>
      </w:r>
      <w:r w:rsidR="008B5C0E">
        <w:rPr>
          <w:rFonts w:asciiTheme="majorHAnsi" w:hAnsiTheme="majorHAnsi"/>
          <w:sz w:val="24"/>
          <w:szCs w:val="24"/>
        </w:rPr>
        <w:t>upre</w:t>
      </w:r>
      <w:r w:rsidR="00704E63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and </w:t>
      </w:r>
      <w:r w:rsidR="00CA4C4A">
        <w:rPr>
          <w:rFonts w:asciiTheme="majorHAnsi" w:hAnsiTheme="majorHAnsi"/>
          <w:sz w:val="24"/>
          <w:szCs w:val="24"/>
        </w:rPr>
        <w:t>seconded by M</w:t>
      </w:r>
      <w:r w:rsidR="008B5C0E">
        <w:rPr>
          <w:rFonts w:asciiTheme="majorHAnsi" w:hAnsiTheme="majorHAnsi"/>
          <w:sz w:val="24"/>
          <w:szCs w:val="24"/>
        </w:rPr>
        <w:t>r. Delaune</w:t>
      </w:r>
      <w:proofErr w:type="gramStart"/>
      <w:r w:rsidR="008B5C0E">
        <w:rPr>
          <w:rFonts w:asciiTheme="majorHAnsi" w:hAnsiTheme="majorHAnsi"/>
          <w:sz w:val="24"/>
          <w:szCs w:val="24"/>
        </w:rPr>
        <w:t>.</w:t>
      </w:r>
      <w:r w:rsidR="00D208EA" w:rsidRPr="003F114A">
        <w:rPr>
          <w:rFonts w:asciiTheme="majorHAnsi" w:hAnsiTheme="majorHAnsi"/>
          <w:sz w:val="24"/>
          <w:szCs w:val="24"/>
        </w:rPr>
        <w:t xml:space="preserve"> </w:t>
      </w:r>
      <w:r w:rsidR="00A85BD3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D208EA" w:rsidRPr="003F114A">
        <w:rPr>
          <w:rFonts w:asciiTheme="majorHAnsi" w:hAnsiTheme="majorHAnsi"/>
          <w:sz w:val="24"/>
          <w:szCs w:val="24"/>
        </w:rPr>
        <w:t>Motion passed unanimously.</w:t>
      </w:r>
    </w:p>
    <w:p w14:paraId="3DAD51A8" w14:textId="04B5275D" w:rsidR="00D208EA" w:rsidRPr="003F114A" w:rsidRDefault="001E7144" w:rsidP="00D208E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</w:t>
      </w:r>
      <w:r w:rsidR="008E5370">
        <w:rPr>
          <w:rFonts w:asciiTheme="majorHAnsi" w:hAnsiTheme="majorHAnsi"/>
          <w:b/>
          <w:sz w:val="24"/>
          <w:szCs w:val="24"/>
        </w:rPr>
        <w:t>ecretary</w:t>
      </w:r>
      <w:r>
        <w:rPr>
          <w:rFonts w:asciiTheme="majorHAnsi" w:hAnsiTheme="majorHAnsi"/>
          <w:b/>
          <w:sz w:val="24"/>
          <w:szCs w:val="24"/>
        </w:rPr>
        <w:t>/</w:t>
      </w:r>
      <w:r w:rsidR="00D208EA" w:rsidRPr="003F114A">
        <w:rPr>
          <w:rFonts w:asciiTheme="majorHAnsi" w:hAnsiTheme="majorHAnsi"/>
          <w:b/>
          <w:sz w:val="24"/>
          <w:szCs w:val="24"/>
        </w:rPr>
        <w:t>T</w:t>
      </w:r>
      <w:r w:rsidR="008E5370">
        <w:rPr>
          <w:rFonts w:asciiTheme="majorHAnsi" w:hAnsiTheme="majorHAnsi"/>
          <w:b/>
          <w:sz w:val="24"/>
          <w:szCs w:val="24"/>
        </w:rPr>
        <w:t>reasurer Report</w:t>
      </w:r>
      <w:r w:rsidR="00D208EA" w:rsidRPr="003F114A">
        <w:rPr>
          <w:rFonts w:asciiTheme="majorHAnsi" w:hAnsiTheme="majorHAnsi"/>
          <w:b/>
          <w:sz w:val="24"/>
          <w:szCs w:val="24"/>
        </w:rPr>
        <w:t>:</w:t>
      </w:r>
      <w:r w:rsidR="00D208EA" w:rsidRPr="003F114A">
        <w:rPr>
          <w:rFonts w:asciiTheme="majorHAnsi" w:hAnsiTheme="majorHAnsi"/>
          <w:sz w:val="24"/>
          <w:szCs w:val="24"/>
        </w:rPr>
        <w:t xml:space="preserve"> </w:t>
      </w:r>
      <w:r w:rsidR="00706A55">
        <w:rPr>
          <w:rFonts w:asciiTheme="majorHAnsi" w:hAnsiTheme="majorHAnsi"/>
          <w:sz w:val="24"/>
          <w:szCs w:val="24"/>
        </w:rPr>
        <w:t>(Financials Attached)</w:t>
      </w:r>
    </w:p>
    <w:p w14:paraId="7629E3AD" w14:textId="1617E48B" w:rsidR="00544527" w:rsidRDefault="00704E63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Mr. Poche</w:t>
      </w:r>
      <w:r w:rsidR="00057816">
        <w:rPr>
          <w:rFonts w:asciiTheme="majorHAnsi" w:hAnsiTheme="majorHAnsi"/>
          <w:sz w:val="24"/>
          <w:szCs w:val="24"/>
        </w:rPr>
        <w:t xml:space="preserve"> </w:t>
      </w:r>
      <w:r w:rsidR="002C71F3" w:rsidRPr="003F114A">
        <w:rPr>
          <w:rFonts w:asciiTheme="majorHAnsi" w:hAnsiTheme="majorHAnsi"/>
          <w:sz w:val="24"/>
          <w:szCs w:val="24"/>
        </w:rPr>
        <w:t>presented th</w:t>
      </w:r>
      <w:r w:rsidR="00934944" w:rsidRPr="003F114A">
        <w:rPr>
          <w:rFonts w:asciiTheme="majorHAnsi" w:hAnsiTheme="majorHAnsi"/>
          <w:sz w:val="24"/>
          <w:szCs w:val="24"/>
        </w:rPr>
        <w:t xml:space="preserve">e </w:t>
      </w:r>
      <w:r w:rsidR="008B5C0E">
        <w:rPr>
          <w:rFonts w:asciiTheme="majorHAnsi" w:hAnsiTheme="majorHAnsi"/>
          <w:sz w:val="24"/>
          <w:szCs w:val="24"/>
        </w:rPr>
        <w:t>March</w:t>
      </w:r>
      <w:r w:rsidR="00863259">
        <w:rPr>
          <w:rFonts w:asciiTheme="majorHAnsi" w:hAnsiTheme="majorHAnsi"/>
          <w:sz w:val="24"/>
          <w:szCs w:val="24"/>
        </w:rPr>
        <w:t xml:space="preserve"> </w:t>
      </w:r>
      <w:r w:rsidR="00D208EA" w:rsidRPr="003F114A">
        <w:rPr>
          <w:rFonts w:asciiTheme="majorHAnsi" w:hAnsiTheme="majorHAnsi"/>
          <w:sz w:val="24"/>
          <w:szCs w:val="24"/>
        </w:rPr>
        <w:t>20</w:t>
      </w:r>
      <w:r w:rsidR="00A33220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2</w:t>
      </w:r>
      <w:r w:rsidR="00D208EA" w:rsidRPr="003F114A">
        <w:rPr>
          <w:rFonts w:asciiTheme="majorHAnsi" w:hAnsiTheme="majorHAnsi"/>
          <w:sz w:val="24"/>
          <w:szCs w:val="24"/>
        </w:rPr>
        <w:t xml:space="preserve"> financials</w:t>
      </w:r>
      <w:r w:rsidR="003973B7">
        <w:rPr>
          <w:rFonts w:asciiTheme="majorHAnsi" w:hAnsiTheme="majorHAnsi"/>
          <w:sz w:val="24"/>
          <w:szCs w:val="24"/>
        </w:rPr>
        <w:t xml:space="preserve"> noting </w:t>
      </w:r>
      <w:r w:rsidR="00057816">
        <w:rPr>
          <w:rFonts w:asciiTheme="majorHAnsi" w:hAnsiTheme="majorHAnsi"/>
          <w:sz w:val="24"/>
          <w:szCs w:val="24"/>
        </w:rPr>
        <w:t xml:space="preserve">the </w:t>
      </w:r>
      <w:r w:rsidR="003802AC">
        <w:rPr>
          <w:rFonts w:asciiTheme="majorHAnsi" w:hAnsiTheme="majorHAnsi"/>
          <w:sz w:val="24"/>
          <w:szCs w:val="24"/>
        </w:rPr>
        <w:t xml:space="preserve">current </w:t>
      </w:r>
      <w:r w:rsidR="00544527">
        <w:rPr>
          <w:rFonts w:asciiTheme="majorHAnsi" w:hAnsiTheme="majorHAnsi"/>
          <w:sz w:val="24"/>
          <w:szCs w:val="24"/>
        </w:rPr>
        <w:t xml:space="preserve">total </w:t>
      </w:r>
      <w:r w:rsidR="00057816">
        <w:rPr>
          <w:rFonts w:asciiTheme="majorHAnsi" w:hAnsiTheme="majorHAnsi"/>
          <w:sz w:val="24"/>
          <w:szCs w:val="24"/>
        </w:rPr>
        <w:t>checking</w:t>
      </w:r>
      <w:r w:rsidR="00F07DF5">
        <w:rPr>
          <w:rFonts w:asciiTheme="majorHAnsi" w:hAnsiTheme="majorHAnsi"/>
          <w:sz w:val="24"/>
          <w:szCs w:val="24"/>
        </w:rPr>
        <w:t>/saving</w:t>
      </w:r>
      <w:r w:rsidR="00460EA9">
        <w:rPr>
          <w:rFonts w:asciiTheme="majorHAnsi" w:hAnsiTheme="majorHAnsi"/>
          <w:sz w:val="24"/>
          <w:szCs w:val="24"/>
        </w:rPr>
        <w:t xml:space="preserve"> account</w:t>
      </w:r>
      <w:r w:rsidR="00057816">
        <w:rPr>
          <w:rFonts w:asciiTheme="majorHAnsi" w:hAnsiTheme="majorHAnsi"/>
          <w:sz w:val="24"/>
          <w:szCs w:val="24"/>
        </w:rPr>
        <w:t xml:space="preserve"> </w:t>
      </w:r>
      <w:r w:rsidR="008B5C0E">
        <w:rPr>
          <w:rFonts w:asciiTheme="majorHAnsi" w:hAnsiTheme="majorHAnsi"/>
          <w:sz w:val="24"/>
          <w:szCs w:val="24"/>
        </w:rPr>
        <w:t xml:space="preserve">asset </w:t>
      </w:r>
      <w:r w:rsidR="00057816">
        <w:rPr>
          <w:rFonts w:asciiTheme="majorHAnsi" w:hAnsiTheme="majorHAnsi"/>
          <w:sz w:val="24"/>
          <w:szCs w:val="24"/>
        </w:rPr>
        <w:t>balance</w:t>
      </w:r>
      <w:r w:rsidR="00544527">
        <w:rPr>
          <w:rFonts w:asciiTheme="majorHAnsi" w:hAnsiTheme="majorHAnsi"/>
          <w:sz w:val="24"/>
          <w:szCs w:val="24"/>
        </w:rPr>
        <w:t xml:space="preserve"> of </w:t>
      </w:r>
      <w:r w:rsidR="00A70895">
        <w:rPr>
          <w:rFonts w:asciiTheme="majorHAnsi" w:hAnsiTheme="majorHAnsi"/>
          <w:sz w:val="24"/>
          <w:szCs w:val="24"/>
        </w:rPr>
        <w:t>$</w:t>
      </w:r>
      <w:r w:rsidR="008B5C0E">
        <w:rPr>
          <w:rFonts w:asciiTheme="majorHAnsi" w:hAnsiTheme="majorHAnsi"/>
          <w:sz w:val="24"/>
          <w:szCs w:val="24"/>
        </w:rPr>
        <w:t>232,246</w:t>
      </w:r>
      <w:proofErr w:type="gramStart"/>
      <w:r w:rsidR="001A3274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3673D2">
        <w:rPr>
          <w:rFonts w:asciiTheme="majorHAnsi" w:hAnsiTheme="majorHAnsi"/>
          <w:sz w:val="24"/>
          <w:szCs w:val="24"/>
        </w:rPr>
        <w:t xml:space="preserve">After discussion and overview, a motion was made by </w:t>
      </w:r>
      <w:r w:rsidR="00777D95">
        <w:rPr>
          <w:rFonts w:asciiTheme="majorHAnsi" w:hAnsiTheme="majorHAnsi"/>
          <w:sz w:val="24"/>
          <w:szCs w:val="24"/>
        </w:rPr>
        <w:t xml:space="preserve">Mr. </w:t>
      </w:r>
      <w:r w:rsidR="005140CD">
        <w:rPr>
          <w:rFonts w:asciiTheme="majorHAnsi" w:hAnsiTheme="majorHAnsi"/>
          <w:sz w:val="24"/>
          <w:szCs w:val="24"/>
        </w:rPr>
        <w:t>Dupre</w:t>
      </w:r>
      <w:r w:rsidR="00777D95">
        <w:rPr>
          <w:rFonts w:asciiTheme="majorHAnsi" w:hAnsiTheme="majorHAnsi"/>
          <w:sz w:val="24"/>
          <w:szCs w:val="24"/>
        </w:rPr>
        <w:t xml:space="preserve"> and seconded by Mr. Thomassie </w:t>
      </w:r>
      <w:r w:rsidR="00230081">
        <w:rPr>
          <w:rFonts w:asciiTheme="majorHAnsi" w:hAnsiTheme="majorHAnsi"/>
          <w:sz w:val="24"/>
          <w:szCs w:val="24"/>
        </w:rPr>
        <w:t xml:space="preserve"> </w:t>
      </w:r>
      <w:r w:rsidR="003673D2">
        <w:rPr>
          <w:rFonts w:asciiTheme="majorHAnsi" w:hAnsiTheme="majorHAnsi"/>
          <w:sz w:val="24"/>
          <w:szCs w:val="24"/>
        </w:rPr>
        <w:t>to accept financials presented</w:t>
      </w:r>
      <w:proofErr w:type="gramStart"/>
      <w:r w:rsidR="003673D2">
        <w:rPr>
          <w:rFonts w:asciiTheme="majorHAnsi" w:hAnsiTheme="majorHAnsi"/>
          <w:sz w:val="24"/>
          <w:szCs w:val="24"/>
        </w:rPr>
        <w:t>.</w:t>
      </w:r>
      <w:r w:rsidR="003802AC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3802AC">
        <w:rPr>
          <w:rFonts w:asciiTheme="majorHAnsi" w:hAnsiTheme="majorHAnsi"/>
          <w:sz w:val="24"/>
          <w:szCs w:val="24"/>
        </w:rPr>
        <w:t>Motion passed unanimously</w:t>
      </w:r>
      <w:proofErr w:type="gramStart"/>
      <w:r w:rsidR="003802AC">
        <w:rPr>
          <w:rFonts w:asciiTheme="majorHAnsi" w:hAnsiTheme="majorHAnsi"/>
          <w:sz w:val="24"/>
          <w:szCs w:val="24"/>
        </w:rPr>
        <w:t>.</w:t>
      </w:r>
      <w:r w:rsidR="00B0358D">
        <w:rPr>
          <w:rFonts w:asciiTheme="majorHAnsi" w:hAnsiTheme="majorHAnsi"/>
          <w:sz w:val="24"/>
          <w:szCs w:val="24"/>
        </w:rPr>
        <w:t xml:space="preserve"> </w:t>
      </w:r>
      <w:r w:rsidR="00777D95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777D95">
        <w:rPr>
          <w:rFonts w:asciiTheme="majorHAnsi" w:hAnsiTheme="majorHAnsi"/>
          <w:sz w:val="24"/>
          <w:szCs w:val="24"/>
        </w:rPr>
        <w:t xml:space="preserve">Mr. Dirmann noted that </w:t>
      </w:r>
      <w:proofErr w:type="gramStart"/>
      <w:r w:rsidR="00777D95">
        <w:rPr>
          <w:rFonts w:asciiTheme="majorHAnsi" w:hAnsiTheme="majorHAnsi"/>
          <w:sz w:val="24"/>
          <w:szCs w:val="24"/>
        </w:rPr>
        <w:t xml:space="preserve">the April financials were not reconciled by </w:t>
      </w:r>
      <w:r w:rsidR="005140CD">
        <w:rPr>
          <w:rFonts w:asciiTheme="majorHAnsi" w:hAnsiTheme="majorHAnsi"/>
          <w:sz w:val="24"/>
          <w:szCs w:val="24"/>
        </w:rPr>
        <w:t xml:space="preserve">the </w:t>
      </w:r>
      <w:r w:rsidR="00777D95">
        <w:rPr>
          <w:rFonts w:asciiTheme="majorHAnsi" w:hAnsiTheme="majorHAnsi"/>
          <w:sz w:val="24"/>
          <w:szCs w:val="24"/>
        </w:rPr>
        <w:t xml:space="preserve">CPA </w:t>
      </w:r>
      <w:r w:rsidR="00F66601">
        <w:rPr>
          <w:rFonts w:asciiTheme="majorHAnsi" w:hAnsiTheme="majorHAnsi"/>
          <w:sz w:val="24"/>
          <w:szCs w:val="24"/>
        </w:rPr>
        <w:t>firm</w:t>
      </w:r>
      <w:proofErr w:type="gramEnd"/>
      <w:r w:rsidR="00F66601">
        <w:rPr>
          <w:rFonts w:asciiTheme="majorHAnsi" w:hAnsiTheme="majorHAnsi"/>
          <w:sz w:val="24"/>
          <w:szCs w:val="24"/>
        </w:rPr>
        <w:t>,</w:t>
      </w:r>
      <w:r w:rsidR="00D04D7D">
        <w:rPr>
          <w:rFonts w:asciiTheme="majorHAnsi" w:hAnsiTheme="majorHAnsi"/>
          <w:sz w:val="24"/>
          <w:szCs w:val="24"/>
        </w:rPr>
        <w:t xml:space="preserve"> </w:t>
      </w:r>
      <w:r w:rsidR="00777D95">
        <w:rPr>
          <w:rFonts w:asciiTheme="majorHAnsi" w:hAnsiTheme="majorHAnsi"/>
          <w:sz w:val="24"/>
          <w:szCs w:val="24"/>
        </w:rPr>
        <w:t>and</w:t>
      </w:r>
      <w:r w:rsidR="005140CD">
        <w:rPr>
          <w:rFonts w:asciiTheme="majorHAnsi" w:hAnsiTheme="majorHAnsi"/>
          <w:sz w:val="24"/>
          <w:szCs w:val="24"/>
        </w:rPr>
        <w:t xml:space="preserve"> they w</w:t>
      </w:r>
      <w:r w:rsidR="00777D95">
        <w:rPr>
          <w:rFonts w:asciiTheme="majorHAnsi" w:hAnsiTheme="majorHAnsi"/>
          <w:sz w:val="24"/>
          <w:szCs w:val="24"/>
        </w:rPr>
        <w:t xml:space="preserve">ill be presented at next </w:t>
      </w:r>
      <w:r w:rsidR="00D04D7D">
        <w:rPr>
          <w:rFonts w:asciiTheme="majorHAnsi" w:hAnsiTheme="majorHAnsi"/>
          <w:sz w:val="24"/>
          <w:szCs w:val="24"/>
        </w:rPr>
        <w:t xml:space="preserve">Board </w:t>
      </w:r>
      <w:r w:rsidR="00777D95">
        <w:rPr>
          <w:rFonts w:asciiTheme="majorHAnsi" w:hAnsiTheme="majorHAnsi"/>
          <w:sz w:val="24"/>
          <w:szCs w:val="24"/>
        </w:rPr>
        <w:t>meeting.</w:t>
      </w:r>
    </w:p>
    <w:p w14:paraId="30274624" w14:textId="50DE5697" w:rsidR="005140CD" w:rsidRDefault="00B0358D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Mr. Dirmann </w:t>
      </w:r>
      <w:r w:rsidR="007A69A4">
        <w:rPr>
          <w:rFonts w:asciiTheme="majorHAnsi" w:hAnsiTheme="majorHAnsi"/>
          <w:sz w:val="24"/>
          <w:szCs w:val="24"/>
        </w:rPr>
        <w:t xml:space="preserve">presented a </w:t>
      </w:r>
      <w:r w:rsidR="005140CD">
        <w:rPr>
          <w:rFonts w:asciiTheme="majorHAnsi" w:hAnsiTheme="majorHAnsi"/>
          <w:sz w:val="24"/>
          <w:szCs w:val="24"/>
        </w:rPr>
        <w:t>proposed</w:t>
      </w:r>
      <w:r w:rsidR="007A69A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ACECL 202</w:t>
      </w:r>
      <w:r w:rsidR="002659D6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-202</w:t>
      </w:r>
      <w:r w:rsidR="002659D6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budget</w:t>
      </w:r>
      <w:r w:rsidR="00467C44">
        <w:rPr>
          <w:rFonts w:asciiTheme="majorHAnsi" w:hAnsiTheme="majorHAnsi"/>
          <w:sz w:val="24"/>
          <w:szCs w:val="24"/>
        </w:rPr>
        <w:t xml:space="preserve"> projecting a $12,000 surplus</w:t>
      </w:r>
      <w:r>
        <w:rPr>
          <w:rFonts w:asciiTheme="majorHAnsi" w:hAnsiTheme="majorHAnsi"/>
          <w:sz w:val="24"/>
          <w:szCs w:val="24"/>
        </w:rPr>
        <w:t xml:space="preserve"> </w:t>
      </w:r>
      <w:r w:rsidR="007A69A4">
        <w:rPr>
          <w:rFonts w:asciiTheme="majorHAnsi" w:hAnsiTheme="majorHAnsi"/>
          <w:sz w:val="24"/>
          <w:szCs w:val="24"/>
        </w:rPr>
        <w:t xml:space="preserve">for discussion </w:t>
      </w:r>
      <w:r w:rsidR="005140CD">
        <w:rPr>
          <w:rFonts w:asciiTheme="majorHAnsi" w:hAnsiTheme="majorHAnsi"/>
          <w:sz w:val="24"/>
          <w:szCs w:val="24"/>
        </w:rPr>
        <w:t>noting:</w:t>
      </w:r>
    </w:p>
    <w:p w14:paraId="1A4807EA" w14:textId="13B86B75" w:rsidR="005140CD" w:rsidRDefault="005140CD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*ACEC national is proposing 6% dues increase</w:t>
      </w:r>
      <w:r w:rsidR="00D04D7D">
        <w:rPr>
          <w:rFonts w:asciiTheme="majorHAnsi" w:hAnsiTheme="majorHAnsi"/>
          <w:sz w:val="24"/>
          <w:szCs w:val="24"/>
        </w:rPr>
        <w:t>, which per their bylaws, reflects the current District of Columbia’s CPI</w:t>
      </w:r>
      <w:proofErr w:type="gramStart"/>
      <w:r w:rsidR="00D04D7D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D04D7D">
        <w:rPr>
          <w:rFonts w:asciiTheme="majorHAnsi" w:hAnsiTheme="majorHAnsi"/>
          <w:sz w:val="24"/>
          <w:szCs w:val="24"/>
        </w:rPr>
        <w:t xml:space="preserve">This will </w:t>
      </w:r>
      <w:proofErr w:type="gramStart"/>
      <w:r w:rsidR="00D04D7D">
        <w:rPr>
          <w:rFonts w:asciiTheme="majorHAnsi" w:hAnsiTheme="majorHAnsi"/>
          <w:sz w:val="24"/>
          <w:szCs w:val="24"/>
        </w:rPr>
        <w:t>be presented</w:t>
      </w:r>
      <w:proofErr w:type="gramEnd"/>
      <w:r w:rsidR="00D04D7D">
        <w:rPr>
          <w:rFonts w:asciiTheme="majorHAnsi" w:hAnsiTheme="majorHAnsi"/>
          <w:sz w:val="24"/>
          <w:szCs w:val="24"/>
        </w:rPr>
        <w:t xml:space="preserve"> and voted </w:t>
      </w:r>
      <w:r>
        <w:rPr>
          <w:rFonts w:asciiTheme="majorHAnsi" w:hAnsiTheme="majorHAnsi"/>
          <w:sz w:val="24"/>
          <w:szCs w:val="24"/>
        </w:rPr>
        <w:t xml:space="preserve">at </w:t>
      </w:r>
      <w:r w:rsidR="00D04D7D">
        <w:rPr>
          <w:rFonts w:asciiTheme="majorHAnsi" w:hAnsiTheme="majorHAnsi"/>
          <w:sz w:val="24"/>
          <w:szCs w:val="24"/>
        </w:rPr>
        <w:t>ACEC’s Board</w:t>
      </w:r>
      <w:r>
        <w:rPr>
          <w:rFonts w:asciiTheme="majorHAnsi" w:hAnsiTheme="majorHAnsi"/>
          <w:sz w:val="24"/>
          <w:szCs w:val="24"/>
        </w:rPr>
        <w:t xml:space="preserve"> Meeting to be held at Annual Convention in Washington, D.C.</w:t>
      </w:r>
      <w:r w:rsidR="00D04D7D">
        <w:rPr>
          <w:rFonts w:asciiTheme="majorHAnsi" w:hAnsiTheme="majorHAnsi"/>
          <w:sz w:val="24"/>
          <w:szCs w:val="24"/>
        </w:rPr>
        <w:t xml:space="preserve"> on May 22, 2022.</w:t>
      </w:r>
    </w:p>
    <w:p w14:paraId="2393D536" w14:textId="55ACDC91" w:rsidR="005140CD" w:rsidRDefault="005140CD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*Proposing ACECL state dues increase of 2%</w:t>
      </w:r>
      <w:r w:rsidR="00D04D7D">
        <w:rPr>
          <w:rFonts w:asciiTheme="majorHAnsi" w:hAnsiTheme="majorHAnsi"/>
          <w:sz w:val="24"/>
          <w:szCs w:val="24"/>
        </w:rPr>
        <w:t>.</w:t>
      </w:r>
    </w:p>
    <w:p w14:paraId="336BAB46" w14:textId="1D3CBCF1" w:rsidR="005140CD" w:rsidRDefault="005140CD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*Deep South convention revenue and expenses have been streamlined due to the collection</w:t>
      </w:r>
      <w:r w:rsidR="00D04D7D">
        <w:rPr>
          <w:rFonts w:asciiTheme="majorHAnsi" w:hAnsiTheme="majorHAnsi"/>
          <w:sz w:val="24"/>
          <w:szCs w:val="24"/>
        </w:rPr>
        <w:t xml:space="preserve"> of</w:t>
      </w:r>
      <w:r>
        <w:rPr>
          <w:rFonts w:asciiTheme="majorHAnsi" w:hAnsiTheme="majorHAnsi"/>
          <w:sz w:val="24"/>
          <w:szCs w:val="24"/>
        </w:rPr>
        <w:t xml:space="preserve"> </w:t>
      </w:r>
      <w:r w:rsidR="00D04D7D">
        <w:rPr>
          <w:rFonts w:asciiTheme="majorHAnsi" w:hAnsiTheme="majorHAnsi"/>
          <w:sz w:val="24"/>
          <w:szCs w:val="24"/>
        </w:rPr>
        <w:t>conference</w:t>
      </w:r>
      <w:r>
        <w:rPr>
          <w:rFonts w:asciiTheme="majorHAnsi" w:hAnsiTheme="majorHAnsi"/>
          <w:sz w:val="24"/>
          <w:szCs w:val="24"/>
        </w:rPr>
        <w:t xml:space="preserve"> registration</w:t>
      </w:r>
      <w:r w:rsidR="00D04D7D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by the State of Alabama</w:t>
      </w:r>
      <w:r w:rsidR="00D04D7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which will go directly into a newly created Deep South Convention banking account with all four states </w:t>
      </w:r>
      <w:r w:rsidR="006B7B42">
        <w:rPr>
          <w:rFonts w:asciiTheme="majorHAnsi" w:hAnsiTheme="majorHAnsi"/>
          <w:sz w:val="24"/>
          <w:szCs w:val="24"/>
        </w:rPr>
        <w:t>designated</w:t>
      </w:r>
      <w:r>
        <w:rPr>
          <w:rFonts w:asciiTheme="majorHAnsi" w:hAnsiTheme="majorHAnsi"/>
          <w:sz w:val="24"/>
          <w:szCs w:val="24"/>
        </w:rPr>
        <w:t xml:space="preserve"> as signees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r w:rsidR="00467C44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467C44">
        <w:rPr>
          <w:rFonts w:asciiTheme="majorHAnsi" w:hAnsiTheme="majorHAnsi"/>
          <w:sz w:val="24"/>
          <w:szCs w:val="24"/>
        </w:rPr>
        <w:t>Budgeting for $20,000 net income.</w:t>
      </w:r>
    </w:p>
    <w:p w14:paraId="5B1FF2BE" w14:textId="68D289E0" w:rsidR="005140CD" w:rsidRDefault="006B7B42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*4% proposed pay </w:t>
      </w:r>
      <w:r w:rsidR="00D04D7D">
        <w:rPr>
          <w:rFonts w:asciiTheme="majorHAnsi" w:hAnsiTheme="majorHAnsi"/>
          <w:sz w:val="24"/>
          <w:szCs w:val="24"/>
        </w:rPr>
        <w:t>increases</w:t>
      </w:r>
      <w:r>
        <w:rPr>
          <w:rFonts w:asciiTheme="majorHAnsi" w:hAnsiTheme="majorHAnsi"/>
          <w:sz w:val="24"/>
          <w:szCs w:val="24"/>
        </w:rPr>
        <w:t xml:space="preserve"> for Haleigh Gray and Janet Tomeny</w:t>
      </w:r>
      <w:r w:rsidR="00D04D7D">
        <w:rPr>
          <w:rFonts w:asciiTheme="majorHAnsi" w:hAnsiTheme="majorHAnsi"/>
          <w:sz w:val="24"/>
          <w:szCs w:val="24"/>
        </w:rPr>
        <w:t>.</w:t>
      </w:r>
    </w:p>
    <w:p w14:paraId="7AF99161" w14:textId="55A4D8DB" w:rsidR="00B0358D" w:rsidRDefault="006B7B42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*Annual Christmas bonuses </w:t>
      </w:r>
      <w:proofErr w:type="gramStart"/>
      <w:r>
        <w:rPr>
          <w:rFonts w:asciiTheme="majorHAnsi" w:hAnsiTheme="majorHAnsi"/>
          <w:sz w:val="24"/>
          <w:szCs w:val="24"/>
        </w:rPr>
        <w:t>are not included</w:t>
      </w:r>
      <w:proofErr w:type="gramEnd"/>
      <w:r>
        <w:rPr>
          <w:rFonts w:asciiTheme="majorHAnsi" w:hAnsiTheme="majorHAnsi"/>
          <w:sz w:val="24"/>
          <w:szCs w:val="24"/>
        </w:rPr>
        <w:t xml:space="preserve"> in proposed budget</w:t>
      </w:r>
      <w:r w:rsidR="00D04D7D">
        <w:rPr>
          <w:rFonts w:asciiTheme="majorHAnsi" w:hAnsiTheme="majorHAnsi"/>
          <w:sz w:val="24"/>
          <w:szCs w:val="24"/>
        </w:rPr>
        <w:t>.</w:t>
      </w:r>
    </w:p>
    <w:p w14:paraId="4560EFAA" w14:textId="33C066CB" w:rsidR="006B7B42" w:rsidRDefault="006B7B42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*Increase in legislative programming as current contract with Delta Consultants </w:t>
      </w:r>
      <w:r w:rsidR="00D04D7D">
        <w:rPr>
          <w:rFonts w:asciiTheme="majorHAnsi" w:hAnsiTheme="majorHAnsi"/>
          <w:sz w:val="24"/>
          <w:szCs w:val="24"/>
        </w:rPr>
        <w:t>is</w:t>
      </w:r>
      <w:r>
        <w:rPr>
          <w:rFonts w:asciiTheme="majorHAnsi" w:hAnsiTheme="majorHAnsi"/>
          <w:sz w:val="24"/>
          <w:szCs w:val="24"/>
        </w:rPr>
        <w:t xml:space="preserve"> for policy consulting only</w:t>
      </w:r>
      <w:proofErr w:type="gramStart"/>
      <w:r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4A1079">
        <w:rPr>
          <w:rFonts w:asciiTheme="majorHAnsi" w:hAnsiTheme="majorHAnsi"/>
          <w:sz w:val="24"/>
          <w:szCs w:val="24"/>
        </w:rPr>
        <w:t>Services now include the additional</w:t>
      </w:r>
      <w:r>
        <w:rPr>
          <w:rFonts w:asciiTheme="majorHAnsi" w:hAnsiTheme="majorHAnsi"/>
          <w:sz w:val="24"/>
          <w:szCs w:val="24"/>
        </w:rPr>
        <w:t xml:space="preserve"> role </w:t>
      </w:r>
      <w:r w:rsidR="004A1079">
        <w:rPr>
          <w:rFonts w:asciiTheme="majorHAnsi" w:hAnsiTheme="majorHAnsi"/>
          <w:sz w:val="24"/>
          <w:szCs w:val="24"/>
        </w:rPr>
        <w:t>of</w:t>
      </w:r>
      <w:r>
        <w:rPr>
          <w:rFonts w:asciiTheme="majorHAnsi" w:hAnsiTheme="majorHAnsi"/>
          <w:sz w:val="24"/>
          <w:szCs w:val="24"/>
        </w:rPr>
        <w:t xml:space="preserve"> lobbying</w:t>
      </w:r>
      <w:r w:rsidR="004A1079">
        <w:rPr>
          <w:rFonts w:asciiTheme="majorHAnsi" w:hAnsiTheme="majorHAnsi"/>
          <w:sz w:val="24"/>
          <w:szCs w:val="24"/>
        </w:rPr>
        <w:t xml:space="preserve"> services</w:t>
      </w:r>
      <w:r>
        <w:rPr>
          <w:rFonts w:asciiTheme="majorHAnsi" w:hAnsiTheme="majorHAnsi"/>
          <w:sz w:val="24"/>
          <w:szCs w:val="24"/>
        </w:rPr>
        <w:t>. Increase from $24,000 to $3</w:t>
      </w:r>
      <w:r w:rsidR="00D04D7D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 xml:space="preserve">,000 annually. </w:t>
      </w:r>
    </w:p>
    <w:p w14:paraId="0CED1C61" w14:textId="1D829D66" w:rsidR="006B7B42" w:rsidRDefault="006B7B42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*LegisCon subscription savings of $3,000</w:t>
      </w:r>
      <w:r w:rsidR="00D04D7D">
        <w:rPr>
          <w:rFonts w:asciiTheme="majorHAnsi" w:hAnsiTheme="majorHAnsi"/>
          <w:sz w:val="24"/>
          <w:szCs w:val="24"/>
        </w:rPr>
        <w:t>.</w:t>
      </w:r>
    </w:p>
    <w:p w14:paraId="2388AE95" w14:textId="7254A645" w:rsidR="006B7B42" w:rsidRDefault="00017688" w:rsidP="000B4C3B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Mr. Dirmann will set up a ZOOM Board Meeting in the month of June for final vote on </w:t>
      </w:r>
      <w:r w:rsidR="00737F87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>2022-23 budget for implementation effective July 1, 2022.</w:t>
      </w:r>
    </w:p>
    <w:p w14:paraId="1F0CDFEF" w14:textId="1C2CBB2F" w:rsidR="00B03B4A" w:rsidRPr="004F30B1" w:rsidRDefault="00D208EA" w:rsidP="004F30B1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</w:t>
      </w:r>
      <w:r w:rsidR="008E5370">
        <w:rPr>
          <w:rFonts w:asciiTheme="majorHAnsi" w:hAnsiTheme="majorHAnsi"/>
          <w:b/>
          <w:sz w:val="24"/>
          <w:szCs w:val="24"/>
        </w:rPr>
        <w:t>hair Report</w:t>
      </w:r>
      <w:r w:rsidRPr="003F114A">
        <w:rPr>
          <w:rFonts w:asciiTheme="majorHAnsi" w:hAnsiTheme="majorHAnsi"/>
          <w:b/>
          <w:sz w:val="24"/>
          <w:szCs w:val="24"/>
        </w:rPr>
        <w:t xml:space="preserve">: </w:t>
      </w:r>
      <w:r w:rsidR="00894F9D">
        <w:rPr>
          <w:rFonts w:asciiTheme="majorHAnsi" w:hAnsiTheme="majorHAnsi"/>
          <w:b/>
          <w:sz w:val="24"/>
          <w:szCs w:val="24"/>
        </w:rPr>
        <w:t xml:space="preserve"> </w:t>
      </w:r>
      <w:r w:rsidR="00894F9D" w:rsidRPr="00894F9D">
        <w:rPr>
          <w:rFonts w:asciiTheme="majorHAnsi" w:hAnsiTheme="majorHAnsi"/>
          <w:bCs/>
          <w:sz w:val="24"/>
          <w:szCs w:val="24"/>
        </w:rPr>
        <w:t>(</w:t>
      </w:r>
      <w:r w:rsidR="00A70895">
        <w:rPr>
          <w:rFonts w:asciiTheme="majorHAnsi" w:hAnsiTheme="majorHAnsi"/>
          <w:bCs/>
          <w:sz w:val="24"/>
          <w:szCs w:val="24"/>
        </w:rPr>
        <w:t>A. Cortez</w:t>
      </w:r>
      <w:r w:rsidR="00DC100D">
        <w:rPr>
          <w:rFonts w:asciiTheme="majorHAnsi" w:hAnsiTheme="majorHAnsi"/>
          <w:bCs/>
          <w:sz w:val="24"/>
          <w:szCs w:val="24"/>
        </w:rPr>
        <w:t>)</w:t>
      </w:r>
    </w:p>
    <w:p w14:paraId="6B887219" w14:textId="7C402ACC" w:rsidR="004F30B1" w:rsidRDefault="002B05F3" w:rsidP="007635FA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Ms. Cortez </w:t>
      </w:r>
      <w:r w:rsidR="004F30B1">
        <w:rPr>
          <w:rFonts w:asciiTheme="majorHAnsi" w:hAnsiTheme="majorHAnsi"/>
          <w:sz w:val="24"/>
          <w:szCs w:val="24"/>
        </w:rPr>
        <w:t>asked Chair-Elect Thomassie to report on Nominating Committee selections and Chapter Elections.</w:t>
      </w:r>
    </w:p>
    <w:p w14:paraId="2F55A17A" w14:textId="0F8A48FF" w:rsidR="002B05F3" w:rsidRDefault="004F30B1" w:rsidP="007635FA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Mr. Thomassie presented the list of board nominees for 2022-23 </w:t>
      </w:r>
      <w:r w:rsidR="00737F87">
        <w:rPr>
          <w:rFonts w:asciiTheme="majorHAnsi" w:hAnsiTheme="majorHAnsi"/>
          <w:sz w:val="24"/>
          <w:szCs w:val="24"/>
        </w:rPr>
        <w:t xml:space="preserve">which were emailed </w:t>
      </w:r>
      <w:r>
        <w:rPr>
          <w:rFonts w:asciiTheme="majorHAnsi" w:hAnsiTheme="majorHAnsi"/>
          <w:sz w:val="24"/>
          <w:szCs w:val="24"/>
        </w:rPr>
        <w:t>to Secretary-Treasurer Poche on 4/27/2022</w:t>
      </w:r>
      <w:proofErr w:type="gramStart"/>
      <w:r w:rsidR="000536D6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</w:t>
      </w:r>
      <w:proofErr w:type="gramEnd"/>
      <w:r>
        <w:rPr>
          <w:rFonts w:asciiTheme="majorHAnsi" w:hAnsiTheme="majorHAnsi"/>
          <w:sz w:val="24"/>
          <w:szCs w:val="24"/>
        </w:rPr>
        <w:t xml:space="preserve">The </w:t>
      </w:r>
      <w:r w:rsidR="00737F87">
        <w:rPr>
          <w:rFonts w:asciiTheme="majorHAnsi" w:hAnsiTheme="majorHAnsi"/>
          <w:sz w:val="24"/>
          <w:szCs w:val="24"/>
        </w:rPr>
        <w:t xml:space="preserve">nominating </w:t>
      </w:r>
      <w:r>
        <w:rPr>
          <w:rFonts w:asciiTheme="majorHAnsi" w:hAnsiTheme="majorHAnsi"/>
          <w:sz w:val="24"/>
          <w:szCs w:val="24"/>
        </w:rPr>
        <w:t xml:space="preserve">committee consisted of Raymond Reaux, Andy </w:t>
      </w:r>
      <w:proofErr w:type="gramStart"/>
      <w:r>
        <w:rPr>
          <w:rFonts w:asciiTheme="majorHAnsi" w:hAnsiTheme="majorHAnsi"/>
          <w:sz w:val="24"/>
          <w:szCs w:val="24"/>
        </w:rPr>
        <w:t>Craig</w:t>
      </w:r>
      <w:proofErr w:type="gramEnd"/>
      <w:r>
        <w:rPr>
          <w:rFonts w:asciiTheme="majorHAnsi" w:hAnsiTheme="majorHAnsi"/>
          <w:sz w:val="24"/>
          <w:szCs w:val="24"/>
        </w:rPr>
        <w:t xml:space="preserve"> and Mr. Thomassie.  The nominees were emailed to member principals for additional nominees to be included on </w:t>
      </w:r>
      <w:r w:rsidR="00737F87">
        <w:rPr>
          <w:rFonts w:asciiTheme="majorHAnsi" w:hAnsiTheme="majorHAnsi"/>
          <w:sz w:val="24"/>
          <w:szCs w:val="24"/>
        </w:rPr>
        <w:t xml:space="preserve">the </w:t>
      </w:r>
      <w:r>
        <w:rPr>
          <w:rFonts w:asciiTheme="majorHAnsi" w:hAnsiTheme="majorHAnsi"/>
          <w:sz w:val="24"/>
          <w:szCs w:val="24"/>
        </w:rPr>
        <w:t>official ballot</w:t>
      </w:r>
      <w:r w:rsidR="00737F87">
        <w:rPr>
          <w:rFonts w:asciiTheme="majorHAnsi" w:hAnsiTheme="majorHAnsi"/>
          <w:sz w:val="24"/>
          <w:szCs w:val="24"/>
        </w:rPr>
        <w:t xml:space="preserve"> for vote</w:t>
      </w:r>
      <w:proofErr w:type="gramStart"/>
      <w:r w:rsidR="00737F87">
        <w:rPr>
          <w:rFonts w:asciiTheme="majorHAnsi" w:hAnsiTheme="majorHAnsi"/>
          <w:sz w:val="24"/>
          <w:szCs w:val="24"/>
        </w:rPr>
        <w:t>.</w:t>
      </w:r>
      <w:r w:rsidR="009124AC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9124AC">
        <w:rPr>
          <w:rFonts w:asciiTheme="majorHAnsi" w:hAnsiTheme="majorHAnsi"/>
          <w:sz w:val="24"/>
          <w:szCs w:val="24"/>
        </w:rPr>
        <w:t xml:space="preserve">Voting deadline is May 27, </w:t>
      </w:r>
      <w:r w:rsidR="00F66601">
        <w:rPr>
          <w:rFonts w:asciiTheme="majorHAnsi" w:hAnsiTheme="majorHAnsi"/>
          <w:sz w:val="24"/>
          <w:szCs w:val="24"/>
        </w:rPr>
        <w:t>2022,</w:t>
      </w:r>
      <w:r w:rsidR="009124AC">
        <w:rPr>
          <w:rFonts w:asciiTheme="majorHAnsi" w:hAnsiTheme="majorHAnsi"/>
          <w:sz w:val="24"/>
          <w:szCs w:val="24"/>
        </w:rPr>
        <w:t xml:space="preserve"> and new board members take office effective July 1, 2022.</w:t>
      </w:r>
    </w:p>
    <w:p w14:paraId="1CB368E0" w14:textId="24CCA610" w:rsidR="004F30B1" w:rsidRDefault="004F30B1" w:rsidP="007635FA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Mr. Thomassie reported the Chapter elections as follows</w:t>
      </w:r>
      <w:r w:rsidR="000536D6">
        <w:rPr>
          <w:rFonts w:asciiTheme="majorHAnsi" w:hAnsiTheme="majorHAnsi"/>
          <w:sz w:val="24"/>
          <w:szCs w:val="24"/>
        </w:rPr>
        <w:t xml:space="preserve"> (report attached)</w:t>
      </w:r>
      <w:r>
        <w:rPr>
          <w:rFonts w:asciiTheme="majorHAnsi" w:hAnsiTheme="majorHAnsi"/>
          <w:sz w:val="24"/>
          <w:szCs w:val="24"/>
        </w:rPr>
        <w:t>:</w:t>
      </w:r>
    </w:p>
    <w:p w14:paraId="276841ED" w14:textId="77777777" w:rsidR="00737F87" w:rsidRDefault="004F30B1" w:rsidP="0050310E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7F87">
        <w:rPr>
          <w:rFonts w:asciiTheme="majorHAnsi" w:hAnsiTheme="majorHAnsi"/>
          <w:sz w:val="24"/>
          <w:szCs w:val="24"/>
        </w:rPr>
        <w:t>Shreveport – One nominee submitted – Jordan Pearson elected as President</w:t>
      </w:r>
      <w:r w:rsidR="00737F87">
        <w:rPr>
          <w:rFonts w:asciiTheme="majorHAnsi" w:hAnsiTheme="majorHAnsi"/>
          <w:sz w:val="24"/>
          <w:szCs w:val="24"/>
        </w:rPr>
        <w:t>.</w:t>
      </w:r>
    </w:p>
    <w:p w14:paraId="1307F2A6" w14:textId="0D5AE98D" w:rsidR="004F30B1" w:rsidRPr="00737F87" w:rsidRDefault="004F30B1" w:rsidP="0050310E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 w:rsidRPr="00737F87">
        <w:rPr>
          <w:rFonts w:asciiTheme="majorHAnsi" w:hAnsiTheme="majorHAnsi"/>
          <w:sz w:val="24"/>
          <w:szCs w:val="24"/>
        </w:rPr>
        <w:t>Lake Charles – One nominee submitted – Incumbent Butch Babineaux elected as President</w:t>
      </w:r>
      <w:r w:rsidR="00737F87">
        <w:rPr>
          <w:rFonts w:asciiTheme="majorHAnsi" w:hAnsiTheme="majorHAnsi"/>
          <w:sz w:val="24"/>
          <w:szCs w:val="24"/>
        </w:rPr>
        <w:t>.</w:t>
      </w:r>
    </w:p>
    <w:p w14:paraId="4C35A22B" w14:textId="5F0D0880" w:rsidR="004F30B1" w:rsidRDefault="004F30B1" w:rsidP="004F30B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New Orleans – One nominee submitted for each officer position with incumbents Rob Delaune, President and Brian Moldaner, Vice-President</w:t>
      </w:r>
      <w:r w:rsidR="001C0EC1">
        <w:rPr>
          <w:rFonts w:asciiTheme="majorHAnsi" w:hAnsiTheme="majorHAnsi"/>
          <w:sz w:val="24"/>
          <w:szCs w:val="24"/>
        </w:rPr>
        <w:t xml:space="preserve"> elected</w:t>
      </w:r>
      <w:r w:rsidR="00737F87">
        <w:rPr>
          <w:rFonts w:asciiTheme="majorHAnsi" w:hAnsiTheme="majorHAnsi"/>
          <w:sz w:val="24"/>
          <w:szCs w:val="24"/>
        </w:rPr>
        <w:t>.</w:t>
      </w:r>
    </w:p>
    <w:p w14:paraId="35192E66" w14:textId="4A51F102" w:rsidR="004F30B1" w:rsidRDefault="001C0EC1" w:rsidP="004F30B1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Baton Rouge – a ballot election </w:t>
      </w:r>
      <w:proofErr w:type="gramStart"/>
      <w:r>
        <w:rPr>
          <w:rFonts w:asciiTheme="majorHAnsi" w:hAnsiTheme="majorHAnsi"/>
          <w:sz w:val="24"/>
          <w:szCs w:val="24"/>
        </w:rPr>
        <w:t>was held</w:t>
      </w:r>
      <w:proofErr w:type="gramEnd"/>
      <w:r>
        <w:rPr>
          <w:rFonts w:asciiTheme="majorHAnsi" w:hAnsiTheme="majorHAnsi"/>
          <w:sz w:val="24"/>
          <w:szCs w:val="24"/>
        </w:rPr>
        <w:t xml:space="preserve"> between Bryan Jones and Laura Campa for President and Kimberly McDaniel and Jerry Outlaw for Vice-President. After ballots counted Mr. Jones </w:t>
      </w:r>
      <w:proofErr w:type="gramStart"/>
      <w:r>
        <w:rPr>
          <w:rFonts w:asciiTheme="majorHAnsi" w:hAnsiTheme="majorHAnsi"/>
          <w:sz w:val="24"/>
          <w:szCs w:val="24"/>
        </w:rPr>
        <w:t>was elected</w:t>
      </w:r>
      <w:proofErr w:type="gramEnd"/>
      <w:r>
        <w:rPr>
          <w:rFonts w:asciiTheme="majorHAnsi" w:hAnsiTheme="majorHAnsi"/>
          <w:sz w:val="24"/>
          <w:szCs w:val="24"/>
        </w:rPr>
        <w:t xml:space="preserve"> President and Mr. Outlaw elected Vice-President</w:t>
      </w:r>
      <w:r w:rsidR="00737F87">
        <w:rPr>
          <w:rFonts w:asciiTheme="majorHAnsi" w:hAnsiTheme="majorHAnsi"/>
          <w:sz w:val="24"/>
          <w:szCs w:val="24"/>
        </w:rPr>
        <w:t>.</w:t>
      </w:r>
    </w:p>
    <w:p w14:paraId="227CEBBF" w14:textId="41C03264" w:rsidR="002F36BF" w:rsidRPr="000536D6" w:rsidRDefault="001C0EC1" w:rsidP="00D208EA">
      <w:pPr>
        <w:pStyle w:val="ListParagraph"/>
        <w:numPr>
          <w:ilvl w:val="0"/>
          <w:numId w:val="6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Lafayette – a ballot election was held for President with David Stelly and </w:t>
      </w:r>
      <w:r w:rsidR="00116DB2">
        <w:rPr>
          <w:rFonts w:asciiTheme="majorHAnsi" w:hAnsiTheme="majorHAnsi"/>
          <w:sz w:val="24"/>
          <w:szCs w:val="24"/>
        </w:rPr>
        <w:t>Alex Guillory placed on ballot</w:t>
      </w:r>
      <w:proofErr w:type="gramStart"/>
      <w:r w:rsidR="00116DB2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116DB2">
        <w:rPr>
          <w:rFonts w:asciiTheme="majorHAnsi" w:hAnsiTheme="majorHAnsi"/>
          <w:sz w:val="24"/>
          <w:szCs w:val="24"/>
        </w:rPr>
        <w:t>After ballots counted the results were a tie vote</w:t>
      </w:r>
      <w:proofErr w:type="gramStart"/>
      <w:r w:rsidR="00116DB2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116DB2">
        <w:rPr>
          <w:rFonts w:asciiTheme="majorHAnsi" w:hAnsiTheme="majorHAnsi"/>
          <w:sz w:val="24"/>
          <w:szCs w:val="24"/>
        </w:rPr>
        <w:t xml:space="preserve">Per the Bylaws a chapter officer </w:t>
      </w:r>
      <w:r w:rsidR="00737F87">
        <w:rPr>
          <w:rFonts w:asciiTheme="majorHAnsi" w:hAnsiTheme="majorHAnsi"/>
          <w:sz w:val="24"/>
          <w:szCs w:val="24"/>
        </w:rPr>
        <w:t xml:space="preserve">must </w:t>
      </w:r>
      <w:proofErr w:type="gramStart"/>
      <w:r w:rsidR="00737F87">
        <w:rPr>
          <w:rFonts w:asciiTheme="majorHAnsi" w:hAnsiTheme="majorHAnsi"/>
          <w:sz w:val="24"/>
          <w:szCs w:val="24"/>
        </w:rPr>
        <w:t xml:space="preserve">be </w:t>
      </w:r>
      <w:r w:rsidR="00116DB2">
        <w:rPr>
          <w:rFonts w:asciiTheme="majorHAnsi" w:hAnsiTheme="majorHAnsi"/>
          <w:sz w:val="24"/>
          <w:szCs w:val="24"/>
        </w:rPr>
        <w:t>voted</w:t>
      </w:r>
      <w:proofErr w:type="gramEnd"/>
      <w:r w:rsidR="00116DB2">
        <w:rPr>
          <w:rFonts w:asciiTheme="majorHAnsi" w:hAnsiTheme="majorHAnsi"/>
          <w:sz w:val="24"/>
          <w:szCs w:val="24"/>
        </w:rPr>
        <w:t xml:space="preserve"> by “majority vot</w:t>
      </w:r>
      <w:r w:rsidR="00737F87">
        <w:rPr>
          <w:rFonts w:asciiTheme="majorHAnsi" w:hAnsiTheme="majorHAnsi"/>
          <w:sz w:val="24"/>
          <w:szCs w:val="24"/>
        </w:rPr>
        <w:t>e.”   The b</w:t>
      </w:r>
      <w:r w:rsidR="00116DB2">
        <w:rPr>
          <w:rFonts w:asciiTheme="majorHAnsi" w:hAnsiTheme="majorHAnsi"/>
          <w:sz w:val="24"/>
          <w:szCs w:val="24"/>
        </w:rPr>
        <w:t>allot will be resubmitted</w:t>
      </w:r>
      <w:r w:rsidR="00737F87">
        <w:rPr>
          <w:rFonts w:asciiTheme="majorHAnsi" w:hAnsiTheme="majorHAnsi"/>
          <w:sz w:val="24"/>
          <w:szCs w:val="24"/>
        </w:rPr>
        <w:t xml:space="preserve"> to Lafayette principals </w:t>
      </w:r>
      <w:r w:rsidR="00116DB2">
        <w:rPr>
          <w:rFonts w:asciiTheme="majorHAnsi" w:hAnsiTheme="majorHAnsi"/>
          <w:sz w:val="24"/>
          <w:szCs w:val="24"/>
        </w:rPr>
        <w:t xml:space="preserve">for another </w:t>
      </w:r>
      <w:r w:rsidR="00737F87">
        <w:rPr>
          <w:rFonts w:asciiTheme="majorHAnsi" w:hAnsiTheme="majorHAnsi"/>
          <w:sz w:val="24"/>
          <w:szCs w:val="24"/>
        </w:rPr>
        <w:t xml:space="preserve">election </w:t>
      </w:r>
      <w:r w:rsidR="00116DB2">
        <w:rPr>
          <w:rFonts w:asciiTheme="majorHAnsi" w:hAnsiTheme="majorHAnsi"/>
          <w:sz w:val="24"/>
          <w:szCs w:val="24"/>
        </w:rPr>
        <w:t>vote process.</w:t>
      </w:r>
    </w:p>
    <w:p w14:paraId="26BADEF6" w14:textId="665D2569" w:rsidR="00413519" w:rsidRDefault="00D208EA" w:rsidP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National Directors Report:</w:t>
      </w:r>
      <w:r w:rsidR="00894F9D">
        <w:rPr>
          <w:rFonts w:asciiTheme="majorHAnsi" w:hAnsiTheme="majorHAnsi"/>
          <w:sz w:val="24"/>
          <w:szCs w:val="24"/>
        </w:rPr>
        <w:t xml:space="preserve"> </w:t>
      </w:r>
      <w:r w:rsidR="006D6501">
        <w:rPr>
          <w:rFonts w:asciiTheme="majorHAnsi" w:hAnsiTheme="majorHAnsi"/>
          <w:sz w:val="24"/>
          <w:szCs w:val="24"/>
        </w:rPr>
        <w:t>(</w:t>
      </w:r>
      <w:r w:rsidR="001B5F53">
        <w:rPr>
          <w:rFonts w:asciiTheme="majorHAnsi" w:hAnsiTheme="majorHAnsi"/>
          <w:sz w:val="24"/>
          <w:szCs w:val="24"/>
        </w:rPr>
        <w:t>D. Dupre)</w:t>
      </w:r>
      <w:r w:rsidR="000536D6">
        <w:rPr>
          <w:rFonts w:asciiTheme="majorHAnsi" w:hAnsiTheme="majorHAnsi"/>
          <w:sz w:val="24"/>
          <w:szCs w:val="24"/>
        </w:rPr>
        <w:t xml:space="preserve"> – Report attached</w:t>
      </w:r>
    </w:p>
    <w:p w14:paraId="4161CDF2" w14:textId="541CA9A3" w:rsidR="004F3206" w:rsidRPr="00A50821" w:rsidRDefault="007C1D40" w:rsidP="00A50821">
      <w:pPr>
        <w:pStyle w:val="ListParagraph"/>
        <w:numPr>
          <w:ilvl w:val="0"/>
          <w:numId w:val="3"/>
        </w:numPr>
        <w:rPr>
          <w:rFonts w:asciiTheme="majorHAnsi" w:hAnsiTheme="majorHAnsi"/>
          <w:b/>
          <w:sz w:val="24"/>
          <w:szCs w:val="24"/>
        </w:rPr>
      </w:pPr>
      <w:r w:rsidRPr="00A50821">
        <w:rPr>
          <w:rFonts w:asciiTheme="majorHAnsi" w:hAnsiTheme="majorHAnsi"/>
          <w:bCs/>
          <w:sz w:val="24"/>
          <w:szCs w:val="24"/>
        </w:rPr>
        <w:t>Mr. Dupre reported</w:t>
      </w:r>
      <w:r w:rsidR="00467498">
        <w:rPr>
          <w:rFonts w:asciiTheme="majorHAnsi" w:hAnsiTheme="majorHAnsi"/>
          <w:bCs/>
          <w:sz w:val="24"/>
          <w:szCs w:val="24"/>
        </w:rPr>
        <w:t xml:space="preserve"> the ACEC Spring Convention will be held in Washington, DC on May 22-25</w:t>
      </w:r>
      <w:r w:rsidR="000536D6">
        <w:rPr>
          <w:rFonts w:asciiTheme="majorHAnsi" w:hAnsiTheme="majorHAnsi"/>
          <w:bCs/>
          <w:sz w:val="24"/>
          <w:szCs w:val="24"/>
        </w:rPr>
        <w:t>,</w:t>
      </w:r>
      <w:r w:rsidR="00467498">
        <w:rPr>
          <w:rFonts w:asciiTheme="majorHAnsi" w:hAnsiTheme="majorHAnsi"/>
          <w:bCs/>
          <w:sz w:val="24"/>
          <w:szCs w:val="24"/>
        </w:rPr>
        <w:t xml:space="preserve"> 2022</w:t>
      </w:r>
      <w:r w:rsidR="00170D94">
        <w:rPr>
          <w:rFonts w:asciiTheme="majorHAnsi" w:hAnsiTheme="majorHAnsi"/>
          <w:bCs/>
          <w:sz w:val="24"/>
          <w:szCs w:val="24"/>
        </w:rPr>
        <w:t xml:space="preserve">, </w:t>
      </w:r>
      <w:r w:rsidR="00467498">
        <w:rPr>
          <w:rFonts w:asciiTheme="majorHAnsi" w:hAnsiTheme="majorHAnsi"/>
          <w:bCs/>
          <w:sz w:val="24"/>
          <w:szCs w:val="24"/>
        </w:rPr>
        <w:t>wherein the ACEC Board will be voting on the budget</w:t>
      </w:r>
      <w:r w:rsidR="000536D6">
        <w:rPr>
          <w:rFonts w:asciiTheme="majorHAnsi" w:hAnsiTheme="majorHAnsi"/>
          <w:bCs/>
          <w:sz w:val="24"/>
          <w:szCs w:val="24"/>
        </w:rPr>
        <w:t xml:space="preserve"> and </w:t>
      </w:r>
      <w:r w:rsidR="00170D94">
        <w:rPr>
          <w:rFonts w:asciiTheme="majorHAnsi" w:hAnsiTheme="majorHAnsi"/>
          <w:bCs/>
          <w:sz w:val="24"/>
          <w:szCs w:val="24"/>
        </w:rPr>
        <w:t xml:space="preserve">a </w:t>
      </w:r>
      <w:r w:rsidR="000536D6">
        <w:rPr>
          <w:rFonts w:asciiTheme="majorHAnsi" w:hAnsiTheme="majorHAnsi"/>
          <w:bCs/>
          <w:sz w:val="24"/>
          <w:szCs w:val="24"/>
        </w:rPr>
        <w:t>Bylaws change of renaming “Chairman” to “Chair”</w:t>
      </w:r>
      <w:proofErr w:type="gramStart"/>
      <w:r w:rsidR="000536D6"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 w:rsidR="000536D6">
        <w:rPr>
          <w:rFonts w:asciiTheme="majorHAnsi" w:hAnsiTheme="majorHAnsi"/>
          <w:bCs/>
          <w:sz w:val="24"/>
          <w:szCs w:val="24"/>
        </w:rPr>
        <w:t>Also, a visit to Capitol Hill will include visiting with Senators Kennedy &amp; Cassidy noting the House of Representatives will be in recess</w:t>
      </w:r>
      <w:proofErr w:type="gramStart"/>
      <w:r w:rsidR="000536D6"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 w:rsidR="000536D6">
        <w:rPr>
          <w:rFonts w:asciiTheme="majorHAnsi" w:hAnsiTheme="majorHAnsi"/>
          <w:bCs/>
          <w:sz w:val="24"/>
          <w:szCs w:val="24"/>
        </w:rPr>
        <w:t>ACEC will provide talking points to include the IIJA</w:t>
      </w:r>
      <w:r w:rsidR="00170D94">
        <w:rPr>
          <w:rFonts w:asciiTheme="majorHAnsi" w:hAnsiTheme="majorHAnsi"/>
          <w:bCs/>
          <w:sz w:val="24"/>
          <w:szCs w:val="24"/>
        </w:rPr>
        <w:t xml:space="preserve"> Bill, </w:t>
      </w:r>
      <w:r w:rsidR="000536D6">
        <w:rPr>
          <w:rFonts w:asciiTheme="majorHAnsi" w:hAnsiTheme="majorHAnsi"/>
          <w:bCs/>
          <w:sz w:val="24"/>
          <w:szCs w:val="24"/>
        </w:rPr>
        <w:t xml:space="preserve">PPP forgiveness and workforce issues. </w:t>
      </w:r>
    </w:p>
    <w:p w14:paraId="14CFED4B" w14:textId="22DA94B1" w:rsidR="00D208EA" w:rsidRPr="00EC09EA" w:rsidRDefault="00D208EA" w:rsidP="00EC09EA">
      <w:pPr>
        <w:rPr>
          <w:rFonts w:asciiTheme="majorHAnsi" w:hAnsiTheme="majorHAnsi"/>
          <w:sz w:val="24"/>
          <w:szCs w:val="24"/>
        </w:rPr>
      </w:pPr>
      <w:r w:rsidRPr="00EC09EA">
        <w:rPr>
          <w:rFonts w:asciiTheme="majorHAnsi" w:hAnsiTheme="majorHAnsi"/>
          <w:b/>
          <w:sz w:val="24"/>
          <w:szCs w:val="24"/>
        </w:rPr>
        <w:t>President &amp; CEO Report</w:t>
      </w:r>
      <w:r w:rsidRPr="00EC09EA">
        <w:rPr>
          <w:rFonts w:asciiTheme="majorHAnsi" w:hAnsiTheme="majorHAnsi"/>
          <w:sz w:val="24"/>
          <w:szCs w:val="24"/>
        </w:rPr>
        <w:t>:</w:t>
      </w:r>
      <w:r w:rsidR="00CE2A5F" w:rsidRPr="00EC09EA">
        <w:rPr>
          <w:rFonts w:asciiTheme="majorHAnsi" w:hAnsiTheme="majorHAnsi"/>
          <w:sz w:val="24"/>
          <w:szCs w:val="24"/>
        </w:rPr>
        <w:t xml:space="preserve"> </w:t>
      </w:r>
      <w:r w:rsidR="00894F9D" w:rsidRPr="00EC09EA">
        <w:rPr>
          <w:rFonts w:asciiTheme="majorHAnsi" w:hAnsiTheme="majorHAnsi"/>
          <w:sz w:val="24"/>
          <w:szCs w:val="24"/>
        </w:rPr>
        <w:t>(</w:t>
      </w:r>
      <w:r w:rsidR="00467498">
        <w:rPr>
          <w:rFonts w:asciiTheme="majorHAnsi" w:hAnsiTheme="majorHAnsi"/>
          <w:sz w:val="24"/>
          <w:szCs w:val="24"/>
        </w:rPr>
        <w:t>Dirmann</w:t>
      </w:r>
      <w:r w:rsidR="0084533B">
        <w:rPr>
          <w:rFonts w:asciiTheme="majorHAnsi" w:hAnsiTheme="majorHAnsi"/>
          <w:sz w:val="24"/>
          <w:szCs w:val="24"/>
        </w:rPr>
        <w:t>)</w:t>
      </w:r>
    </w:p>
    <w:p w14:paraId="38DAE0F9" w14:textId="7320E22E" w:rsidR="006F1A5B" w:rsidRPr="006F1A5B" w:rsidRDefault="006F1A5B" w:rsidP="006F1A5B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PAC – working on regional ideas for Chapter fundraising events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Will engage Chapters with a </w:t>
      </w:r>
      <w:r w:rsidR="00EC60F9">
        <w:rPr>
          <w:rFonts w:asciiTheme="majorHAnsi" w:hAnsiTheme="majorHAnsi"/>
          <w:bCs/>
          <w:sz w:val="24"/>
          <w:szCs w:val="24"/>
        </w:rPr>
        <w:t xml:space="preserve">goal thermometer status </w:t>
      </w:r>
      <w:r>
        <w:rPr>
          <w:rFonts w:asciiTheme="majorHAnsi" w:hAnsiTheme="majorHAnsi"/>
          <w:bCs/>
          <w:sz w:val="24"/>
          <w:szCs w:val="24"/>
        </w:rPr>
        <w:t xml:space="preserve">board </w:t>
      </w:r>
      <w:r w:rsidR="00EC60F9">
        <w:rPr>
          <w:rFonts w:asciiTheme="majorHAnsi" w:hAnsiTheme="majorHAnsi"/>
          <w:bCs/>
          <w:sz w:val="24"/>
          <w:szCs w:val="24"/>
        </w:rPr>
        <w:t xml:space="preserve">to </w:t>
      </w:r>
      <w:proofErr w:type="gramStart"/>
      <w:r w:rsidR="00EC60F9">
        <w:rPr>
          <w:rFonts w:asciiTheme="majorHAnsi" w:hAnsiTheme="majorHAnsi"/>
          <w:bCs/>
          <w:sz w:val="24"/>
          <w:szCs w:val="24"/>
        </w:rPr>
        <w:t>be displayed</w:t>
      </w:r>
      <w:proofErr w:type="gramEnd"/>
      <w:r w:rsidR="00EC60F9">
        <w:rPr>
          <w:rFonts w:asciiTheme="majorHAnsi" w:hAnsiTheme="majorHAnsi"/>
          <w:bCs/>
          <w:sz w:val="24"/>
          <w:szCs w:val="24"/>
        </w:rPr>
        <w:t xml:space="preserve"> at Chapter luncheons. </w:t>
      </w:r>
    </w:p>
    <w:p w14:paraId="46CD998D" w14:textId="03057B88" w:rsidR="006F1A5B" w:rsidRPr="006F1A5B" w:rsidRDefault="00FF2E74" w:rsidP="006F1A5B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AASHTO – Conference next week in New Orleans with ACECL participating as a Friend of AASHTO sponsor</w:t>
      </w:r>
      <w:r w:rsidR="00170D94">
        <w:rPr>
          <w:rFonts w:asciiTheme="majorHAnsi" w:hAnsiTheme="majorHAnsi"/>
          <w:bCs/>
          <w:sz w:val="24"/>
          <w:szCs w:val="24"/>
        </w:rPr>
        <w:t>.</w:t>
      </w:r>
    </w:p>
    <w:p w14:paraId="0CA9495B" w14:textId="17DEA819" w:rsidR="006F1A5B" w:rsidRPr="006F1A5B" w:rsidRDefault="00FF2E74" w:rsidP="006F1A5B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EEA  – surveyed </w:t>
      </w:r>
      <w:r w:rsidR="00EC60F9">
        <w:rPr>
          <w:rFonts w:asciiTheme="majorHAnsi" w:hAnsiTheme="majorHAnsi"/>
          <w:bCs/>
          <w:sz w:val="24"/>
          <w:szCs w:val="24"/>
        </w:rPr>
        <w:t xml:space="preserve">all </w:t>
      </w:r>
      <w:r>
        <w:rPr>
          <w:rFonts w:asciiTheme="majorHAnsi" w:hAnsiTheme="majorHAnsi"/>
          <w:bCs/>
          <w:sz w:val="24"/>
          <w:szCs w:val="24"/>
        </w:rPr>
        <w:t>participants and sponsors</w:t>
      </w:r>
      <w:r w:rsidR="00CD1F2A">
        <w:rPr>
          <w:rFonts w:asciiTheme="majorHAnsi" w:hAnsiTheme="majorHAnsi"/>
          <w:bCs/>
          <w:sz w:val="24"/>
          <w:szCs w:val="24"/>
        </w:rPr>
        <w:t xml:space="preserve"> </w:t>
      </w:r>
      <w:r w:rsidR="00EC60F9">
        <w:rPr>
          <w:rFonts w:asciiTheme="majorHAnsi" w:hAnsiTheme="majorHAnsi"/>
          <w:bCs/>
          <w:sz w:val="24"/>
          <w:szCs w:val="24"/>
        </w:rPr>
        <w:t>and received</w:t>
      </w:r>
      <w:r w:rsidR="00CD1F2A">
        <w:rPr>
          <w:rFonts w:asciiTheme="majorHAnsi" w:hAnsiTheme="majorHAnsi"/>
          <w:bCs/>
          <w:sz w:val="24"/>
          <w:szCs w:val="24"/>
        </w:rPr>
        <w:t xml:space="preserve"> positive feedback</w:t>
      </w:r>
      <w:proofErr w:type="gramStart"/>
      <w:r w:rsidR="00CD1F2A"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 w:rsidR="00CD1F2A">
        <w:rPr>
          <w:rFonts w:asciiTheme="majorHAnsi" w:hAnsiTheme="majorHAnsi"/>
          <w:bCs/>
          <w:sz w:val="24"/>
          <w:szCs w:val="24"/>
        </w:rPr>
        <w:t>Th</w:t>
      </w:r>
      <w:r w:rsidR="00EC60F9">
        <w:rPr>
          <w:rFonts w:asciiTheme="majorHAnsi" w:hAnsiTheme="majorHAnsi"/>
          <w:bCs/>
          <w:sz w:val="24"/>
          <w:szCs w:val="24"/>
        </w:rPr>
        <w:t xml:space="preserve">e EEA Gala </w:t>
      </w:r>
      <w:proofErr w:type="gramStart"/>
      <w:r w:rsidR="00EC60F9">
        <w:rPr>
          <w:rFonts w:asciiTheme="majorHAnsi" w:hAnsiTheme="majorHAnsi"/>
          <w:bCs/>
          <w:sz w:val="24"/>
          <w:szCs w:val="24"/>
        </w:rPr>
        <w:t>is</w:t>
      </w:r>
      <w:r w:rsidR="00CD1F2A">
        <w:rPr>
          <w:rFonts w:asciiTheme="majorHAnsi" w:hAnsiTheme="majorHAnsi"/>
          <w:bCs/>
          <w:sz w:val="24"/>
          <w:szCs w:val="24"/>
        </w:rPr>
        <w:t xml:space="preserve"> budgeted</w:t>
      </w:r>
      <w:proofErr w:type="gramEnd"/>
      <w:r w:rsidR="00CD1F2A">
        <w:rPr>
          <w:rFonts w:asciiTheme="majorHAnsi" w:hAnsiTheme="majorHAnsi"/>
          <w:bCs/>
          <w:sz w:val="24"/>
          <w:szCs w:val="24"/>
        </w:rPr>
        <w:t xml:space="preserve"> as a breakeven </w:t>
      </w:r>
      <w:r w:rsidR="00EC60F9">
        <w:rPr>
          <w:rFonts w:asciiTheme="majorHAnsi" w:hAnsiTheme="majorHAnsi"/>
          <w:bCs/>
          <w:sz w:val="24"/>
          <w:szCs w:val="24"/>
        </w:rPr>
        <w:t>event</w:t>
      </w:r>
      <w:r w:rsidR="00CD1F2A">
        <w:rPr>
          <w:rFonts w:asciiTheme="majorHAnsi" w:hAnsiTheme="majorHAnsi"/>
          <w:bCs/>
          <w:sz w:val="24"/>
          <w:szCs w:val="24"/>
        </w:rPr>
        <w:t xml:space="preserve"> but this year </w:t>
      </w:r>
      <w:r w:rsidR="00EC60F9">
        <w:rPr>
          <w:rFonts w:asciiTheme="majorHAnsi" w:hAnsiTheme="majorHAnsi"/>
          <w:bCs/>
          <w:sz w:val="24"/>
          <w:szCs w:val="24"/>
        </w:rPr>
        <w:t xml:space="preserve">we </w:t>
      </w:r>
      <w:r w:rsidR="00CD1F2A">
        <w:rPr>
          <w:rFonts w:asciiTheme="majorHAnsi" w:hAnsiTheme="majorHAnsi"/>
          <w:bCs/>
          <w:sz w:val="24"/>
          <w:szCs w:val="24"/>
        </w:rPr>
        <w:t xml:space="preserve">profited $8,000. HDR will receive a national ACEC award at its EEA event in Washington, </w:t>
      </w:r>
      <w:proofErr w:type="gramStart"/>
      <w:r w:rsidR="00CD1F2A">
        <w:rPr>
          <w:rFonts w:asciiTheme="majorHAnsi" w:hAnsiTheme="majorHAnsi"/>
          <w:bCs/>
          <w:sz w:val="24"/>
          <w:szCs w:val="24"/>
        </w:rPr>
        <w:t xml:space="preserve">D.C.  </w:t>
      </w:r>
      <w:proofErr w:type="gramEnd"/>
      <w:r w:rsidR="00CD1F2A">
        <w:rPr>
          <w:rFonts w:asciiTheme="majorHAnsi" w:hAnsiTheme="majorHAnsi"/>
          <w:bCs/>
          <w:sz w:val="24"/>
          <w:szCs w:val="24"/>
        </w:rPr>
        <w:t xml:space="preserve">The Board discussed the possibility of adding additional categories or simplifying the submission process </w:t>
      </w:r>
      <w:proofErr w:type="gramStart"/>
      <w:r w:rsidR="00CD1F2A">
        <w:rPr>
          <w:rFonts w:asciiTheme="majorHAnsi" w:hAnsiTheme="majorHAnsi"/>
          <w:bCs/>
          <w:sz w:val="24"/>
          <w:szCs w:val="24"/>
        </w:rPr>
        <w:t>in order to</w:t>
      </w:r>
      <w:proofErr w:type="gramEnd"/>
      <w:r w:rsidR="00CD1F2A">
        <w:rPr>
          <w:rFonts w:asciiTheme="majorHAnsi" w:hAnsiTheme="majorHAnsi"/>
          <w:bCs/>
          <w:sz w:val="24"/>
          <w:szCs w:val="24"/>
        </w:rPr>
        <w:t xml:space="preserve"> get more firms, especially small firms, engaged.  The EEA magazine is at printers and will be mailed to all ACECL firms, local/state municipalities</w:t>
      </w:r>
      <w:r w:rsidR="00EC60F9">
        <w:rPr>
          <w:rFonts w:asciiTheme="majorHAnsi" w:hAnsiTheme="majorHAnsi"/>
          <w:bCs/>
          <w:sz w:val="24"/>
          <w:szCs w:val="24"/>
        </w:rPr>
        <w:t>,</w:t>
      </w:r>
      <w:r w:rsidR="00CD1F2A">
        <w:rPr>
          <w:rFonts w:asciiTheme="majorHAnsi" w:hAnsiTheme="majorHAnsi"/>
          <w:bCs/>
          <w:sz w:val="24"/>
          <w:szCs w:val="24"/>
        </w:rPr>
        <w:t xml:space="preserve"> and contractors around the state</w:t>
      </w:r>
      <w:proofErr w:type="gramStart"/>
      <w:r w:rsidR="00CD1F2A">
        <w:rPr>
          <w:rFonts w:asciiTheme="majorHAnsi" w:hAnsiTheme="majorHAnsi"/>
          <w:bCs/>
          <w:sz w:val="24"/>
          <w:szCs w:val="24"/>
        </w:rPr>
        <w:t>.</w:t>
      </w:r>
      <w:r w:rsidR="00AA529C">
        <w:rPr>
          <w:rFonts w:asciiTheme="majorHAnsi" w:hAnsiTheme="majorHAnsi"/>
          <w:bCs/>
          <w:sz w:val="24"/>
          <w:szCs w:val="24"/>
        </w:rPr>
        <w:t xml:space="preserve">  </w:t>
      </w:r>
      <w:proofErr w:type="gramEnd"/>
      <w:r w:rsidR="00EC60F9">
        <w:rPr>
          <w:rFonts w:asciiTheme="majorHAnsi" w:hAnsiTheme="majorHAnsi"/>
          <w:bCs/>
          <w:sz w:val="24"/>
          <w:szCs w:val="24"/>
        </w:rPr>
        <w:t xml:space="preserve">The </w:t>
      </w:r>
      <w:r w:rsidR="00AA529C">
        <w:rPr>
          <w:rFonts w:asciiTheme="majorHAnsi" w:hAnsiTheme="majorHAnsi"/>
          <w:bCs/>
          <w:sz w:val="24"/>
          <w:szCs w:val="24"/>
        </w:rPr>
        <w:t>2022 submission application will roll out on July 1</w:t>
      </w:r>
      <w:r w:rsidR="00AA529C" w:rsidRPr="00AA529C">
        <w:rPr>
          <w:rFonts w:asciiTheme="majorHAnsi" w:hAnsiTheme="majorHAnsi"/>
          <w:bCs/>
          <w:sz w:val="24"/>
          <w:szCs w:val="24"/>
          <w:vertAlign w:val="superscript"/>
        </w:rPr>
        <w:t>st</w:t>
      </w:r>
      <w:r w:rsidR="00AA529C">
        <w:rPr>
          <w:rFonts w:asciiTheme="majorHAnsi" w:hAnsiTheme="majorHAnsi"/>
          <w:bCs/>
          <w:sz w:val="24"/>
          <w:szCs w:val="24"/>
        </w:rPr>
        <w:t>.</w:t>
      </w:r>
    </w:p>
    <w:p w14:paraId="3F098B28" w14:textId="4C3C9103" w:rsidR="006F1A5B" w:rsidRPr="00AA529C" w:rsidRDefault="009A3839" w:rsidP="006F1A5B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Emerging Leaders Institute – Session 1 was held with Day 1</w:t>
      </w:r>
      <w:r w:rsidR="00EC60F9">
        <w:rPr>
          <w:rFonts w:asciiTheme="majorHAnsi" w:hAnsiTheme="majorHAnsi"/>
          <w:bCs/>
          <w:sz w:val="24"/>
          <w:szCs w:val="24"/>
        </w:rPr>
        <w:t xml:space="preserve"> program including </w:t>
      </w:r>
      <w:r>
        <w:rPr>
          <w:rFonts w:asciiTheme="majorHAnsi" w:hAnsiTheme="majorHAnsi"/>
          <w:bCs/>
          <w:sz w:val="24"/>
          <w:szCs w:val="24"/>
        </w:rPr>
        <w:t>personality evaluations, networking</w:t>
      </w:r>
      <w:r w:rsidR="00EC60F9">
        <w:rPr>
          <w:rFonts w:asciiTheme="majorHAnsi" w:hAnsiTheme="majorHAnsi"/>
          <w:bCs/>
          <w:sz w:val="24"/>
          <w:szCs w:val="24"/>
        </w:rPr>
        <w:t>,</w:t>
      </w:r>
      <w:r>
        <w:rPr>
          <w:rFonts w:asciiTheme="majorHAnsi" w:hAnsiTheme="majorHAnsi"/>
          <w:bCs/>
          <w:sz w:val="24"/>
          <w:szCs w:val="24"/>
        </w:rPr>
        <w:t xml:space="preserve"> and team building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Day 2 was </w:t>
      </w:r>
      <w:r w:rsidR="00EC60F9">
        <w:rPr>
          <w:rFonts w:asciiTheme="majorHAnsi" w:hAnsiTheme="majorHAnsi"/>
          <w:bCs/>
          <w:sz w:val="24"/>
          <w:szCs w:val="24"/>
        </w:rPr>
        <w:t xml:space="preserve">a </w:t>
      </w:r>
      <w:r>
        <w:rPr>
          <w:rFonts w:asciiTheme="majorHAnsi" w:hAnsiTheme="majorHAnsi"/>
          <w:bCs/>
          <w:sz w:val="24"/>
          <w:szCs w:val="24"/>
        </w:rPr>
        <w:t xml:space="preserve">Legislative Day </w:t>
      </w:r>
      <w:r w:rsidR="00EC60F9">
        <w:rPr>
          <w:rFonts w:asciiTheme="majorHAnsi" w:hAnsiTheme="majorHAnsi"/>
          <w:bCs/>
          <w:sz w:val="24"/>
          <w:szCs w:val="24"/>
        </w:rPr>
        <w:t>including a presentation by</w:t>
      </w:r>
      <w:r>
        <w:rPr>
          <w:rFonts w:asciiTheme="majorHAnsi" w:hAnsiTheme="majorHAnsi"/>
          <w:bCs/>
          <w:sz w:val="24"/>
          <w:szCs w:val="24"/>
        </w:rPr>
        <w:t xml:space="preserve"> Mark Moses on </w:t>
      </w:r>
      <w:r>
        <w:rPr>
          <w:rFonts w:asciiTheme="majorHAnsi" w:hAnsiTheme="majorHAnsi"/>
          <w:bCs/>
          <w:sz w:val="24"/>
          <w:szCs w:val="24"/>
        </w:rPr>
        <w:lastRenderedPageBreak/>
        <w:t>HB 2 and attending Committee hearings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>
        <w:rPr>
          <w:rFonts w:asciiTheme="majorHAnsi" w:hAnsiTheme="majorHAnsi"/>
          <w:bCs/>
          <w:sz w:val="24"/>
          <w:szCs w:val="24"/>
        </w:rPr>
        <w:t>The Speaker of the House and Commissioner Jay Dardenne visited the group at the Legislative Luncheon</w:t>
      </w:r>
      <w:r w:rsidR="00A44D42">
        <w:rPr>
          <w:rFonts w:asciiTheme="majorHAnsi" w:hAnsiTheme="majorHAnsi"/>
          <w:bCs/>
          <w:sz w:val="24"/>
          <w:szCs w:val="24"/>
        </w:rPr>
        <w:t xml:space="preserve"> sponsored by Forterra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Session 2 will </w:t>
      </w:r>
      <w:proofErr w:type="gramStart"/>
      <w:r>
        <w:rPr>
          <w:rFonts w:asciiTheme="majorHAnsi" w:hAnsiTheme="majorHAnsi"/>
          <w:bCs/>
          <w:sz w:val="24"/>
          <w:szCs w:val="24"/>
        </w:rPr>
        <w:t>be held</w:t>
      </w:r>
      <w:proofErr w:type="gramEnd"/>
      <w:r>
        <w:rPr>
          <w:rFonts w:asciiTheme="majorHAnsi" w:hAnsiTheme="majorHAnsi"/>
          <w:bCs/>
          <w:sz w:val="24"/>
          <w:szCs w:val="24"/>
        </w:rPr>
        <w:t xml:space="preserve"> on June 16 with a DEI 2-hour session and social at </w:t>
      </w:r>
      <w:r w:rsidR="00521B5B">
        <w:rPr>
          <w:rFonts w:asciiTheme="majorHAnsi" w:hAnsiTheme="majorHAnsi"/>
          <w:bCs/>
          <w:sz w:val="24"/>
          <w:szCs w:val="24"/>
        </w:rPr>
        <w:t>TopGolf.</w:t>
      </w:r>
    </w:p>
    <w:p w14:paraId="03B47D32" w14:textId="696531C1" w:rsidR="00AA529C" w:rsidRPr="00AA529C" w:rsidRDefault="00AA529C" w:rsidP="006F1A5B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Deep South Convention – The </w:t>
      </w:r>
      <w:r w:rsidR="00521B5B">
        <w:rPr>
          <w:rFonts w:asciiTheme="majorHAnsi" w:hAnsiTheme="majorHAnsi"/>
          <w:bCs/>
          <w:sz w:val="24"/>
          <w:szCs w:val="24"/>
        </w:rPr>
        <w:t xml:space="preserve">full </w:t>
      </w:r>
      <w:r>
        <w:rPr>
          <w:rFonts w:asciiTheme="majorHAnsi" w:hAnsiTheme="majorHAnsi"/>
          <w:bCs/>
          <w:sz w:val="24"/>
          <w:szCs w:val="24"/>
        </w:rPr>
        <w:t>agenda will be released next week</w:t>
      </w:r>
      <w:r w:rsidR="009124AC">
        <w:rPr>
          <w:rFonts w:asciiTheme="majorHAnsi" w:hAnsiTheme="majorHAnsi"/>
          <w:bCs/>
          <w:sz w:val="24"/>
          <w:szCs w:val="24"/>
        </w:rPr>
        <w:t>,</w:t>
      </w:r>
      <w:r w:rsidR="00521B5B">
        <w:rPr>
          <w:rFonts w:asciiTheme="majorHAnsi" w:hAnsiTheme="majorHAnsi"/>
          <w:bCs/>
          <w:sz w:val="24"/>
          <w:szCs w:val="24"/>
        </w:rPr>
        <w:t xml:space="preserve"> and registration</w:t>
      </w:r>
      <w:r w:rsidR="009124AC">
        <w:rPr>
          <w:rFonts w:asciiTheme="majorHAnsi" w:hAnsiTheme="majorHAnsi"/>
          <w:bCs/>
          <w:sz w:val="24"/>
          <w:szCs w:val="24"/>
        </w:rPr>
        <w:t xml:space="preserve"> portal</w:t>
      </w:r>
      <w:r w:rsidR="00521B5B">
        <w:rPr>
          <w:rFonts w:asciiTheme="majorHAnsi" w:hAnsiTheme="majorHAnsi"/>
          <w:bCs/>
          <w:sz w:val="24"/>
          <w:szCs w:val="24"/>
        </w:rPr>
        <w:t xml:space="preserve"> is open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>
        <w:rPr>
          <w:rFonts w:asciiTheme="majorHAnsi" w:hAnsiTheme="majorHAnsi"/>
          <w:bCs/>
          <w:sz w:val="24"/>
          <w:szCs w:val="24"/>
        </w:rPr>
        <w:t>This year a marketing group has been hired to enhance the branding of the conference and marketing strategies, including geofencing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>
        <w:rPr>
          <w:rFonts w:asciiTheme="majorHAnsi" w:hAnsiTheme="majorHAnsi"/>
          <w:bCs/>
          <w:sz w:val="24"/>
          <w:szCs w:val="24"/>
        </w:rPr>
        <w:t>Ann Trappey has agreed once again to host the Louisiana Delegation social at her home on the Friday evening and no formal dinner will be held afterwards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</w:p>
    <w:p w14:paraId="2DAED35E" w14:textId="19B98288" w:rsidR="00AA529C" w:rsidRPr="00AF6CE4" w:rsidRDefault="00AA529C" w:rsidP="006F1A5B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>LCFOR/Good Roads – efforts to consolidate the two organizations has been completed and will go into effect January 1, 2023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  <w:r>
        <w:rPr>
          <w:rFonts w:asciiTheme="majorHAnsi" w:hAnsiTheme="majorHAnsi"/>
          <w:bCs/>
          <w:sz w:val="24"/>
          <w:szCs w:val="24"/>
        </w:rPr>
        <w:t>ACECL will continue its membership at $2,500 annually</w:t>
      </w:r>
      <w:proofErr w:type="gramStart"/>
      <w:r>
        <w:rPr>
          <w:rFonts w:asciiTheme="majorHAnsi" w:hAnsiTheme="majorHAnsi"/>
          <w:bCs/>
          <w:sz w:val="24"/>
          <w:szCs w:val="24"/>
        </w:rPr>
        <w:t xml:space="preserve">.  </w:t>
      </w:r>
      <w:proofErr w:type="gramEnd"/>
    </w:p>
    <w:p w14:paraId="7CD161C3" w14:textId="58B0794A" w:rsidR="00AF6CE4" w:rsidRPr="009A3839" w:rsidRDefault="00AF6CE4" w:rsidP="006F1A5B">
      <w:pPr>
        <w:pStyle w:val="ListParagraph"/>
        <w:numPr>
          <w:ilvl w:val="0"/>
          <w:numId w:val="5"/>
        </w:numPr>
        <w:spacing w:line="254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ACECL celebrated two work anniversaries in April:  Janet Tomeny, 10 years and Haleigh </w:t>
      </w:r>
      <w:r w:rsidR="00521B5B">
        <w:rPr>
          <w:rFonts w:asciiTheme="majorHAnsi" w:hAnsiTheme="majorHAnsi"/>
          <w:bCs/>
          <w:sz w:val="24"/>
          <w:szCs w:val="24"/>
        </w:rPr>
        <w:t>Gray</w:t>
      </w:r>
      <w:r>
        <w:rPr>
          <w:rFonts w:asciiTheme="majorHAnsi" w:hAnsiTheme="majorHAnsi"/>
          <w:bCs/>
          <w:sz w:val="24"/>
          <w:szCs w:val="24"/>
        </w:rPr>
        <w:t>, 5 years.</w:t>
      </w:r>
    </w:p>
    <w:p w14:paraId="38C10DEB" w14:textId="77777777" w:rsidR="009A3839" w:rsidRPr="009A3839" w:rsidRDefault="009A3839" w:rsidP="009A3839">
      <w:pPr>
        <w:spacing w:line="254" w:lineRule="auto"/>
        <w:ind w:left="360"/>
        <w:rPr>
          <w:rFonts w:asciiTheme="majorHAnsi" w:hAnsiTheme="majorHAnsi"/>
          <w:b/>
          <w:sz w:val="24"/>
          <w:szCs w:val="24"/>
        </w:rPr>
      </w:pPr>
    </w:p>
    <w:p w14:paraId="434C894D" w14:textId="556FD9F6" w:rsidR="00D208EA" w:rsidRPr="00C230FB" w:rsidRDefault="00D208EA" w:rsidP="00A100D2">
      <w:pPr>
        <w:pStyle w:val="ListParagraph"/>
        <w:spacing w:line="254" w:lineRule="auto"/>
        <w:rPr>
          <w:rFonts w:asciiTheme="majorHAnsi" w:hAnsiTheme="majorHAnsi"/>
          <w:b/>
          <w:sz w:val="24"/>
          <w:szCs w:val="24"/>
        </w:rPr>
      </w:pPr>
      <w:r w:rsidRPr="00C230FB">
        <w:rPr>
          <w:rFonts w:asciiTheme="majorHAnsi" w:hAnsiTheme="majorHAnsi"/>
          <w:b/>
          <w:sz w:val="24"/>
          <w:szCs w:val="24"/>
        </w:rPr>
        <w:t>Chapter/Area Committee Reports:</w:t>
      </w:r>
    </w:p>
    <w:p w14:paraId="6A3C2C1B" w14:textId="32FB8225" w:rsidR="00D208EA" w:rsidRPr="00E1578F" w:rsidRDefault="00D208EA" w:rsidP="00E1578F">
      <w:pPr>
        <w:ind w:left="720"/>
        <w:rPr>
          <w:rFonts w:ascii="Calibri Light" w:hAnsi="Calibri Light"/>
          <w:sz w:val="24"/>
        </w:rPr>
      </w:pPr>
      <w:r w:rsidRPr="003F114A">
        <w:rPr>
          <w:rFonts w:asciiTheme="majorHAnsi" w:hAnsiTheme="majorHAnsi"/>
          <w:b/>
          <w:sz w:val="24"/>
          <w:szCs w:val="24"/>
        </w:rPr>
        <w:t>Baton Rouge: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84182C" w:rsidRPr="003F114A">
        <w:rPr>
          <w:rFonts w:asciiTheme="majorHAnsi" w:hAnsiTheme="majorHAnsi"/>
          <w:sz w:val="24"/>
          <w:szCs w:val="24"/>
        </w:rPr>
        <w:t xml:space="preserve"> </w:t>
      </w:r>
      <w:r w:rsidR="00B0358D">
        <w:rPr>
          <w:rFonts w:asciiTheme="majorHAnsi" w:hAnsiTheme="majorHAnsi"/>
          <w:sz w:val="24"/>
          <w:szCs w:val="24"/>
        </w:rPr>
        <w:t xml:space="preserve">Mr. Bacas </w:t>
      </w:r>
      <w:r w:rsidR="00F1619E">
        <w:rPr>
          <w:rFonts w:asciiTheme="majorHAnsi" w:hAnsiTheme="majorHAnsi"/>
          <w:sz w:val="24"/>
          <w:szCs w:val="24"/>
        </w:rPr>
        <w:t>reported that Dr. Ka</w:t>
      </w:r>
      <w:r w:rsidR="00583EF9">
        <w:rPr>
          <w:rFonts w:asciiTheme="majorHAnsi" w:hAnsiTheme="majorHAnsi"/>
          <w:sz w:val="24"/>
          <w:szCs w:val="24"/>
        </w:rPr>
        <w:t xml:space="preserve">livoda </w:t>
      </w:r>
      <w:r w:rsidR="00F1619E">
        <w:rPr>
          <w:rFonts w:asciiTheme="majorHAnsi" w:hAnsiTheme="majorHAnsi"/>
          <w:sz w:val="24"/>
          <w:szCs w:val="24"/>
        </w:rPr>
        <w:t xml:space="preserve">(DOTD) and Kara Moree (Atlas Consultants) spoke at the April 11 luncheon giving an </w:t>
      </w:r>
      <w:r w:rsidR="009124AC">
        <w:rPr>
          <w:rFonts w:asciiTheme="majorHAnsi" w:hAnsiTheme="majorHAnsi"/>
          <w:sz w:val="24"/>
          <w:szCs w:val="24"/>
        </w:rPr>
        <w:t>in-depth</w:t>
      </w:r>
      <w:r w:rsidR="00F1619E">
        <w:rPr>
          <w:rFonts w:asciiTheme="majorHAnsi" w:hAnsiTheme="majorHAnsi"/>
          <w:sz w:val="24"/>
          <w:szCs w:val="24"/>
        </w:rPr>
        <w:t xml:space="preserve"> update on the selection site of the new Mississippi River bridge</w:t>
      </w:r>
      <w:proofErr w:type="gramStart"/>
      <w:r w:rsidR="00F1619E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F1619E">
        <w:rPr>
          <w:rFonts w:asciiTheme="majorHAnsi" w:hAnsiTheme="majorHAnsi"/>
          <w:sz w:val="24"/>
          <w:szCs w:val="24"/>
        </w:rPr>
        <w:t xml:space="preserve">Next meeting </w:t>
      </w:r>
      <w:proofErr w:type="gramStart"/>
      <w:r w:rsidR="00F1619E">
        <w:rPr>
          <w:rFonts w:asciiTheme="majorHAnsi" w:hAnsiTheme="majorHAnsi"/>
          <w:sz w:val="24"/>
          <w:szCs w:val="24"/>
        </w:rPr>
        <w:t>is scheduled</w:t>
      </w:r>
      <w:proofErr w:type="gramEnd"/>
      <w:r w:rsidR="00F1619E">
        <w:rPr>
          <w:rFonts w:asciiTheme="majorHAnsi" w:hAnsiTheme="majorHAnsi"/>
          <w:sz w:val="24"/>
          <w:szCs w:val="24"/>
        </w:rPr>
        <w:t xml:space="preserve"> for June 13 with Adam Knapp presenting the BRAC strategic plan. </w:t>
      </w:r>
    </w:p>
    <w:p w14:paraId="157F59D3" w14:textId="0FDE1F00" w:rsidR="0030139A" w:rsidRPr="003F114A" w:rsidRDefault="00D208EA" w:rsidP="0030139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New Orleans: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636AFD">
        <w:rPr>
          <w:rFonts w:asciiTheme="majorHAnsi" w:hAnsiTheme="majorHAnsi"/>
          <w:sz w:val="24"/>
          <w:szCs w:val="24"/>
        </w:rPr>
        <w:t xml:space="preserve">  </w:t>
      </w:r>
      <w:r w:rsidR="007B7338">
        <w:rPr>
          <w:rFonts w:asciiTheme="majorHAnsi" w:hAnsiTheme="majorHAnsi"/>
          <w:sz w:val="24"/>
          <w:szCs w:val="24"/>
        </w:rPr>
        <w:t>Mr. Delaune reported</w:t>
      </w:r>
      <w:r w:rsidR="00F47423">
        <w:rPr>
          <w:rFonts w:asciiTheme="majorHAnsi" w:hAnsiTheme="majorHAnsi"/>
          <w:sz w:val="24"/>
          <w:szCs w:val="24"/>
        </w:rPr>
        <w:t xml:space="preserve"> </w:t>
      </w:r>
      <w:r w:rsidR="00FD1C59">
        <w:rPr>
          <w:rFonts w:asciiTheme="majorHAnsi" w:hAnsiTheme="majorHAnsi"/>
          <w:sz w:val="24"/>
          <w:szCs w:val="24"/>
        </w:rPr>
        <w:t xml:space="preserve">on May 5 the NO Chapter hosted </w:t>
      </w:r>
      <w:r w:rsidR="00583EF9">
        <w:rPr>
          <w:rFonts w:asciiTheme="majorHAnsi" w:hAnsiTheme="majorHAnsi"/>
          <w:sz w:val="24"/>
          <w:szCs w:val="24"/>
        </w:rPr>
        <w:t>Ghassan Korban</w:t>
      </w:r>
      <w:r w:rsidR="00FD1C59">
        <w:rPr>
          <w:rFonts w:asciiTheme="majorHAnsi" w:hAnsiTheme="majorHAnsi"/>
          <w:sz w:val="24"/>
          <w:szCs w:val="24"/>
        </w:rPr>
        <w:t xml:space="preserve">, Sewerage &amp; Water Board </w:t>
      </w:r>
      <w:r w:rsidR="00583EF9">
        <w:rPr>
          <w:rFonts w:asciiTheme="majorHAnsi" w:hAnsiTheme="majorHAnsi"/>
          <w:sz w:val="24"/>
          <w:szCs w:val="24"/>
        </w:rPr>
        <w:t xml:space="preserve">of New Orleans, </w:t>
      </w:r>
      <w:r w:rsidR="00FD1C59">
        <w:rPr>
          <w:rFonts w:asciiTheme="majorHAnsi" w:hAnsiTheme="majorHAnsi"/>
          <w:sz w:val="24"/>
          <w:szCs w:val="24"/>
        </w:rPr>
        <w:t>giving an update</w:t>
      </w:r>
      <w:r w:rsidR="00583EF9">
        <w:rPr>
          <w:rFonts w:asciiTheme="majorHAnsi" w:hAnsiTheme="majorHAnsi"/>
          <w:sz w:val="24"/>
          <w:szCs w:val="24"/>
        </w:rPr>
        <w:t xml:space="preserve"> on Port projects</w:t>
      </w:r>
      <w:r w:rsidR="00FD1C59">
        <w:rPr>
          <w:rFonts w:asciiTheme="majorHAnsi" w:hAnsiTheme="majorHAnsi"/>
          <w:sz w:val="24"/>
          <w:szCs w:val="24"/>
        </w:rPr>
        <w:t xml:space="preserve">. </w:t>
      </w:r>
      <w:r w:rsidR="00583EF9">
        <w:rPr>
          <w:rFonts w:asciiTheme="majorHAnsi" w:hAnsiTheme="majorHAnsi"/>
          <w:sz w:val="24"/>
          <w:szCs w:val="24"/>
        </w:rPr>
        <w:t>T</w:t>
      </w:r>
      <w:r w:rsidR="00FD1C59">
        <w:rPr>
          <w:rFonts w:asciiTheme="majorHAnsi" w:hAnsiTheme="majorHAnsi"/>
          <w:sz w:val="24"/>
          <w:szCs w:val="24"/>
        </w:rPr>
        <w:t>he PAC fundraiser will be pushed back to the Fall for better weather/event space</w:t>
      </w:r>
      <w:proofErr w:type="gramStart"/>
      <w:r w:rsidR="00FD1C59">
        <w:rPr>
          <w:rFonts w:asciiTheme="majorHAnsi" w:hAnsiTheme="majorHAnsi"/>
          <w:sz w:val="24"/>
          <w:szCs w:val="24"/>
        </w:rPr>
        <w:t>.</w:t>
      </w:r>
      <w:r w:rsidR="00F66601">
        <w:rPr>
          <w:rFonts w:asciiTheme="majorHAnsi" w:hAnsiTheme="majorHAnsi"/>
          <w:sz w:val="24"/>
          <w:szCs w:val="24"/>
        </w:rPr>
        <w:t xml:space="preserve"> </w:t>
      </w:r>
      <w:r w:rsidR="00FD1C59">
        <w:rPr>
          <w:rFonts w:asciiTheme="majorHAnsi" w:hAnsiTheme="majorHAnsi"/>
          <w:sz w:val="24"/>
          <w:szCs w:val="24"/>
        </w:rPr>
        <w:t xml:space="preserve"> </w:t>
      </w:r>
      <w:proofErr w:type="gramEnd"/>
      <w:r w:rsidR="00583EF9">
        <w:rPr>
          <w:rFonts w:asciiTheme="majorHAnsi" w:hAnsiTheme="majorHAnsi"/>
          <w:sz w:val="24"/>
          <w:szCs w:val="24"/>
        </w:rPr>
        <w:t>Also, i</w:t>
      </w:r>
      <w:r w:rsidR="00FD1C59">
        <w:rPr>
          <w:rFonts w:asciiTheme="majorHAnsi" w:hAnsiTheme="majorHAnsi"/>
          <w:sz w:val="24"/>
          <w:szCs w:val="24"/>
        </w:rPr>
        <w:t>n April, ACECL</w:t>
      </w:r>
      <w:r w:rsidR="00583EF9">
        <w:rPr>
          <w:rFonts w:asciiTheme="majorHAnsi" w:hAnsiTheme="majorHAnsi"/>
          <w:sz w:val="24"/>
          <w:szCs w:val="24"/>
        </w:rPr>
        <w:t>’s</w:t>
      </w:r>
      <w:r w:rsidR="00FD1C59">
        <w:rPr>
          <w:rFonts w:asciiTheme="majorHAnsi" w:hAnsiTheme="majorHAnsi"/>
          <w:sz w:val="24"/>
          <w:szCs w:val="24"/>
        </w:rPr>
        <w:t xml:space="preserve"> New Orleans Chapter joined other engineering societies for a joint engineering social</w:t>
      </w:r>
      <w:proofErr w:type="gramStart"/>
      <w:r w:rsidR="00FD1C59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FD1C59">
        <w:rPr>
          <w:rFonts w:asciiTheme="majorHAnsi" w:hAnsiTheme="majorHAnsi"/>
          <w:sz w:val="24"/>
          <w:szCs w:val="24"/>
        </w:rPr>
        <w:t xml:space="preserve">Next meeting </w:t>
      </w:r>
      <w:proofErr w:type="gramStart"/>
      <w:r w:rsidR="00FD1C59">
        <w:rPr>
          <w:rFonts w:asciiTheme="majorHAnsi" w:hAnsiTheme="majorHAnsi"/>
          <w:sz w:val="24"/>
          <w:szCs w:val="24"/>
        </w:rPr>
        <w:t>is scheduled</w:t>
      </w:r>
      <w:proofErr w:type="gramEnd"/>
      <w:r w:rsidR="00FD1C59">
        <w:rPr>
          <w:rFonts w:asciiTheme="majorHAnsi" w:hAnsiTheme="majorHAnsi"/>
          <w:sz w:val="24"/>
          <w:szCs w:val="24"/>
        </w:rPr>
        <w:t xml:space="preserve"> with St. Tammany Parish President Mike Cooper on July 14.</w:t>
      </w:r>
    </w:p>
    <w:p w14:paraId="207C5B61" w14:textId="666C0B72" w:rsidR="00D208EA" w:rsidRPr="003F114A" w:rsidRDefault="00D208EA" w:rsidP="006B2727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Lafayette:</w:t>
      </w:r>
      <w:r w:rsidR="00EB75E6">
        <w:rPr>
          <w:rFonts w:asciiTheme="majorHAnsi" w:hAnsiTheme="majorHAnsi"/>
          <w:b/>
          <w:sz w:val="24"/>
          <w:szCs w:val="24"/>
        </w:rPr>
        <w:t xml:space="preserve"> 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9F77CD">
        <w:rPr>
          <w:rFonts w:asciiTheme="majorHAnsi" w:hAnsiTheme="majorHAnsi"/>
          <w:sz w:val="24"/>
          <w:szCs w:val="24"/>
        </w:rPr>
        <w:t xml:space="preserve"> </w:t>
      </w:r>
      <w:r w:rsidR="007B7338">
        <w:rPr>
          <w:rFonts w:asciiTheme="majorHAnsi" w:hAnsiTheme="majorHAnsi"/>
          <w:sz w:val="24"/>
          <w:szCs w:val="24"/>
        </w:rPr>
        <w:t xml:space="preserve">Mr. Guidry reported </w:t>
      </w:r>
      <w:r w:rsidR="006B2727">
        <w:rPr>
          <w:rFonts w:asciiTheme="majorHAnsi" w:hAnsiTheme="majorHAnsi"/>
          <w:sz w:val="24"/>
          <w:szCs w:val="24"/>
        </w:rPr>
        <w:t xml:space="preserve">the Lafayette </w:t>
      </w:r>
      <w:r w:rsidR="00583EF9">
        <w:rPr>
          <w:rFonts w:asciiTheme="majorHAnsi" w:hAnsiTheme="majorHAnsi"/>
          <w:sz w:val="24"/>
          <w:szCs w:val="24"/>
        </w:rPr>
        <w:t xml:space="preserve">Chapter </w:t>
      </w:r>
      <w:r w:rsidR="006B2727">
        <w:rPr>
          <w:rFonts w:asciiTheme="majorHAnsi" w:hAnsiTheme="majorHAnsi"/>
          <w:sz w:val="24"/>
          <w:szCs w:val="24"/>
        </w:rPr>
        <w:t xml:space="preserve">will host new DOTD District Administrator Eric </w:t>
      </w:r>
      <w:r w:rsidR="00583EF9">
        <w:rPr>
          <w:rFonts w:asciiTheme="majorHAnsi" w:hAnsiTheme="majorHAnsi"/>
          <w:sz w:val="24"/>
          <w:szCs w:val="24"/>
        </w:rPr>
        <w:t xml:space="preserve">Dauphine </w:t>
      </w:r>
      <w:r w:rsidR="006B2727">
        <w:rPr>
          <w:rFonts w:asciiTheme="majorHAnsi" w:hAnsiTheme="majorHAnsi"/>
          <w:sz w:val="24"/>
          <w:szCs w:val="24"/>
        </w:rPr>
        <w:t>at its next meeting, date to be announced</w:t>
      </w:r>
      <w:proofErr w:type="gramStart"/>
      <w:r w:rsidR="006B2727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6B2727">
        <w:rPr>
          <w:rFonts w:asciiTheme="majorHAnsi" w:hAnsiTheme="majorHAnsi"/>
          <w:sz w:val="24"/>
          <w:szCs w:val="24"/>
        </w:rPr>
        <w:t xml:space="preserve">Also, the SW La Community College scholarships will </w:t>
      </w:r>
      <w:proofErr w:type="gramStart"/>
      <w:r w:rsidR="006B2727">
        <w:rPr>
          <w:rFonts w:asciiTheme="majorHAnsi" w:hAnsiTheme="majorHAnsi"/>
          <w:sz w:val="24"/>
          <w:szCs w:val="24"/>
        </w:rPr>
        <w:t>be awarded</w:t>
      </w:r>
      <w:proofErr w:type="gramEnd"/>
      <w:r w:rsidR="006B2727">
        <w:rPr>
          <w:rFonts w:asciiTheme="majorHAnsi" w:hAnsiTheme="majorHAnsi"/>
          <w:sz w:val="24"/>
          <w:szCs w:val="24"/>
        </w:rPr>
        <w:t xml:space="preserve"> soon</w:t>
      </w:r>
      <w:r w:rsidR="00583EF9">
        <w:rPr>
          <w:rFonts w:asciiTheme="majorHAnsi" w:hAnsiTheme="majorHAnsi"/>
          <w:sz w:val="24"/>
          <w:szCs w:val="24"/>
        </w:rPr>
        <w:t>,</w:t>
      </w:r>
      <w:r w:rsidR="006B2727">
        <w:rPr>
          <w:rFonts w:asciiTheme="majorHAnsi" w:hAnsiTheme="majorHAnsi"/>
          <w:sz w:val="24"/>
          <w:szCs w:val="24"/>
        </w:rPr>
        <w:t xml:space="preserve"> and recipients will be asked to attend a Chapter luncheon recognizing their </w:t>
      </w:r>
      <w:r w:rsidR="00583EF9">
        <w:rPr>
          <w:rFonts w:asciiTheme="majorHAnsi" w:hAnsiTheme="majorHAnsi"/>
          <w:sz w:val="24"/>
          <w:szCs w:val="24"/>
        </w:rPr>
        <w:t xml:space="preserve">scholarship </w:t>
      </w:r>
      <w:r w:rsidR="006B2727">
        <w:rPr>
          <w:rFonts w:asciiTheme="majorHAnsi" w:hAnsiTheme="majorHAnsi"/>
          <w:sz w:val="24"/>
          <w:szCs w:val="24"/>
        </w:rPr>
        <w:t>awards.</w:t>
      </w:r>
      <w:r w:rsidR="00353EE1">
        <w:rPr>
          <w:rFonts w:asciiTheme="majorHAnsi" w:hAnsiTheme="majorHAnsi"/>
          <w:sz w:val="24"/>
          <w:szCs w:val="24"/>
        </w:rPr>
        <w:t xml:space="preserve"> </w:t>
      </w:r>
    </w:p>
    <w:p w14:paraId="0FBD2624" w14:textId="0F4768DB" w:rsidR="0001548A" w:rsidRDefault="00D208EA" w:rsidP="00C4060A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Shreveport: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AB3103" w:rsidRPr="003F114A">
        <w:rPr>
          <w:rFonts w:asciiTheme="majorHAnsi" w:hAnsiTheme="majorHAnsi"/>
          <w:sz w:val="24"/>
          <w:szCs w:val="24"/>
        </w:rPr>
        <w:t xml:space="preserve">  </w:t>
      </w:r>
      <w:r w:rsidR="00310B06">
        <w:rPr>
          <w:rFonts w:asciiTheme="majorHAnsi" w:hAnsiTheme="majorHAnsi"/>
          <w:sz w:val="24"/>
          <w:szCs w:val="24"/>
        </w:rPr>
        <w:t>Mr. Dirmann</w:t>
      </w:r>
      <w:r w:rsidR="00CF1A2C">
        <w:rPr>
          <w:rFonts w:asciiTheme="majorHAnsi" w:hAnsiTheme="majorHAnsi"/>
          <w:sz w:val="24"/>
          <w:szCs w:val="24"/>
        </w:rPr>
        <w:t xml:space="preserve"> reported</w:t>
      </w:r>
      <w:r w:rsidR="00310B06">
        <w:rPr>
          <w:rFonts w:asciiTheme="majorHAnsi" w:hAnsiTheme="majorHAnsi"/>
          <w:sz w:val="24"/>
          <w:szCs w:val="24"/>
        </w:rPr>
        <w:t xml:space="preserve"> </w:t>
      </w:r>
      <w:r w:rsidR="006B2727">
        <w:rPr>
          <w:rFonts w:asciiTheme="majorHAnsi" w:hAnsiTheme="majorHAnsi"/>
          <w:sz w:val="24"/>
          <w:szCs w:val="24"/>
        </w:rPr>
        <w:t xml:space="preserve">for Mr. Aillet noting on April 27, Kathy French with the Caddo/Bossier Port spoke </w:t>
      </w:r>
      <w:r w:rsidR="00DD5ACD">
        <w:rPr>
          <w:rFonts w:asciiTheme="majorHAnsi" w:hAnsiTheme="majorHAnsi"/>
          <w:sz w:val="24"/>
          <w:szCs w:val="24"/>
        </w:rPr>
        <w:t xml:space="preserve">on </w:t>
      </w:r>
      <w:r w:rsidR="006B2727">
        <w:rPr>
          <w:rFonts w:asciiTheme="majorHAnsi" w:hAnsiTheme="majorHAnsi"/>
          <w:sz w:val="24"/>
          <w:szCs w:val="24"/>
        </w:rPr>
        <w:t>the expansion of the port along with</w:t>
      </w:r>
      <w:r w:rsidR="00583EF9">
        <w:rPr>
          <w:rFonts w:asciiTheme="majorHAnsi" w:hAnsiTheme="majorHAnsi"/>
          <w:sz w:val="24"/>
          <w:szCs w:val="24"/>
        </w:rPr>
        <w:t xml:space="preserve"> the</w:t>
      </w:r>
      <w:r w:rsidR="006B2727">
        <w:rPr>
          <w:rFonts w:asciiTheme="majorHAnsi" w:hAnsiTheme="majorHAnsi"/>
          <w:sz w:val="24"/>
          <w:szCs w:val="24"/>
        </w:rPr>
        <w:t xml:space="preserve"> I-49 expansion which will go </w:t>
      </w:r>
      <w:r w:rsidR="00583EF9">
        <w:rPr>
          <w:rFonts w:asciiTheme="majorHAnsi" w:hAnsiTheme="majorHAnsi"/>
          <w:sz w:val="24"/>
          <w:szCs w:val="24"/>
        </w:rPr>
        <w:t xml:space="preserve">directly </w:t>
      </w:r>
      <w:r w:rsidR="006B2727">
        <w:rPr>
          <w:rFonts w:asciiTheme="majorHAnsi" w:hAnsiTheme="majorHAnsi"/>
          <w:sz w:val="24"/>
          <w:szCs w:val="24"/>
        </w:rPr>
        <w:t xml:space="preserve">through the Port’s property. </w:t>
      </w:r>
    </w:p>
    <w:p w14:paraId="358254BF" w14:textId="039E3CBA" w:rsidR="00D208EA" w:rsidRPr="003F114A" w:rsidRDefault="00D208EA" w:rsidP="00BD4EB8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Monroe: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636AFD">
        <w:rPr>
          <w:rFonts w:asciiTheme="majorHAnsi" w:hAnsiTheme="majorHAnsi"/>
          <w:sz w:val="24"/>
          <w:szCs w:val="24"/>
        </w:rPr>
        <w:t xml:space="preserve">  </w:t>
      </w:r>
      <w:r w:rsidR="006E0808">
        <w:rPr>
          <w:rFonts w:asciiTheme="majorHAnsi" w:hAnsiTheme="majorHAnsi"/>
          <w:sz w:val="24"/>
          <w:szCs w:val="24"/>
        </w:rPr>
        <w:t>No report.</w:t>
      </w:r>
      <w:r w:rsidR="00CF1A2C">
        <w:rPr>
          <w:rFonts w:asciiTheme="majorHAnsi" w:hAnsiTheme="majorHAnsi"/>
          <w:sz w:val="24"/>
          <w:szCs w:val="24"/>
        </w:rPr>
        <w:t xml:space="preserve"> </w:t>
      </w:r>
    </w:p>
    <w:p w14:paraId="6FAD3DCB" w14:textId="23EA2F24" w:rsidR="00E443B4" w:rsidRPr="00314DAE" w:rsidRDefault="00D208EA" w:rsidP="00E443B4">
      <w:pPr>
        <w:ind w:left="720"/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Lake Charles: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BD4EB8" w:rsidRPr="003F114A">
        <w:rPr>
          <w:rFonts w:asciiTheme="majorHAnsi" w:hAnsiTheme="majorHAnsi"/>
          <w:sz w:val="24"/>
          <w:szCs w:val="24"/>
        </w:rPr>
        <w:t xml:space="preserve"> </w:t>
      </w:r>
      <w:r w:rsidR="00E470EF">
        <w:rPr>
          <w:rFonts w:asciiTheme="majorHAnsi" w:hAnsiTheme="majorHAnsi"/>
          <w:sz w:val="24"/>
          <w:szCs w:val="24"/>
        </w:rPr>
        <w:t xml:space="preserve"> </w:t>
      </w:r>
      <w:r w:rsidR="009E429E">
        <w:rPr>
          <w:rFonts w:asciiTheme="majorHAnsi" w:hAnsiTheme="majorHAnsi"/>
          <w:sz w:val="24"/>
          <w:szCs w:val="24"/>
        </w:rPr>
        <w:t xml:space="preserve"> </w:t>
      </w:r>
      <w:r w:rsidR="008B1DB2">
        <w:rPr>
          <w:rFonts w:asciiTheme="majorHAnsi" w:hAnsiTheme="majorHAnsi"/>
          <w:sz w:val="24"/>
          <w:szCs w:val="24"/>
        </w:rPr>
        <w:t>Mr.</w:t>
      </w:r>
      <w:r w:rsidR="006E0808">
        <w:rPr>
          <w:rFonts w:asciiTheme="majorHAnsi" w:hAnsiTheme="majorHAnsi"/>
          <w:sz w:val="24"/>
          <w:szCs w:val="24"/>
        </w:rPr>
        <w:t xml:space="preserve"> Dirmann reported the </w:t>
      </w:r>
      <w:r w:rsidR="00845C1C">
        <w:rPr>
          <w:rFonts w:asciiTheme="majorHAnsi" w:hAnsiTheme="majorHAnsi"/>
          <w:sz w:val="24"/>
          <w:szCs w:val="24"/>
        </w:rPr>
        <w:t>Lake Charles Chapter host</w:t>
      </w:r>
      <w:r w:rsidR="006E0808">
        <w:rPr>
          <w:rFonts w:asciiTheme="majorHAnsi" w:hAnsiTheme="majorHAnsi"/>
          <w:sz w:val="24"/>
          <w:szCs w:val="24"/>
        </w:rPr>
        <w:t>ed</w:t>
      </w:r>
      <w:r w:rsidR="00845C1C">
        <w:rPr>
          <w:rFonts w:asciiTheme="majorHAnsi" w:hAnsiTheme="majorHAnsi"/>
          <w:sz w:val="24"/>
          <w:szCs w:val="24"/>
        </w:rPr>
        <w:t xml:space="preserve"> </w:t>
      </w:r>
      <w:r w:rsidR="00E443B4">
        <w:rPr>
          <w:rFonts w:asciiTheme="majorHAnsi" w:hAnsiTheme="majorHAnsi"/>
          <w:sz w:val="24"/>
          <w:szCs w:val="24"/>
        </w:rPr>
        <w:t xml:space="preserve">Sara McCleod Judson, CEO, Community Foundation of SW Louisiana </w:t>
      </w:r>
      <w:r w:rsidR="006E0808">
        <w:rPr>
          <w:rFonts w:asciiTheme="majorHAnsi" w:hAnsiTheme="majorHAnsi"/>
          <w:sz w:val="24"/>
          <w:szCs w:val="24"/>
        </w:rPr>
        <w:t xml:space="preserve">on April 19 </w:t>
      </w:r>
      <w:r w:rsidR="00E443B4">
        <w:rPr>
          <w:rFonts w:asciiTheme="majorHAnsi" w:hAnsiTheme="majorHAnsi"/>
          <w:sz w:val="24"/>
          <w:szCs w:val="24"/>
        </w:rPr>
        <w:t>presenting</w:t>
      </w:r>
      <w:r w:rsidR="006E0808">
        <w:rPr>
          <w:rFonts w:asciiTheme="majorHAnsi" w:hAnsiTheme="majorHAnsi"/>
          <w:sz w:val="24"/>
          <w:szCs w:val="24"/>
        </w:rPr>
        <w:t xml:space="preserve"> the</w:t>
      </w:r>
      <w:r w:rsidR="00E443B4">
        <w:rPr>
          <w:rFonts w:asciiTheme="majorHAnsi" w:hAnsiTheme="majorHAnsi"/>
          <w:sz w:val="24"/>
          <w:szCs w:val="24"/>
        </w:rPr>
        <w:t xml:space="preserve"> resiliency </w:t>
      </w:r>
      <w:proofErr w:type="gramStart"/>
      <w:r w:rsidR="00E443B4">
        <w:rPr>
          <w:rFonts w:asciiTheme="majorHAnsi" w:hAnsiTheme="majorHAnsi"/>
          <w:sz w:val="24"/>
          <w:szCs w:val="24"/>
        </w:rPr>
        <w:t>master plan</w:t>
      </w:r>
      <w:proofErr w:type="gramEnd"/>
      <w:r w:rsidR="00E443B4">
        <w:rPr>
          <w:rFonts w:asciiTheme="majorHAnsi" w:hAnsiTheme="majorHAnsi"/>
          <w:sz w:val="24"/>
          <w:szCs w:val="24"/>
        </w:rPr>
        <w:t xml:space="preserve"> for Cameron &amp; Calcasieu parishes.  </w:t>
      </w:r>
      <w:r w:rsidR="00C00443">
        <w:rPr>
          <w:rFonts w:asciiTheme="majorHAnsi" w:hAnsiTheme="majorHAnsi"/>
          <w:sz w:val="24"/>
          <w:szCs w:val="24"/>
        </w:rPr>
        <w:t xml:space="preserve"> </w:t>
      </w:r>
    </w:p>
    <w:p w14:paraId="1C70E729" w14:textId="53E9C2A8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COMMITTEE REPORTS</w:t>
      </w:r>
    </w:p>
    <w:p w14:paraId="7418A8ED" w14:textId="0F9CAE11" w:rsidR="009A2153" w:rsidRPr="00B94C6C" w:rsidRDefault="00D208EA" w:rsidP="009A5107">
      <w:pPr>
        <w:rPr>
          <w:rFonts w:asciiTheme="majorHAnsi" w:hAnsiTheme="majorHAnsi" w:cs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 xml:space="preserve">Membership: </w:t>
      </w:r>
      <w:r w:rsidR="001F5F80">
        <w:rPr>
          <w:rFonts w:asciiTheme="majorHAnsi" w:hAnsiTheme="majorHAnsi"/>
          <w:b/>
          <w:sz w:val="24"/>
          <w:szCs w:val="24"/>
        </w:rPr>
        <w:t xml:space="preserve"> </w:t>
      </w:r>
      <w:r w:rsidR="005E2ED5">
        <w:rPr>
          <w:rFonts w:asciiTheme="majorHAnsi" w:hAnsiTheme="majorHAnsi"/>
          <w:bCs/>
          <w:sz w:val="24"/>
          <w:szCs w:val="24"/>
        </w:rPr>
        <w:t xml:space="preserve"> </w:t>
      </w:r>
      <w:r w:rsidR="002F745D">
        <w:rPr>
          <w:rFonts w:asciiTheme="majorHAnsi" w:hAnsiTheme="majorHAnsi"/>
          <w:bCs/>
          <w:sz w:val="24"/>
          <w:szCs w:val="24"/>
        </w:rPr>
        <w:t>March/April</w:t>
      </w:r>
      <w:r w:rsidR="00E443B4">
        <w:rPr>
          <w:rFonts w:asciiTheme="majorHAnsi" w:hAnsiTheme="majorHAnsi"/>
          <w:bCs/>
          <w:sz w:val="24"/>
          <w:szCs w:val="24"/>
        </w:rPr>
        <w:t xml:space="preserve"> 2022</w:t>
      </w:r>
      <w:r w:rsidR="00996183">
        <w:rPr>
          <w:rFonts w:asciiTheme="majorHAnsi" w:hAnsiTheme="majorHAnsi"/>
          <w:bCs/>
          <w:sz w:val="24"/>
          <w:szCs w:val="24"/>
        </w:rPr>
        <w:t xml:space="preserve"> </w:t>
      </w:r>
      <w:r w:rsidR="007543D7">
        <w:rPr>
          <w:rFonts w:asciiTheme="majorHAnsi" w:hAnsiTheme="majorHAnsi"/>
          <w:bCs/>
          <w:sz w:val="24"/>
          <w:szCs w:val="24"/>
        </w:rPr>
        <w:t xml:space="preserve">report </w:t>
      </w:r>
      <w:r w:rsidR="00996183">
        <w:rPr>
          <w:rFonts w:asciiTheme="majorHAnsi" w:hAnsiTheme="majorHAnsi"/>
          <w:bCs/>
          <w:sz w:val="24"/>
          <w:szCs w:val="24"/>
        </w:rPr>
        <w:t>attached</w:t>
      </w:r>
      <w:r w:rsidR="007543D7">
        <w:rPr>
          <w:rFonts w:asciiTheme="majorHAnsi" w:hAnsiTheme="majorHAnsi"/>
          <w:bCs/>
          <w:sz w:val="24"/>
          <w:szCs w:val="24"/>
        </w:rPr>
        <w:t xml:space="preserve"> noting</w:t>
      </w:r>
      <w:r w:rsidR="00996183">
        <w:rPr>
          <w:rFonts w:asciiTheme="majorHAnsi" w:hAnsiTheme="majorHAnsi"/>
          <w:bCs/>
          <w:sz w:val="24"/>
          <w:szCs w:val="24"/>
        </w:rPr>
        <w:t xml:space="preserve"> 12</w:t>
      </w:r>
      <w:r w:rsidR="00E443B4">
        <w:rPr>
          <w:rFonts w:asciiTheme="majorHAnsi" w:hAnsiTheme="majorHAnsi"/>
          <w:bCs/>
          <w:sz w:val="24"/>
          <w:szCs w:val="24"/>
        </w:rPr>
        <w:t>8</w:t>
      </w:r>
      <w:r w:rsidR="00996183">
        <w:rPr>
          <w:rFonts w:asciiTheme="majorHAnsi" w:hAnsiTheme="majorHAnsi"/>
          <w:bCs/>
          <w:sz w:val="24"/>
          <w:szCs w:val="24"/>
        </w:rPr>
        <w:t xml:space="preserve"> </w:t>
      </w:r>
      <w:r w:rsidR="00092EC4">
        <w:rPr>
          <w:rFonts w:asciiTheme="majorHAnsi" w:hAnsiTheme="majorHAnsi"/>
          <w:bCs/>
          <w:sz w:val="24"/>
          <w:szCs w:val="24"/>
        </w:rPr>
        <w:t xml:space="preserve">member </w:t>
      </w:r>
      <w:r w:rsidR="00996183">
        <w:rPr>
          <w:rFonts w:asciiTheme="majorHAnsi" w:hAnsiTheme="majorHAnsi"/>
          <w:bCs/>
          <w:sz w:val="24"/>
          <w:szCs w:val="24"/>
        </w:rPr>
        <w:t>firms</w:t>
      </w:r>
      <w:r w:rsidR="002F745D">
        <w:rPr>
          <w:rFonts w:asciiTheme="majorHAnsi" w:hAnsiTheme="majorHAnsi"/>
          <w:bCs/>
          <w:sz w:val="24"/>
          <w:szCs w:val="24"/>
        </w:rPr>
        <w:t xml:space="preserve"> and </w:t>
      </w:r>
      <w:proofErr w:type="gramStart"/>
      <w:r w:rsidR="002F745D">
        <w:rPr>
          <w:rFonts w:asciiTheme="majorHAnsi" w:hAnsiTheme="majorHAnsi"/>
          <w:bCs/>
          <w:sz w:val="24"/>
          <w:szCs w:val="24"/>
        </w:rPr>
        <w:t>27</w:t>
      </w:r>
      <w:proofErr w:type="gramEnd"/>
      <w:r w:rsidR="002F745D">
        <w:rPr>
          <w:rFonts w:asciiTheme="majorHAnsi" w:hAnsiTheme="majorHAnsi"/>
          <w:bCs/>
          <w:sz w:val="24"/>
          <w:szCs w:val="24"/>
        </w:rPr>
        <w:t xml:space="preserve"> affiliates.  One new member:  Moffatt &amp; Nichol.</w:t>
      </w:r>
      <w:r w:rsidR="00D3535B">
        <w:rPr>
          <w:rFonts w:asciiTheme="majorHAnsi" w:hAnsiTheme="majorHAnsi"/>
          <w:bCs/>
          <w:sz w:val="24"/>
          <w:szCs w:val="24"/>
        </w:rPr>
        <w:t xml:space="preserve"> </w:t>
      </w:r>
    </w:p>
    <w:p w14:paraId="2B43FB8C" w14:textId="4BE7EEC6" w:rsidR="006049A7" w:rsidRDefault="00D208EA" w:rsidP="00366695">
      <w:pPr>
        <w:shd w:val="clear" w:color="auto" w:fill="FFFFFF"/>
        <w:rPr>
          <w:rFonts w:asciiTheme="majorHAnsi" w:hAnsiTheme="majorHAnsi" w:cs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 xml:space="preserve">Legislative Committee: </w:t>
      </w:r>
      <w:r w:rsidR="00346AE9">
        <w:rPr>
          <w:rFonts w:asciiTheme="majorHAnsi" w:hAnsiTheme="majorHAnsi"/>
          <w:b/>
          <w:sz w:val="24"/>
          <w:szCs w:val="24"/>
        </w:rPr>
        <w:t xml:space="preserve"> </w:t>
      </w:r>
      <w:r w:rsidR="00F44F3D">
        <w:rPr>
          <w:rFonts w:asciiTheme="majorHAnsi" w:hAnsiTheme="majorHAnsi"/>
          <w:bCs/>
          <w:sz w:val="24"/>
          <w:szCs w:val="24"/>
        </w:rPr>
        <w:t xml:space="preserve"> </w:t>
      </w:r>
    </w:p>
    <w:p w14:paraId="60A81022" w14:textId="753BB3AB" w:rsidR="00F26A2D" w:rsidRPr="00563A39" w:rsidRDefault="007D49EE" w:rsidP="006A42F8">
      <w:pPr>
        <w:shd w:val="clear" w:color="auto" w:fill="FFFFFF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Mr. Dirmann </w:t>
      </w:r>
      <w:r w:rsidR="006A42F8">
        <w:rPr>
          <w:rFonts w:asciiTheme="majorHAnsi" w:hAnsiTheme="majorHAnsi" w:cstheme="majorHAnsi"/>
          <w:bCs/>
          <w:sz w:val="24"/>
          <w:szCs w:val="24"/>
        </w:rPr>
        <w:t xml:space="preserve">presented an ACECL Bill Track Summary report (attached) </w:t>
      </w:r>
      <w:r w:rsidR="00F66601">
        <w:rPr>
          <w:rFonts w:asciiTheme="majorHAnsi" w:hAnsiTheme="majorHAnsi" w:cstheme="majorHAnsi"/>
          <w:bCs/>
          <w:sz w:val="24"/>
          <w:szCs w:val="24"/>
        </w:rPr>
        <w:t>updating</w:t>
      </w:r>
      <w:r w:rsidR="006A42F8">
        <w:rPr>
          <w:rFonts w:asciiTheme="majorHAnsi" w:hAnsiTheme="majorHAnsi" w:cstheme="majorHAnsi"/>
          <w:bCs/>
          <w:sz w:val="24"/>
          <w:szCs w:val="24"/>
        </w:rPr>
        <w:t xml:space="preserve"> on the Alternative Project Delivery Methods (HB 710); DOTD/DOA/FP&amp;C (SB 474); Infrastructure Investment Bills (SB 266&amp; SB 277); </w:t>
      </w:r>
      <w:r w:rsidR="006A42F8">
        <w:rPr>
          <w:rFonts w:asciiTheme="majorHAnsi" w:hAnsiTheme="majorHAnsi" w:cstheme="majorHAnsi"/>
          <w:bCs/>
          <w:sz w:val="24"/>
          <w:szCs w:val="24"/>
        </w:rPr>
        <w:lastRenderedPageBreak/>
        <w:t>Licensing Board (HB 305; HB 555 and SB 483) and Water Resources (SB 48)</w:t>
      </w:r>
      <w:r w:rsidR="00F66601">
        <w:rPr>
          <w:rFonts w:asciiTheme="majorHAnsi" w:hAnsiTheme="majorHAnsi" w:cstheme="majorHAnsi"/>
          <w:bCs/>
          <w:sz w:val="24"/>
          <w:szCs w:val="24"/>
        </w:rPr>
        <w:t xml:space="preserve"> bills</w:t>
      </w:r>
      <w:r w:rsidR="00CD002D">
        <w:rPr>
          <w:rFonts w:asciiTheme="majorHAnsi" w:hAnsiTheme="majorHAnsi" w:cstheme="majorHAnsi"/>
          <w:bCs/>
          <w:sz w:val="24"/>
          <w:szCs w:val="24"/>
        </w:rPr>
        <w:t>.</w:t>
      </w:r>
      <w:r w:rsidR="00004F96">
        <w:rPr>
          <w:rFonts w:asciiTheme="majorHAnsi" w:hAnsiTheme="majorHAnsi" w:cstheme="majorHAnsi"/>
          <w:bCs/>
          <w:sz w:val="24"/>
          <w:szCs w:val="24"/>
        </w:rPr>
        <w:t xml:space="preserve"> Mr. Bayard advised </w:t>
      </w:r>
      <w:r w:rsidR="005A58A0">
        <w:rPr>
          <w:rFonts w:asciiTheme="majorHAnsi" w:hAnsiTheme="majorHAnsi" w:cstheme="majorHAnsi"/>
          <w:bCs/>
          <w:sz w:val="24"/>
          <w:szCs w:val="24"/>
        </w:rPr>
        <w:t xml:space="preserve">it is his opinion </w:t>
      </w:r>
      <w:r w:rsidR="00004F96">
        <w:rPr>
          <w:rFonts w:asciiTheme="majorHAnsi" w:hAnsiTheme="majorHAnsi" w:cstheme="majorHAnsi"/>
          <w:bCs/>
          <w:sz w:val="24"/>
          <w:szCs w:val="24"/>
        </w:rPr>
        <w:t xml:space="preserve">ACECL should oppose </w:t>
      </w:r>
      <w:r w:rsidR="005A58A0">
        <w:rPr>
          <w:rFonts w:asciiTheme="majorHAnsi" w:hAnsiTheme="majorHAnsi" w:cstheme="majorHAnsi"/>
          <w:bCs/>
          <w:sz w:val="24"/>
          <w:szCs w:val="24"/>
        </w:rPr>
        <w:t>SB 474</w:t>
      </w:r>
      <w:proofErr w:type="gramStart"/>
      <w:r w:rsidR="005A58A0">
        <w:rPr>
          <w:rFonts w:asciiTheme="majorHAnsi" w:hAnsiTheme="majorHAnsi" w:cstheme="majorHAnsi"/>
          <w:bCs/>
          <w:sz w:val="24"/>
          <w:szCs w:val="24"/>
        </w:rPr>
        <w:t xml:space="preserve">.  </w:t>
      </w:r>
      <w:proofErr w:type="gramEnd"/>
    </w:p>
    <w:p w14:paraId="020DA279" w14:textId="2344B089" w:rsidR="00D208EA" w:rsidRPr="003F114A" w:rsidRDefault="00D208EA" w:rsidP="00D208EA">
      <w:pPr>
        <w:rPr>
          <w:rFonts w:asciiTheme="majorHAnsi" w:hAnsiTheme="majorHAnsi"/>
          <w:b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CLIENT LIAISON COMMITTEES</w:t>
      </w:r>
    </w:p>
    <w:p w14:paraId="319AC0B3" w14:textId="77D52D7A" w:rsidR="00570C0F" w:rsidRDefault="00D208EA" w:rsidP="00D208EA">
      <w:pPr>
        <w:rPr>
          <w:rFonts w:asciiTheme="majorHAnsi" w:hAnsiTheme="majorHAnsi"/>
          <w:sz w:val="24"/>
          <w:szCs w:val="24"/>
        </w:rPr>
      </w:pPr>
      <w:r w:rsidRPr="00236A25">
        <w:rPr>
          <w:rFonts w:asciiTheme="majorHAnsi" w:hAnsiTheme="majorHAnsi"/>
          <w:b/>
          <w:sz w:val="24"/>
          <w:szCs w:val="24"/>
        </w:rPr>
        <w:t>Transportation</w:t>
      </w:r>
      <w:r w:rsidR="007C0808" w:rsidRPr="00236A25">
        <w:rPr>
          <w:rFonts w:asciiTheme="majorHAnsi" w:hAnsiTheme="majorHAnsi"/>
          <w:b/>
          <w:sz w:val="24"/>
          <w:szCs w:val="24"/>
        </w:rPr>
        <w:t xml:space="preserve">: </w:t>
      </w:r>
      <w:r w:rsidR="00963856">
        <w:rPr>
          <w:rFonts w:asciiTheme="majorHAnsi" w:hAnsiTheme="majorHAnsi"/>
          <w:sz w:val="24"/>
          <w:szCs w:val="24"/>
        </w:rPr>
        <w:t xml:space="preserve"> </w:t>
      </w:r>
      <w:r w:rsidR="0023236D">
        <w:rPr>
          <w:rFonts w:asciiTheme="majorHAnsi" w:hAnsiTheme="majorHAnsi"/>
          <w:sz w:val="24"/>
          <w:szCs w:val="24"/>
        </w:rPr>
        <w:t xml:space="preserve">Mr. Boagni </w:t>
      </w:r>
      <w:r w:rsidR="007D4A94">
        <w:rPr>
          <w:rFonts w:asciiTheme="majorHAnsi" w:hAnsiTheme="majorHAnsi"/>
          <w:sz w:val="24"/>
          <w:szCs w:val="24"/>
        </w:rPr>
        <w:t xml:space="preserve">reported </w:t>
      </w:r>
      <w:r w:rsidR="00C5744E">
        <w:rPr>
          <w:rFonts w:asciiTheme="majorHAnsi" w:hAnsiTheme="majorHAnsi"/>
          <w:sz w:val="24"/>
          <w:szCs w:val="24"/>
        </w:rPr>
        <w:t>the next Transportation Committee meeting is scheduled for May 18</w:t>
      </w:r>
      <w:r w:rsidR="00C5744E" w:rsidRPr="00C5744E">
        <w:rPr>
          <w:rFonts w:asciiTheme="majorHAnsi" w:hAnsiTheme="majorHAnsi"/>
          <w:sz w:val="24"/>
          <w:szCs w:val="24"/>
          <w:vertAlign w:val="superscript"/>
        </w:rPr>
        <w:t>th</w:t>
      </w:r>
      <w:proofErr w:type="gramStart"/>
      <w:r w:rsidR="00C5744E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C5744E">
        <w:rPr>
          <w:rFonts w:asciiTheme="majorHAnsi" w:hAnsiTheme="majorHAnsi"/>
          <w:sz w:val="24"/>
          <w:szCs w:val="24"/>
        </w:rPr>
        <w:t>DOTD advised they will respond to the Compensation Position paper submitted by ACECL and once received</w:t>
      </w:r>
      <w:r w:rsidR="00F66601">
        <w:rPr>
          <w:rFonts w:asciiTheme="majorHAnsi" w:hAnsiTheme="majorHAnsi"/>
          <w:sz w:val="24"/>
          <w:szCs w:val="24"/>
        </w:rPr>
        <w:t xml:space="preserve"> by ACECL</w:t>
      </w:r>
      <w:r w:rsidR="00C5744E">
        <w:rPr>
          <w:rFonts w:asciiTheme="majorHAnsi" w:hAnsiTheme="majorHAnsi"/>
          <w:sz w:val="24"/>
          <w:szCs w:val="24"/>
        </w:rPr>
        <w:t>, Mr. Dirmann will submit to the Board</w:t>
      </w:r>
      <w:proofErr w:type="gramStart"/>
      <w:r w:rsidR="00C5744E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004F96">
        <w:rPr>
          <w:rFonts w:asciiTheme="majorHAnsi" w:hAnsiTheme="majorHAnsi"/>
          <w:sz w:val="24"/>
          <w:szCs w:val="24"/>
        </w:rPr>
        <w:t>Mr. Boagni advised to continue to push the use of billable rates</w:t>
      </w:r>
      <w:proofErr w:type="gramStart"/>
      <w:r w:rsidR="00004F96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C5744E">
        <w:rPr>
          <w:rFonts w:asciiTheme="majorHAnsi" w:hAnsiTheme="majorHAnsi"/>
          <w:sz w:val="24"/>
          <w:szCs w:val="24"/>
        </w:rPr>
        <w:t xml:space="preserve">The next COG meeting </w:t>
      </w:r>
      <w:proofErr w:type="gramStart"/>
      <w:r w:rsidR="00C5744E">
        <w:rPr>
          <w:rFonts w:asciiTheme="majorHAnsi" w:hAnsiTheme="majorHAnsi"/>
          <w:sz w:val="24"/>
          <w:szCs w:val="24"/>
        </w:rPr>
        <w:t>is scheduled</w:t>
      </w:r>
      <w:proofErr w:type="gramEnd"/>
      <w:r w:rsidR="00C5744E">
        <w:rPr>
          <w:rFonts w:asciiTheme="majorHAnsi" w:hAnsiTheme="majorHAnsi"/>
          <w:sz w:val="24"/>
          <w:szCs w:val="24"/>
        </w:rPr>
        <w:t xml:space="preserve"> for June 7</w:t>
      </w:r>
      <w:r w:rsidR="00C5744E" w:rsidRPr="00C5744E">
        <w:rPr>
          <w:rFonts w:asciiTheme="majorHAnsi" w:hAnsiTheme="majorHAnsi"/>
          <w:sz w:val="24"/>
          <w:szCs w:val="24"/>
          <w:vertAlign w:val="superscript"/>
        </w:rPr>
        <w:t>th</w:t>
      </w:r>
      <w:r w:rsidR="00C5744E">
        <w:rPr>
          <w:rFonts w:asciiTheme="majorHAnsi" w:hAnsiTheme="majorHAnsi"/>
          <w:sz w:val="24"/>
          <w:szCs w:val="24"/>
        </w:rPr>
        <w:t>.</w:t>
      </w:r>
    </w:p>
    <w:p w14:paraId="036E1979" w14:textId="33A69318" w:rsidR="00584C7E" w:rsidRDefault="00D208EA" w:rsidP="00D208EA">
      <w:pPr>
        <w:rPr>
          <w:rFonts w:asciiTheme="majorHAnsi" w:hAnsiTheme="majorHAnsi"/>
          <w:bCs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Water Resources:</w:t>
      </w:r>
      <w:r w:rsidR="00C74CFF" w:rsidRPr="003F114A">
        <w:rPr>
          <w:rFonts w:asciiTheme="majorHAnsi" w:hAnsiTheme="majorHAnsi"/>
          <w:b/>
          <w:sz w:val="24"/>
          <w:szCs w:val="24"/>
        </w:rPr>
        <w:t xml:space="preserve"> </w:t>
      </w:r>
      <w:r w:rsidR="000004F8" w:rsidRPr="00733129">
        <w:rPr>
          <w:rFonts w:asciiTheme="majorHAnsi" w:hAnsiTheme="majorHAnsi"/>
          <w:b/>
          <w:sz w:val="24"/>
          <w:szCs w:val="24"/>
        </w:rPr>
        <w:t xml:space="preserve"> </w:t>
      </w:r>
      <w:r w:rsidR="00DE506A">
        <w:rPr>
          <w:rFonts w:asciiTheme="majorHAnsi" w:hAnsiTheme="majorHAnsi"/>
          <w:b/>
          <w:sz w:val="24"/>
          <w:szCs w:val="24"/>
        </w:rPr>
        <w:t xml:space="preserve">(Committee report attached) </w:t>
      </w:r>
      <w:r w:rsidR="0086483B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C5744E">
        <w:rPr>
          <w:rFonts w:asciiTheme="majorHAnsi" w:hAnsiTheme="majorHAnsi" w:cstheme="majorHAnsi"/>
          <w:bCs/>
          <w:sz w:val="24"/>
          <w:szCs w:val="24"/>
        </w:rPr>
        <w:t xml:space="preserve">The </w:t>
      </w:r>
      <w:r w:rsidR="00DE506A">
        <w:rPr>
          <w:rFonts w:asciiTheme="majorHAnsi" w:hAnsiTheme="majorHAnsi" w:cstheme="majorHAnsi"/>
          <w:bCs/>
          <w:sz w:val="24"/>
          <w:szCs w:val="24"/>
        </w:rPr>
        <w:t xml:space="preserve">first </w:t>
      </w:r>
      <w:r w:rsidR="00C5744E">
        <w:rPr>
          <w:rFonts w:asciiTheme="majorHAnsi" w:hAnsiTheme="majorHAnsi" w:cstheme="majorHAnsi"/>
          <w:bCs/>
          <w:sz w:val="24"/>
          <w:szCs w:val="24"/>
        </w:rPr>
        <w:t>COG m</w:t>
      </w:r>
      <w:r w:rsidR="00DE506A">
        <w:rPr>
          <w:rFonts w:asciiTheme="majorHAnsi" w:hAnsiTheme="majorHAnsi" w:cstheme="majorHAnsi"/>
          <w:bCs/>
          <w:sz w:val="24"/>
          <w:szCs w:val="24"/>
        </w:rPr>
        <w:t>eeting was held</w:t>
      </w:r>
      <w:r w:rsidR="00C5744E">
        <w:rPr>
          <w:rFonts w:asciiTheme="majorHAnsi" w:hAnsiTheme="majorHAnsi" w:cstheme="majorHAnsi"/>
          <w:bCs/>
          <w:sz w:val="24"/>
          <w:szCs w:val="24"/>
        </w:rPr>
        <w:t xml:space="preserve"> with CPRA on April 12</w:t>
      </w:r>
      <w:r w:rsidR="00C5744E" w:rsidRPr="00C5744E">
        <w:rPr>
          <w:rFonts w:asciiTheme="majorHAnsi" w:hAnsiTheme="majorHAnsi" w:cstheme="majorHAnsi"/>
          <w:bCs/>
          <w:sz w:val="24"/>
          <w:szCs w:val="24"/>
          <w:vertAlign w:val="superscript"/>
        </w:rPr>
        <w:t>th</w:t>
      </w:r>
      <w:r w:rsidR="00C5744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DE506A">
        <w:rPr>
          <w:rFonts w:asciiTheme="majorHAnsi" w:hAnsiTheme="majorHAnsi" w:cstheme="majorHAnsi"/>
          <w:bCs/>
          <w:sz w:val="24"/>
          <w:szCs w:val="24"/>
        </w:rPr>
        <w:t>with a developed agenda</w:t>
      </w:r>
      <w:proofErr w:type="gramStart"/>
      <w:r w:rsidR="00DE506A">
        <w:rPr>
          <w:rFonts w:asciiTheme="majorHAnsi" w:hAnsiTheme="majorHAnsi" w:cstheme="majorHAnsi"/>
          <w:bCs/>
          <w:sz w:val="24"/>
          <w:szCs w:val="24"/>
        </w:rPr>
        <w:t xml:space="preserve">.  </w:t>
      </w:r>
      <w:proofErr w:type="gramEnd"/>
      <w:r w:rsidR="00C5744E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F739C1">
        <w:rPr>
          <w:rFonts w:asciiTheme="majorHAnsi" w:hAnsiTheme="majorHAnsi" w:cstheme="majorHAnsi"/>
          <w:bCs/>
          <w:sz w:val="24"/>
          <w:szCs w:val="24"/>
        </w:rPr>
        <w:t xml:space="preserve">Mr. Delaune </w:t>
      </w:r>
      <w:r w:rsidR="00DE506A">
        <w:rPr>
          <w:rFonts w:asciiTheme="majorHAnsi" w:hAnsiTheme="majorHAnsi" w:cstheme="majorHAnsi"/>
          <w:bCs/>
          <w:sz w:val="24"/>
          <w:szCs w:val="24"/>
        </w:rPr>
        <w:t>reported</w:t>
      </w:r>
      <w:r w:rsidR="00F739C1">
        <w:rPr>
          <w:rFonts w:asciiTheme="majorHAnsi" w:hAnsiTheme="majorHAnsi" w:cstheme="majorHAnsi"/>
          <w:bCs/>
          <w:sz w:val="24"/>
          <w:szCs w:val="24"/>
        </w:rPr>
        <w:t xml:space="preserve"> CPRA advised that previous years CPRA advertised yearly for IDIQ RFQ’s and beginning in 30 days CPRA will </w:t>
      </w:r>
      <w:r w:rsidR="00DE506A">
        <w:rPr>
          <w:rFonts w:asciiTheme="majorHAnsi" w:hAnsiTheme="majorHAnsi" w:cstheme="majorHAnsi"/>
          <w:bCs/>
          <w:sz w:val="24"/>
          <w:szCs w:val="24"/>
        </w:rPr>
        <w:t xml:space="preserve">start </w:t>
      </w:r>
      <w:r w:rsidR="00F739C1">
        <w:rPr>
          <w:rFonts w:asciiTheme="majorHAnsi" w:hAnsiTheme="majorHAnsi" w:cstheme="majorHAnsi"/>
          <w:bCs/>
          <w:sz w:val="24"/>
          <w:szCs w:val="24"/>
        </w:rPr>
        <w:t>advertis</w:t>
      </w:r>
      <w:r w:rsidR="00DE506A">
        <w:rPr>
          <w:rFonts w:asciiTheme="majorHAnsi" w:hAnsiTheme="majorHAnsi" w:cstheme="majorHAnsi"/>
          <w:bCs/>
          <w:sz w:val="24"/>
          <w:szCs w:val="24"/>
        </w:rPr>
        <w:t>ing</w:t>
      </w:r>
      <w:r w:rsidR="00F739C1">
        <w:rPr>
          <w:rFonts w:asciiTheme="majorHAnsi" w:hAnsiTheme="majorHAnsi" w:cstheme="majorHAnsi"/>
          <w:bCs/>
          <w:sz w:val="24"/>
          <w:szCs w:val="24"/>
        </w:rPr>
        <w:t xml:space="preserve"> every 3 years due to contracts not being fully utilized</w:t>
      </w:r>
      <w:proofErr w:type="gramStart"/>
      <w:r w:rsidR="00F739C1">
        <w:rPr>
          <w:rFonts w:asciiTheme="majorHAnsi" w:hAnsiTheme="majorHAnsi" w:cstheme="majorHAnsi"/>
          <w:bCs/>
          <w:sz w:val="24"/>
          <w:szCs w:val="24"/>
        </w:rPr>
        <w:t xml:space="preserve">.  </w:t>
      </w:r>
      <w:proofErr w:type="gramEnd"/>
      <w:r w:rsidR="00265C03">
        <w:rPr>
          <w:rFonts w:asciiTheme="majorHAnsi" w:hAnsiTheme="majorHAnsi" w:cstheme="majorHAnsi"/>
          <w:bCs/>
          <w:sz w:val="24"/>
          <w:szCs w:val="24"/>
        </w:rPr>
        <w:t>CPRA asked ACECL to advocate support for the RISE Act at the federal level</w:t>
      </w:r>
      <w:proofErr w:type="gramStart"/>
      <w:r w:rsidR="00265C03">
        <w:rPr>
          <w:rFonts w:asciiTheme="majorHAnsi" w:hAnsiTheme="majorHAnsi" w:cstheme="majorHAnsi"/>
          <w:bCs/>
          <w:sz w:val="24"/>
          <w:szCs w:val="24"/>
        </w:rPr>
        <w:t xml:space="preserve">.  </w:t>
      </w:r>
      <w:proofErr w:type="gramEnd"/>
      <w:r w:rsidR="00C5744E">
        <w:rPr>
          <w:rFonts w:asciiTheme="majorHAnsi" w:hAnsiTheme="majorHAnsi" w:cstheme="majorHAnsi"/>
          <w:bCs/>
          <w:sz w:val="24"/>
          <w:szCs w:val="24"/>
        </w:rPr>
        <w:t xml:space="preserve">Next </w:t>
      </w:r>
      <w:r w:rsidR="00F739C1">
        <w:rPr>
          <w:rFonts w:asciiTheme="majorHAnsi" w:hAnsiTheme="majorHAnsi" w:cstheme="majorHAnsi"/>
          <w:bCs/>
          <w:sz w:val="24"/>
          <w:szCs w:val="24"/>
        </w:rPr>
        <w:t xml:space="preserve">Water Resources </w:t>
      </w:r>
      <w:r w:rsidR="00C5744E">
        <w:rPr>
          <w:rFonts w:asciiTheme="majorHAnsi" w:hAnsiTheme="majorHAnsi" w:cstheme="majorHAnsi"/>
          <w:bCs/>
          <w:sz w:val="24"/>
          <w:szCs w:val="24"/>
        </w:rPr>
        <w:t xml:space="preserve">Committee meeting </w:t>
      </w:r>
      <w:proofErr w:type="gramStart"/>
      <w:r w:rsidR="00C5744E">
        <w:rPr>
          <w:rFonts w:asciiTheme="majorHAnsi" w:hAnsiTheme="majorHAnsi" w:cstheme="majorHAnsi"/>
          <w:bCs/>
          <w:sz w:val="24"/>
          <w:szCs w:val="24"/>
        </w:rPr>
        <w:t>is scheduled</w:t>
      </w:r>
      <w:proofErr w:type="gramEnd"/>
      <w:r w:rsidR="00C5744E">
        <w:rPr>
          <w:rFonts w:asciiTheme="majorHAnsi" w:hAnsiTheme="majorHAnsi" w:cstheme="majorHAnsi"/>
          <w:bCs/>
          <w:sz w:val="24"/>
          <w:szCs w:val="24"/>
        </w:rPr>
        <w:t xml:space="preserve"> for June 21</w:t>
      </w:r>
      <w:r w:rsidR="00C5744E" w:rsidRPr="00C5744E">
        <w:rPr>
          <w:rFonts w:asciiTheme="majorHAnsi" w:hAnsiTheme="majorHAnsi" w:cstheme="majorHAnsi"/>
          <w:bCs/>
          <w:sz w:val="24"/>
          <w:szCs w:val="24"/>
          <w:vertAlign w:val="superscript"/>
        </w:rPr>
        <w:t>st</w:t>
      </w:r>
      <w:r w:rsidR="00C5744E">
        <w:rPr>
          <w:rFonts w:asciiTheme="majorHAnsi" w:hAnsiTheme="majorHAnsi" w:cstheme="majorHAnsi"/>
          <w:bCs/>
          <w:sz w:val="24"/>
          <w:szCs w:val="24"/>
        </w:rPr>
        <w:t xml:space="preserve"> at 10:00 a.m.</w:t>
      </w:r>
      <w:r w:rsidR="0086483B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BB3D516" w14:textId="11BB3F80" w:rsidR="00733129" w:rsidRDefault="00D208EA" w:rsidP="005F2718">
      <w:pPr>
        <w:rPr>
          <w:rFonts w:asciiTheme="majorHAnsi" w:hAnsiTheme="majorHAnsi"/>
          <w:sz w:val="24"/>
          <w:szCs w:val="24"/>
        </w:rPr>
      </w:pPr>
      <w:r w:rsidRPr="003B69F6">
        <w:rPr>
          <w:rFonts w:asciiTheme="majorHAnsi" w:hAnsiTheme="majorHAnsi"/>
          <w:b/>
          <w:bCs/>
          <w:sz w:val="24"/>
          <w:szCs w:val="24"/>
        </w:rPr>
        <w:t xml:space="preserve">Facilities: </w:t>
      </w:r>
      <w:r w:rsidR="0049680D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BC5D05">
        <w:rPr>
          <w:rFonts w:asciiTheme="majorHAnsi" w:hAnsiTheme="majorHAnsi"/>
          <w:sz w:val="24"/>
          <w:szCs w:val="24"/>
        </w:rPr>
        <w:t xml:space="preserve"> </w:t>
      </w:r>
      <w:r w:rsidR="005F2718">
        <w:rPr>
          <w:rFonts w:asciiTheme="majorHAnsi" w:hAnsiTheme="majorHAnsi"/>
          <w:sz w:val="24"/>
          <w:szCs w:val="24"/>
        </w:rPr>
        <w:t>No report</w:t>
      </w:r>
      <w:r w:rsidR="00870595">
        <w:rPr>
          <w:rFonts w:asciiTheme="majorHAnsi" w:hAnsiTheme="majorHAnsi"/>
          <w:sz w:val="24"/>
          <w:szCs w:val="24"/>
        </w:rPr>
        <w:t>.</w:t>
      </w:r>
    </w:p>
    <w:p w14:paraId="45977663" w14:textId="2AF84CDC" w:rsidR="00FB5878" w:rsidRDefault="00D208EA" w:rsidP="00092EC4">
      <w:pPr>
        <w:jc w:val="both"/>
        <w:rPr>
          <w:rFonts w:asciiTheme="majorHAnsi" w:hAnsiTheme="majorHAnsi"/>
          <w:sz w:val="24"/>
          <w:szCs w:val="24"/>
        </w:rPr>
      </w:pPr>
      <w:r w:rsidRPr="00BF7406">
        <w:rPr>
          <w:rFonts w:asciiTheme="majorHAnsi" w:hAnsiTheme="majorHAnsi"/>
          <w:b/>
          <w:sz w:val="24"/>
          <w:szCs w:val="24"/>
        </w:rPr>
        <w:t xml:space="preserve">LES/Lapels: </w:t>
      </w:r>
      <w:r w:rsidR="002A7654">
        <w:rPr>
          <w:rFonts w:asciiTheme="majorHAnsi" w:hAnsiTheme="majorHAnsi"/>
          <w:sz w:val="24"/>
          <w:szCs w:val="24"/>
        </w:rPr>
        <w:t xml:space="preserve"> </w:t>
      </w:r>
      <w:r w:rsidR="00870595">
        <w:rPr>
          <w:rFonts w:asciiTheme="majorHAnsi" w:hAnsiTheme="majorHAnsi"/>
          <w:sz w:val="24"/>
          <w:szCs w:val="24"/>
        </w:rPr>
        <w:t>Mr. Bacas reported Ms. Mary Claire Bookard has been offered the LES Executive Director position to replace Ms. Brenda Gajan</w:t>
      </w:r>
      <w:proofErr w:type="gramStart"/>
      <w:r w:rsidR="00870595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870595">
        <w:rPr>
          <w:rFonts w:asciiTheme="majorHAnsi" w:hAnsiTheme="majorHAnsi"/>
          <w:sz w:val="24"/>
          <w:szCs w:val="24"/>
        </w:rPr>
        <w:t>Mr. Racca reported that LES will host its annual golf tourney on May 20</w:t>
      </w:r>
      <w:r w:rsidR="00870595" w:rsidRPr="00870595">
        <w:rPr>
          <w:rFonts w:asciiTheme="majorHAnsi" w:hAnsiTheme="majorHAnsi"/>
          <w:sz w:val="24"/>
          <w:szCs w:val="24"/>
          <w:vertAlign w:val="superscript"/>
        </w:rPr>
        <w:t>th</w:t>
      </w:r>
      <w:r w:rsidR="00870595">
        <w:rPr>
          <w:rFonts w:asciiTheme="majorHAnsi" w:hAnsiTheme="majorHAnsi"/>
          <w:sz w:val="24"/>
          <w:szCs w:val="24"/>
        </w:rPr>
        <w:t xml:space="preserve"> at Carter Plantation</w:t>
      </w:r>
      <w:proofErr w:type="gramStart"/>
      <w:r w:rsidR="00870595">
        <w:rPr>
          <w:rFonts w:asciiTheme="majorHAnsi" w:hAnsiTheme="majorHAnsi"/>
          <w:sz w:val="24"/>
          <w:szCs w:val="24"/>
        </w:rPr>
        <w:t>.</w:t>
      </w:r>
      <w:r w:rsidR="002A5DD7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2A5DD7">
        <w:rPr>
          <w:rFonts w:asciiTheme="majorHAnsi" w:hAnsiTheme="majorHAnsi"/>
          <w:sz w:val="24"/>
          <w:szCs w:val="24"/>
        </w:rPr>
        <w:t>Also, LAPELS</w:t>
      </w:r>
      <w:r w:rsidR="00F66601">
        <w:rPr>
          <w:rFonts w:asciiTheme="majorHAnsi" w:hAnsiTheme="majorHAnsi"/>
          <w:sz w:val="24"/>
          <w:szCs w:val="24"/>
        </w:rPr>
        <w:t xml:space="preserve"> is</w:t>
      </w:r>
      <w:r w:rsidR="002A5DD7">
        <w:rPr>
          <w:rFonts w:asciiTheme="majorHAnsi" w:hAnsiTheme="majorHAnsi"/>
          <w:sz w:val="24"/>
          <w:szCs w:val="24"/>
        </w:rPr>
        <w:t xml:space="preserve"> watching legislation</w:t>
      </w:r>
      <w:r w:rsidR="00F66601">
        <w:rPr>
          <w:rFonts w:asciiTheme="majorHAnsi" w:hAnsiTheme="majorHAnsi"/>
          <w:sz w:val="24"/>
          <w:szCs w:val="24"/>
        </w:rPr>
        <w:t xml:space="preserve"> along</w:t>
      </w:r>
      <w:r w:rsidR="002A5DD7">
        <w:rPr>
          <w:rFonts w:asciiTheme="majorHAnsi" w:hAnsiTheme="majorHAnsi"/>
          <w:sz w:val="24"/>
          <w:szCs w:val="24"/>
        </w:rPr>
        <w:t xml:space="preserve"> with LES and ACECL on licensure of surveyors</w:t>
      </w:r>
      <w:r w:rsidR="00F66601">
        <w:rPr>
          <w:rFonts w:asciiTheme="majorHAnsi" w:hAnsiTheme="majorHAnsi"/>
          <w:sz w:val="24"/>
          <w:szCs w:val="24"/>
        </w:rPr>
        <w:t>.</w:t>
      </w:r>
    </w:p>
    <w:p w14:paraId="32E93DA8" w14:textId="32455A53" w:rsidR="007832AA" w:rsidRPr="000C39E6" w:rsidRDefault="00D208EA" w:rsidP="0001254B">
      <w:pPr>
        <w:rPr>
          <w:rFonts w:asciiTheme="majorHAnsi" w:hAnsiTheme="majorHAnsi"/>
          <w:sz w:val="24"/>
          <w:szCs w:val="24"/>
        </w:rPr>
      </w:pPr>
      <w:r w:rsidRPr="00B1248D">
        <w:rPr>
          <w:rFonts w:asciiTheme="majorHAnsi" w:hAnsiTheme="majorHAnsi"/>
          <w:b/>
          <w:sz w:val="24"/>
          <w:szCs w:val="24"/>
        </w:rPr>
        <w:t xml:space="preserve">AGC/AIA: </w:t>
      </w:r>
      <w:r w:rsidR="00003395" w:rsidRPr="00B1248D">
        <w:rPr>
          <w:rFonts w:asciiTheme="majorHAnsi" w:hAnsiTheme="majorHAnsi"/>
          <w:sz w:val="24"/>
          <w:szCs w:val="24"/>
        </w:rPr>
        <w:t xml:space="preserve"> </w:t>
      </w:r>
      <w:r w:rsidR="008A3C10">
        <w:rPr>
          <w:rFonts w:asciiTheme="majorHAnsi" w:hAnsiTheme="majorHAnsi"/>
          <w:sz w:val="24"/>
          <w:szCs w:val="24"/>
        </w:rPr>
        <w:t xml:space="preserve"> </w:t>
      </w:r>
      <w:r w:rsidR="00366695">
        <w:rPr>
          <w:rFonts w:asciiTheme="majorHAnsi" w:hAnsiTheme="majorHAnsi"/>
          <w:sz w:val="24"/>
          <w:szCs w:val="24"/>
        </w:rPr>
        <w:t>No report</w:t>
      </w:r>
      <w:proofErr w:type="gramStart"/>
      <w:r w:rsidR="00366695">
        <w:rPr>
          <w:rFonts w:asciiTheme="majorHAnsi" w:hAnsiTheme="majorHAnsi"/>
          <w:sz w:val="24"/>
          <w:szCs w:val="24"/>
        </w:rPr>
        <w:t>.</w:t>
      </w:r>
      <w:r w:rsidR="00785D2A">
        <w:rPr>
          <w:rFonts w:asciiTheme="majorHAnsi" w:hAnsiTheme="majorHAnsi"/>
          <w:sz w:val="24"/>
          <w:szCs w:val="24"/>
        </w:rPr>
        <w:t xml:space="preserve">  </w:t>
      </w:r>
      <w:proofErr w:type="gramEnd"/>
    </w:p>
    <w:p w14:paraId="7F4B952B" w14:textId="2CB746A2" w:rsidR="005D0976" w:rsidRPr="00F42B1E" w:rsidRDefault="005D0976" w:rsidP="00BE57F2">
      <w:pPr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Unfinished Business:  </w:t>
      </w:r>
      <w:r w:rsidR="00B30207" w:rsidRPr="00B30207">
        <w:rPr>
          <w:rFonts w:asciiTheme="majorHAnsi" w:hAnsiTheme="majorHAnsi"/>
          <w:bCs/>
          <w:sz w:val="24"/>
          <w:szCs w:val="24"/>
        </w:rPr>
        <w:t>None.</w:t>
      </w:r>
    </w:p>
    <w:p w14:paraId="5998CDD1" w14:textId="01CDC884" w:rsidR="0053338A" w:rsidRDefault="00D208EA" w:rsidP="008A3C10">
      <w:pPr>
        <w:rPr>
          <w:rFonts w:asciiTheme="majorHAnsi" w:hAnsiTheme="majorHAnsi"/>
          <w:sz w:val="24"/>
          <w:szCs w:val="24"/>
        </w:rPr>
      </w:pPr>
      <w:r w:rsidRPr="009C6562">
        <w:rPr>
          <w:rFonts w:asciiTheme="majorHAnsi" w:hAnsiTheme="majorHAnsi"/>
          <w:b/>
          <w:sz w:val="24"/>
          <w:szCs w:val="24"/>
        </w:rPr>
        <w:t>New Business:</w:t>
      </w:r>
      <w:r w:rsidR="00C45784" w:rsidRPr="009C6562">
        <w:rPr>
          <w:rFonts w:asciiTheme="majorHAnsi" w:hAnsiTheme="majorHAnsi"/>
          <w:sz w:val="24"/>
          <w:szCs w:val="24"/>
        </w:rPr>
        <w:t xml:space="preserve"> </w:t>
      </w:r>
      <w:r w:rsidR="004907B0" w:rsidRPr="009C6562">
        <w:rPr>
          <w:rFonts w:asciiTheme="majorHAnsi" w:hAnsiTheme="majorHAnsi"/>
          <w:sz w:val="24"/>
          <w:szCs w:val="24"/>
        </w:rPr>
        <w:t xml:space="preserve"> </w:t>
      </w:r>
      <w:r w:rsidR="0053338A">
        <w:rPr>
          <w:rFonts w:asciiTheme="majorHAnsi" w:hAnsiTheme="majorHAnsi"/>
          <w:sz w:val="24"/>
          <w:szCs w:val="24"/>
        </w:rPr>
        <w:t xml:space="preserve"> </w:t>
      </w:r>
      <w:r w:rsidR="00944CFB">
        <w:rPr>
          <w:rFonts w:asciiTheme="majorHAnsi" w:hAnsiTheme="majorHAnsi"/>
          <w:sz w:val="24"/>
          <w:szCs w:val="24"/>
        </w:rPr>
        <w:t>None.</w:t>
      </w:r>
    </w:p>
    <w:p w14:paraId="2B5EDC41" w14:textId="1BF99124" w:rsidR="0057549E" w:rsidRDefault="0057549E" w:rsidP="008A3C10">
      <w:pPr>
        <w:rPr>
          <w:rFonts w:asciiTheme="majorHAnsi" w:hAnsiTheme="majorHAnsi"/>
          <w:sz w:val="24"/>
          <w:szCs w:val="24"/>
        </w:rPr>
      </w:pPr>
      <w:r w:rsidRPr="00092EC4">
        <w:rPr>
          <w:rFonts w:asciiTheme="majorHAnsi" w:hAnsiTheme="majorHAnsi"/>
          <w:b/>
          <w:bCs/>
          <w:sz w:val="24"/>
          <w:szCs w:val="24"/>
        </w:rPr>
        <w:t>Special Announcements:</w:t>
      </w:r>
      <w:r>
        <w:rPr>
          <w:rFonts w:asciiTheme="majorHAnsi" w:hAnsiTheme="majorHAnsi"/>
          <w:sz w:val="24"/>
          <w:szCs w:val="24"/>
        </w:rPr>
        <w:t xml:space="preserve">  </w:t>
      </w:r>
      <w:r w:rsidR="00DD7795">
        <w:rPr>
          <w:rFonts w:asciiTheme="majorHAnsi" w:hAnsiTheme="majorHAnsi"/>
          <w:sz w:val="24"/>
          <w:szCs w:val="24"/>
        </w:rPr>
        <w:t>None</w:t>
      </w:r>
      <w:proofErr w:type="gramStart"/>
      <w:r w:rsidR="00DD7795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 </w:t>
      </w:r>
      <w:proofErr w:type="gramEnd"/>
    </w:p>
    <w:p w14:paraId="15751B5F" w14:textId="6D1FEBA9" w:rsidR="00314DAE" w:rsidRDefault="00D208EA">
      <w:pPr>
        <w:rPr>
          <w:rFonts w:asciiTheme="majorHAnsi" w:hAnsiTheme="majorHAnsi"/>
          <w:sz w:val="24"/>
          <w:szCs w:val="24"/>
        </w:rPr>
      </w:pPr>
      <w:r w:rsidRPr="003F114A">
        <w:rPr>
          <w:rFonts w:asciiTheme="majorHAnsi" w:hAnsiTheme="majorHAnsi"/>
          <w:b/>
          <w:sz w:val="24"/>
          <w:szCs w:val="24"/>
        </w:rPr>
        <w:t>Next Meeting:</w:t>
      </w:r>
      <w:r w:rsidRPr="003F114A">
        <w:rPr>
          <w:rFonts w:asciiTheme="majorHAnsi" w:hAnsiTheme="majorHAnsi"/>
          <w:sz w:val="24"/>
          <w:szCs w:val="24"/>
        </w:rPr>
        <w:t xml:space="preserve"> </w:t>
      </w:r>
      <w:r w:rsidR="004F7CC5">
        <w:rPr>
          <w:rFonts w:asciiTheme="majorHAnsi" w:hAnsiTheme="majorHAnsi"/>
          <w:sz w:val="24"/>
          <w:szCs w:val="24"/>
        </w:rPr>
        <w:t xml:space="preserve"> </w:t>
      </w:r>
      <w:r w:rsidR="007505D1">
        <w:rPr>
          <w:rFonts w:asciiTheme="majorHAnsi" w:hAnsiTheme="majorHAnsi"/>
          <w:sz w:val="24"/>
          <w:szCs w:val="24"/>
        </w:rPr>
        <w:t>Next meeting is</w:t>
      </w:r>
      <w:r w:rsidR="0057549E">
        <w:rPr>
          <w:rFonts w:asciiTheme="majorHAnsi" w:hAnsiTheme="majorHAnsi"/>
          <w:sz w:val="24"/>
          <w:szCs w:val="24"/>
        </w:rPr>
        <w:t xml:space="preserve"> scheduled for </w:t>
      </w:r>
      <w:r w:rsidR="00944CFB">
        <w:rPr>
          <w:rFonts w:asciiTheme="majorHAnsi" w:hAnsiTheme="majorHAnsi"/>
          <w:sz w:val="24"/>
          <w:szCs w:val="24"/>
        </w:rPr>
        <w:t>July 21</w:t>
      </w:r>
      <w:r w:rsidR="00944CFB" w:rsidRPr="00944CFB">
        <w:rPr>
          <w:rFonts w:asciiTheme="majorHAnsi" w:hAnsiTheme="majorHAnsi"/>
          <w:sz w:val="24"/>
          <w:szCs w:val="24"/>
          <w:vertAlign w:val="superscript"/>
        </w:rPr>
        <w:t>st</w:t>
      </w:r>
      <w:r w:rsidR="00944CFB">
        <w:rPr>
          <w:rFonts w:asciiTheme="majorHAnsi" w:hAnsiTheme="majorHAnsi"/>
          <w:sz w:val="24"/>
          <w:szCs w:val="24"/>
        </w:rPr>
        <w:t xml:space="preserve"> from 2:00 – 4:00 p.m. at the SanDestin Resort, Florida</w:t>
      </w:r>
      <w:proofErr w:type="gramStart"/>
      <w:r w:rsidR="00944CFB">
        <w:rPr>
          <w:rFonts w:asciiTheme="majorHAnsi" w:hAnsiTheme="majorHAnsi"/>
          <w:sz w:val="24"/>
          <w:szCs w:val="24"/>
        </w:rPr>
        <w:t xml:space="preserve">.  </w:t>
      </w:r>
      <w:proofErr w:type="gramEnd"/>
      <w:r w:rsidR="00944CFB">
        <w:rPr>
          <w:rFonts w:asciiTheme="majorHAnsi" w:hAnsiTheme="majorHAnsi"/>
          <w:sz w:val="24"/>
          <w:szCs w:val="24"/>
        </w:rPr>
        <w:t>The ExCom will meet on July 21</w:t>
      </w:r>
      <w:r w:rsidR="00944CFB" w:rsidRPr="00944CFB">
        <w:rPr>
          <w:rFonts w:asciiTheme="majorHAnsi" w:hAnsiTheme="majorHAnsi"/>
          <w:sz w:val="24"/>
          <w:szCs w:val="24"/>
          <w:vertAlign w:val="superscript"/>
        </w:rPr>
        <w:t>st</w:t>
      </w:r>
      <w:r w:rsidR="00944CFB">
        <w:rPr>
          <w:rFonts w:asciiTheme="majorHAnsi" w:hAnsiTheme="majorHAnsi"/>
          <w:sz w:val="24"/>
          <w:szCs w:val="24"/>
        </w:rPr>
        <w:t xml:space="preserve"> from 9:00 a.m. – 12:00 noon with ACEC Leadership and other MO leadership in SanDestin on July 21</w:t>
      </w:r>
      <w:r w:rsidR="00944CFB" w:rsidRPr="00944CFB">
        <w:rPr>
          <w:rFonts w:asciiTheme="majorHAnsi" w:hAnsiTheme="majorHAnsi"/>
          <w:sz w:val="24"/>
          <w:szCs w:val="24"/>
          <w:vertAlign w:val="superscript"/>
        </w:rPr>
        <w:t>st</w:t>
      </w:r>
      <w:r w:rsidR="00944CFB">
        <w:rPr>
          <w:rFonts w:asciiTheme="majorHAnsi" w:hAnsiTheme="majorHAnsi"/>
          <w:sz w:val="24"/>
          <w:szCs w:val="24"/>
        </w:rPr>
        <w:t>.</w:t>
      </w:r>
    </w:p>
    <w:p w14:paraId="1B42E7FF" w14:textId="2E401CC7" w:rsidR="001472CE" w:rsidRPr="006743A1" w:rsidRDefault="001472C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motion was made by </w:t>
      </w:r>
      <w:r w:rsidR="004022F0">
        <w:rPr>
          <w:rFonts w:asciiTheme="majorHAnsi" w:hAnsiTheme="majorHAnsi"/>
          <w:sz w:val="24"/>
          <w:szCs w:val="24"/>
        </w:rPr>
        <w:t xml:space="preserve">Mr. </w:t>
      </w:r>
      <w:r w:rsidR="00DD7795">
        <w:rPr>
          <w:rFonts w:asciiTheme="majorHAnsi" w:hAnsiTheme="majorHAnsi"/>
          <w:sz w:val="24"/>
          <w:szCs w:val="24"/>
        </w:rPr>
        <w:t>B</w:t>
      </w:r>
      <w:r w:rsidR="00944CFB">
        <w:rPr>
          <w:rFonts w:asciiTheme="majorHAnsi" w:hAnsiTheme="majorHAnsi"/>
          <w:sz w:val="24"/>
          <w:szCs w:val="24"/>
        </w:rPr>
        <w:t>ayard</w:t>
      </w:r>
      <w:r>
        <w:rPr>
          <w:rFonts w:asciiTheme="majorHAnsi" w:hAnsiTheme="majorHAnsi"/>
          <w:sz w:val="24"/>
          <w:szCs w:val="24"/>
        </w:rPr>
        <w:t xml:space="preserve"> and seconded by Mr. </w:t>
      </w:r>
      <w:r w:rsidR="00944CFB">
        <w:rPr>
          <w:rFonts w:asciiTheme="majorHAnsi" w:hAnsiTheme="majorHAnsi"/>
          <w:sz w:val="24"/>
          <w:szCs w:val="24"/>
        </w:rPr>
        <w:t>Guidry</w:t>
      </w:r>
      <w:r w:rsidR="00E7189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to adjourn the meeting</w:t>
      </w:r>
      <w:proofErr w:type="gramStart"/>
      <w:r>
        <w:rPr>
          <w:rFonts w:asciiTheme="majorHAnsi" w:hAnsiTheme="majorHAnsi"/>
          <w:sz w:val="24"/>
          <w:szCs w:val="24"/>
        </w:rPr>
        <w:t>.</w:t>
      </w:r>
      <w:r w:rsidR="003802AC">
        <w:rPr>
          <w:rFonts w:asciiTheme="majorHAnsi" w:hAnsiTheme="majorHAnsi"/>
          <w:sz w:val="24"/>
          <w:szCs w:val="24"/>
        </w:rPr>
        <w:t xml:space="preserve">  </w:t>
      </w:r>
      <w:proofErr w:type="gramEnd"/>
      <w:r w:rsidR="003802AC">
        <w:rPr>
          <w:rFonts w:asciiTheme="majorHAnsi" w:hAnsiTheme="majorHAnsi"/>
          <w:sz w:val="24"/>
          <w:szCs w:val="24"/>
        </w:rPr>
        <w:t>Motion passed unanimously.</w:t>
      </w:r>
    </w:p>
    <w:sectPr w:rsidR="001472CE" w:rsidRPr="006743A1" w:rsidSect="00D208E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C458D" w14:textId="77777777" w:rsidR="007C7F17" w:rsidRDefault="007C7F17" w:rsidP="00DE0EB0">
      <w:pPr>
        <w:spacing w:after="0" w:line="240" w:lineRule="auto"/>
      </w:pPr>
      <w:r>
        <w:separator/>
      </w:r>
    </w:p>
  </w:endnote>
  <w:endnote w:type="continuationSeparator" w:id="0">
    <w:p w14:paraId="28303C5A" w14:textId="77777777" w:rsidR="007C7F17" w:rsidRDefault="007C7F17" w:rsidP="00DE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199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5EAADC" w14:textId="7AA791A3" w:rsidR="00DE0EB0" w:rsidRDefault="00DE0E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DDE73C" w14:textId="77777777" w:rsidR="00DE0EB0" w:rsidRDefault="00DE0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CE073" w14:textId="77777777" w:rsidR="007C7F17" w:rsidRDefault="007C7F17" w:rsidP="00DE0EB0">
      <w:pPr>
        <w:spacing w:after="0" w:line="240" w:lineRule="auto"/>
      </w:pPr>
      <w:r>
        <w:separator/>
      </w:r>
    </w:p>
  </w:footnote>
  <w:footnote w:type="continuationSeparator" w:id="0">
    <w:p w14:paraId="070BCE6A" w14:textId="77777777" w:rsidR="007C7F17" w:rsidRDefault="007C7F17" w:rsidP="00DE0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593B"/>
    <w:multiLevelType w:val="hybridMultilevel"/>
    <w:tmpl w:val="11262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006E4"/>
    <w:multiLevelType w:val="hybridMultilevel"/>
    <w:tmpl w:val="0360B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75ACF"/>
    <w:multiLevelType w:val="hybridMultilevel"/>
    <w:tmpl w:val="0920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85665"/>
    <w:multiLevelType w:val="hybridMultilevel"/>
    <w:tmpl w:val="3E34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65FB"/>
    <w:multiLevelType w:val="hybridMultilevel"/>
    <w:tmpl w:val="2794AEA8"/>
    <w:lvl w:ilvl="0" w:tplc="1FAEA1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42432369">
    <w:abstractNumId w:val="0"/>
  </w:num>
  <w:num w:numId="2" w16cid:durableId="1485052216">
    <w:abstractNumId w:val="1"/>
  </w:num>
  <w:num w:numId="3" w16cid:durableId="737826547">
    <w:abstractNumId w:val="2"/>
  </w:num>
  <w:num w:numId="4" w16cid:durableId="1435203324">
    <w:abstractNumId w:val="3"/>
  </w:num>
  <w:num w:numId="5" w16cid:durableId="397870257">
    <w:abstractNumId w:val="3"/>
  </w:num>
  <w:num w:numId="6" w16cid:durableId="15791670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EA"/>
    <w:rsid w:val="000004F8"/>
    <w:rsid w:val="00003395"/>
    <w:rsid w:val="00004F96"/>
    <w:rsid w:val="000058FE"/>
    <w:rsid w:val="00006263"/>
    <w:rsid w:val="0001254B"/>
    <w:rsid w:val="000126C9"/>
    <w:rsid w:val="000135B0"/>
    <w:rsid w:val="00014B51"/>
    <w:rsid w:val="0001548A"/>
    <w:rsid w:val="000163C3"/>
    <w:rsid w:val="00017688"/>
    <w:rsid w:val="0001780F"/>
    <w:rsid w:val="000204A3"/>
    <w:rsid w:val="00021002"/>
    <w:rsid w:val="00024140"/>
    <w:rsid w:val="0002567B"/>
    <w:rsid w:val="00025783"/>
    <w:rsid w:val="000300C2"/>
    <w:rsid w:val="00032A42"/>
    <w:rsid w:val="000360C7"/>
    <w:rsid w:val="0004059F"/>
    <w:rsid w:val="00041218"/>
    <w:rsid w:val="0004416D"/>
    <w:rsid w:val="00050380"/>
    <w:rsid w:val="000504CE"/>
    <w:rsid w:val="0005141D"/>
    <w:rsid w:val="000514C7"/>
    <w:rsid w:val="00052457"/>
    <w:rsid w:val="000536D6"/>
    <w:rsid w:val="00057816"/>
    <w:rsid w:val="00060F8B"/>
    <w:rsid w:val="00070BFC"/>
    <w:rsid w:val="00075BA7"/>
    <w:rsid w:val="00077511"/>
    <w:rsid w:val="00082D2F"/>
    <w:rsid w:val="000921B7"/>
    <w:rsid w:val="000925B8"/>
    <w:rsid w:val="000925D8"/>
    <w:rsid w:val="00092EC4"/>
    <w:rsid w:val="000A69BB"/>
    <w:rsid w:val="000B02AB"/>
    <w:rsid w:val="000B1289"/>
    <w:rsid w:val="000B1965"/>
    <w:rsid w:val="000B1FAC"/>
    <w:rsid w:val="000B4C3B"/>
    <w:rsid w:val="000B6464"/>
    <w:rsid w:val="000C2D48"/>
    <w:rsid w:val="000C39E6"/>
    <w:rsid w:val="000C5C5D"/>
    <w:rsid w:val="000C7A0B"/>
    <w:rsid w:val="000D00EF"/>
    <w:rsid w:val="000D0282"/>
    <w:rsid w:val="000E016D"/>
    <w:rsid w:val="000E1219"/>
    <w:rsid w:val="000E4173"/>
    <w:rsid w:val="000E7F5C"/>
    <w:rsid w:val="000F021B"/>
    <w:rsid w:val="000F19C2"/>
    <w:rsid w:val="000F7D98"/>
    <w:rsid w:val="00101612"/>
    <w:rsid w:val="00101BE5"/>
    <w:rsid w:val="00102779"/>
    <w:rsid w:val="00103AC1"/>
    <w:rsid w:val="00104079"/>
    <w:rsid w:val="00105561"/>
    <w:rsid w:val="00106AC9"/>
    <w:rsid w:val="00110584"/>
    <w:rsid w:val="00112394"/>
    <w:rsid w:val="00112C25"/>
    <w:rsid w:val="00114C93"/>
    <w:rsid w:val="00114FB3"/>
    <w:rsid w:val="00115CD8"/>
    <w:rsid w:val="00116547"/>
    <w:rsid w:val="00116DB2"/>
    <w:rsid w:val="00120DAA"/>
    <w:rsid w:val="001307FB"/>
    <w:rsid w:val="00132D23"/>
    <w:rsid w:val="0013703A"/>
    <w:rsid w:val="0014042A"/>
    <w:rsid w:val="0014190C"/>
    <w:rsid w:val="00141B96"/>
    <w:rsid w:val="00142D91"/>
    <w:rsid w:val="00145862"/>
    <w:rsid w:val="00145920"/>
    <w:rsid w:val="00146295"/>
    <w:rsid w:val="001472CE"/>
    <w:rsid w:val="001479C6"/>
    <w:rsid w:val="00151AF8"/>
    <w:rsid w:val="001563CF"/>
    <w:rsid w:val="00160335"/>
    <w:rsid w:val="00160C84"/>
    <w:rsid w:val="00161437"/>
    <w:rsid w:val="00163BC6"/>
    <w:rsid w:val="00167D67"/>
    <w:rsid w:val="00170D94"/>
    <w:rsid w:val="001743A1"/>
    <w:rsid w:val="001765B2"/>
    <w:rsid w:val="00180FD0"/>
    <w:rsid w:val="00181AD7"/>
    <w:rsid w:val="001829FD"/>
    <w:rsid w:val="00187B52"/>
    <w:rsid w:val="0019076B"/>
    <w:rsid w:val="001918F4"/>
    <w:rsid w:val="00191BCC"/>
    <w:rsid w:val="00191D89"/>
    <w:rsid w:val="00191F55"/>
    <w:rsid w:val="001965EC"/>
    <w:rsid w:val="001A2D63"/>
    <w:rsid w:val="001A3274"/>
    <w:rsid w:val="001A33B9"/>
    <w:rsid w:val="001A5C90"/>
    <w:rsid w:val="001A745E"/>
    <w:rsid w:val="001B05E9"/>
    <w:rsid w:val="001B4537"/>
    <w:rsid w:val="001B5F53"/>
    <w:rsid w:val="001C0EC1"/>
    <w:rsid w:val="001C2230"/>
    <w:rsid w:val="001C2F96"/>
    <w:rsid w:val="001C773B"/>
    <w:rsid w:val="001D0552"/>
    <w:rsid w:val="001D4220"/>
    <w:rsid w:val="001D64B2"/>
    <w:rsid w:val="001E008D"/>
    <w:rsid w:val="001E0689"/>
    <w:rsid w:val="001E1CD9"/>
    <w:rsid w:val="001E2B15"/>
    <w:rsid w:val="001E3C96"/>
    <w:rsid w:val="001E4203"/>
    <w:rsid w:val="001E7144"/>
    <w:rsid w:val="001F18AF"/>
    <w:rsid w:val="001F5F80"/>
    <w:rsid w:val="002052D5"/>
    <w:rsid w:val="00207BD2"/>
    <w:rsid w:val="00212A26"/>
    <w:rsid w:val="00212FE9"/>
    <w:rsid w:val="00215E3D"/>
    <w:rsid w:val="002162E3"/>
    <w:rsid w:val="00217088"/>
    <w:rsid w:val="00220E8F"/>
    <w:rsid w:val="00220ED2"/>
    <w:rsid w:val="00221234"/>
    <w:rsid w:val="002233E2"/>
    <w:rsid w:val="00225CEF"/>
    <w:rsid w:val="00227256"/>
    <w:rsid w:val="00230081"/>
    <w:rsid w:val="0023236D"/>
    <w:rsid w:val="00236A25"/>
    <w:rsid w:val="00236D85"/>
    <w:rsid w:val="0024210F"/>
    <w:rsid w:val="002431F5"/>
    <w:rsid w:val="002438CC"/>
    <w:rsid w:val="0024643B"/>
    <w:rsid w:val="00253E35"/>
    <w:rsid w:val="002557A4"/>
    <w:rsid w:val="00262402"/>
    <w:rsid w:val="00262DD0"/>
    <w:rsid w:val="00264B1A"/>
    <w:rsid w:val="002659D6"/>
    <w:rsid w:val="00265C03"/>
    <w:rsid w:val="002670A0"/>
    <w:rsid w:val="0026758C"/>
    <w:rsid w:val="002808BF"/>
    <w:rsid w:val="00280FA3"/>
    <w:rsid w:val="0028352A"/>
    <w:rsid w:val="00283533"/>
    <w:rsid w:val="00284156"/>
    <w:rsid w:val="00286D92"/>
    <w:rsid w:val="002918A4"/>
    <w:rsid w:val="00294976"/>
    <w:rsid w:val="00294AF3"/>
    <w:rsid w:val="0029675C"/>
    <w:rsid w:val="002A19C7"/>
    <w:rsid w:val="002A2C9D"/>
    <w:rsid w:val="002A428E"/>
    <w:rsid w:val="002A5DD7"/>
    <w:rsid w:val="002A7654"/>
    <w:rsid w:val="002B05F3"/>
    <w:rsid w:val="002B3568"/>
    <w:rsid w:val="002B4BA6"/>
    <w:rsid w:val="002B5A7A"/>
    <w:rsid w:val="002B69C5"/>
    <w:rsid w:val="002C3715"/>
    <w:rsid w:val="002C5D53"/>
    <w:rsid w:val="002C71F3"/>
    <w:rsid w:val="002D2792"/>
    <w:rsid w:val="002D2852"/>
    <w:rsid w:val="002E2B3A"/>
    <w:rsid w:val="002E2FE5"/>
    <w:rsid w:val="002E3337"/>
    <w:rsid w:val="002E3D1C"/>
    <w:rsid w:val="002E5A95"/>
    <w:rsid w:val="002E6D1A"/>
    <w:rsid w:val="002E73B7"/>
    <w:rsid w:val="002E762A"/>
    <w:rsid w:val="002F0457"/>
    <w:rsid w:val="002F11C3"/>
    <w:rsid w:val="002F1A61"/>
    <w:rsid w:val="002F36BF"/>
    <w:rsid w:val="002F3AD9"/>
    <w:rsid w:val="002F449C"/>
    <w:rsid w:val="002F4552"/>
    <w:rsid w:val="002F4B47"/>
    <w:rsid w:val="002F541F"/>
    <w:rsid w:val="002F5A0E"/>
    <w:rsid w:val="002F745D"/>
    <w:rsid w:val="00300C31"/>
    <w:rsid w:val="0030139A"/>
    <w:rsid w:val="00302890"/>
    <w:rsid w:val="00302FF8"/>
    <w:rsid w:val="00310AE8"/>
    <w:rsid w:val="00310B06"/>
    <w:rsid w:val="00310C86"/>
    <w:rsid w:val="003116C5"/>
    <w:rsid w:val="00314DAE"/>
    <w:rsid w:val="00324A69"/>
    <w:rsid w:val="003261E3"/>
    <w:rsid w:val="003351BB"/>
    <w:rsid w:val="00341B6D"/>
    <w:rsid w:val="00345515"/>
    <w:rsid w:val="00346AE9"/>
    <w:rsid w:val="0035214C"/>
    <w:rsid w:val="00353790"/>
    <w:rsid w:val="00353EE1"/>
    <w:rsid w:val="00356807"/>
    <w:rsid w:val="00361804"/>
    <w:rsid w:val="00364405"/>
    <w:rsid w:val="00366695"/>
    <w:rsid w:val="003673D2"/>
    <w:rsid w:val="00367C08"/>
    <w:rsid w:val="00371175"/>
    <w:rsid w:val="00372984"/>
    <w:rsid w:val="0037660E"/>
    <w:rsid w:val="003766BB"/>
    <w:rsid w:val="00376957"/>
    <w:rsid w:val="0037696A"/>
    <w:rsid w:val="003802AC"/>
    <w:rsid w:val="00381FF1"/>
    <w:rsid w:val="0038397B"/>
    <w:rsid w:val="00394C41"/>
    <w:rsid w:val="003973B7"/>
    <w:rsid w:val="003A1080"/>
    <w:rsid w:val="003A26EC"/>
    <w:rsid w:val="003A7B71"/>
    <w:rsid w:val="003B4437"/>
    <w:rsid w:val="003B5F67"/>
    <w:rsid w:val="003B69F6"/>
    <w:rsid w:val="003C0E18"/>
    <w:rsid w:val="003C254B"/>
    <w:rsid w:val="003C3894"/>
    <w:rsid w:val="003C6A86"/>
    <w:rsid w:val="003D3DB8"/>
    <w:rsid w:val="003D6F7E"/>
    <w:rsid w:val="003E1071"/>
    <w:rsid w:val="003E1A27"/>
    <w:rsid w:val="003E4022"/>
    <w:rsid w:val="003E51C3"/>
    <w:rsid w:val="003E7333"/>
    <w:rsid w:val="003E7893"/>
    <w:rsid w:val="003F0CFD"/>
    <w:rsid w:val="003F114A"/>
    <w:rsid w:val="003F4EF1"/>
    <w:rsid w:val="003F5A0A"/>
    <w:rsid w:val="003F71A0"/>
    <w:rsid w:val="003F71F8"/>
    <w:rsid w:val="003F7BD0"/>
    <w:rsid w:val="004022F0"/>
    <w:rsid w:val="00402EA1"/>
    <w:rsid w:val="0040428F"/>
    <w:rsid w:val="004100FC"/>
    <w:rsid w:val="00413519"/>
    <w:rsid w:val="004155D1"/>
    <w:rsid w:val="0042110D"/>
    <w:rsid w:val="00421BBF"/>
    <w:rsid w:val="00423594"/>
    <w:rsid w:val="00424BFD"/>
    <w:rsid w:val="0042671B"/>
    <w:rsid w:val="00427353"/>
    <w:rsid w:val="00427A21"/>
    <w:rsid w:val="00431B9D"/>
    <w:rsid w:val="0043211C"/>
    <w:rsid w:val="00433A56"/>
    <w:rsid w:val="004346DB"/>
    <w:rsid w:val="0043708E"/>
    <w:rsid w:val="00440423"/>
    <w:rsid w:val="00445C0E"/>
    <w:rsid w:val="00446CAD"/>
    <w:rsid w:val="00452FB3"/>
    <w:rsid w:val="00453607"/>
    <w:rsid w:val="00454D8D"/>
    <w:rsid w:val="00456F4F"/>
    <w:rsid w:val="00460EA9"/>
    <w:rsid w:val="004635D4"/>
    <w:rsid w:val="00463E3D"/>
    <w:rsid w:val="00464CD6"/>
    <w:rsid w:val="00467498"/>
    <w:rsid w:val="00467C44"/>
    <w:rsid w:val="004715C5"/>
    <w:rsid w:val="00475E3E"/>
    <w:rsid w:val="00477995"/>
    <w:rsid w:val="00482C03"/>
    <w:rsid w:val="00483E11"/>
    <w:rsid w:val="0048433D"/>
    <w:rsid w:val="00484432"/>
    <w:rsid w:val="0048500C"/>
    <w:rsid w:val="00485889"/>
    <w:rsid w:val="00485EC9"/>
    <w:rsid w:val="004865E0"/>
    <w:rsid w:val="004870B8"/>
    <w:rsid w:val="004907B0"/>
    <w:rsid w:val="004923F6"/>
    <w:rsid w:val="00492C24"/>
    <w:rsid w:val="004955B7"/>
    <w:rsid w:val="0049680D"/>
    <w:rsid w:val="004A1079"/>
    <w:rsid w:val="004A6576"/>
    <w:rsid w:val="004B0083"/>
    <w:rsid w:val="004B3819"/>
    <w:rsid w:val="004B5CA9"/>
    <w:rsid w:val="004B7036"/>
    <w:rsid w:val="004C31BD"/>
    <w:rsid w:val="004C6D6F"/>
    <w:rsid w:val="004C7F7B"/>
    <w:rsid w:val="004D39F1"/>
    <w:rsid w:val="004D410E"/>
    <w:rsid w:val="004D46AB"/>
    <w:rsid w:val="004D5FD0"/>
    <w:rsid w:val="004F30B1"/>
    <w:rsid w:val="004F3206"/>
    <w:rsid w:val="004F7CC5"/>
    <w:rsid w:val="005011B7"/>
    <w:rsid w:val="005021B2"/>
    <w:rsid w:val="00505599"/>
    <w:rsid w:val="00507B39"/>
    <w:rsid w:val="0051090E"/>
    <w:rsid w:val="00512753"/>
    <w:rsid w:val="00512F26"/>
    <w:rsid w:val="005140CD"/>
    <w:rsid w:val="005201E9"/>
    <w:rsid w:val="00520E2C"/>
    <w:rsid w:val="00521B5B"/>
    <w:rsid w:val="0052583B"/>
    <w:rsid w:val="0052601C"/>
    <w:rsid w:val="005319D0"/>
    <w:rsid w:val="00531CDB"/>
    <w:rsid w:val="0053338A"/>
    <w:rsid w:val="00536B9E"/>
    <w:rsid w:val="00537C1C"/>
    <w:rsid w:val="00544527"/>
    <w:rsid w:val="00545EA6"/>
    <w:rsid w:val="00561CBB"/>
    <w:rsid w:val="00561D34"/>
    <w:rsid w:val="00563A39"/>
    <w:rsid w:val="00564967"/>
    <w:rsid w:val="00564D90"/>
    <w:rsid w:val="00570C0F"/>
    <w:rsid w:val="005717EA"/>
    <w:rsid w:val="005718F6"/>
    <w:rsid w:val="0057549E"/>
    <w:rsid w:val="00576AA6"/>
    <w:rsid w:val="0057778F"/>
    <w:rsid w:val="00580023"/>
    <w:rsid w:val="00583DD6"/>
    <w:rsid w:val="00583EF9"/>
    <w:rsid w:val="00584C7E"/>
    <w:rsid w:val="0058658A"/>
    <w:rsid w:val="00597BE5"/>
    <w:rsid w:val="005A3EF6"/>
    <w:rsid w:val="005A4BF0"/>
    <w:rsid w:val="005A4BFF"/>
    <w:rsid w:val="005A58A0"/>
    <w:rsid w:val="005B1B07"/>
    <w:rsid w:val="005B218F"/>
    <w:rsid w:val="005B262A"/>
    <w:rsid w:val="005B4EFA"/>
    <w:rsid w:val="005C35CA"/>
    <w:rsid w:val="005C3DD0"/>
    <w:rsid w:val="005C77DA"/>
    <w:rsid w:val="005D0976"/>
    <w:rsid w:val="005D1F06"/>
    <w:rsid w:val="005E25E5"/>
    <w:rsid w:val="005E2ED5"/>
    <w:rsid w:val="005E7FBA"/>
    <w:rsid w:val="005F2718"/>
    <w:rsid w:val="005F299F"/>
    <w:rsid w:val="005F349D"/>
    <w:rsid w:val="005F4BA9"/>
    <w:rsid w:val="006049A7"/>
    <w:rsid w:val="00606147"/>
    <w:rsid w:val="006179E3"/>
    <w:rsid w:val="00622353"/>
    <w:rsid w:val="0062371E"/>
    <w:rsid w:val="006247B0"/>
    <w:rsid w:val="00626498"/>
    <w:rsid w:val="00630CA5"/>
    <w:rsid w:val="00632D97"/>
    <w:rsid w:val="00636AFD"/>
    <w:rsid w:val="00637342"/>
    <w:rsid w:val="00637B7E"/>
    <w:rsid w:val="0064193F"/>
    <w:rsid w:val="00641C8C"/>
    <w:rsid w:val="00644EB9"/>
    <w:rsid w:val="00647A45"/>
    <w:rsid w:val="0065346C"/>
    <w:rsid w:val="00656654"/>
    <w:rsid w:val="00657158"/>
    <w:rsid w:val="0066152A"/>
    <w:rsid w:val="00662ADA"/>
    <w:rsid w:val="00666097"/>
    <w:rsid w:val="00670DC1"/>
    <w:rsid w:val="00672A68"/>
    <w:rsid w:val="00672CAE"/>
    <w:rsid w:val="006743A1"/>
    <w:rsid w:val="00681524"/>
    <w:rsid w:val="00683FE0"/>
    <w:rsid w:val="006853F1"/>
    <w:rsid w:val="006856E5"/>
    <w:rsid w:val="006907B0"/>
    <w:rsid w:val="006924CF"/>
    <w:rsid w:val="00692603"/>
    <w:rsid w:val="00692A9C"/>
    <w:rsid w:val="006977D0"/>
    <w:rsid w:val="006A42F8"/>
    <w:rsid w:val="006B2727"/>
    <w:rsid w:val="006B53BF"/>
    <w:rsid w:val="006B5635"/>
    <w:rsid w:val="006B7B42"/>
    <w:rsid w:val="006C4719"/>
    <w:rsid w:val="006C74B4"/>
    <w:rsid w:val="006D1867"/>
    <w:rsid w:val="006D2626"/>
    <w:rsid w:val="006D5E99"/>
    <w:rsid w:val="006D6501"/>
    <w:rsid w:val="006E0808"/>
    <w:rsid w:val="006E4001"/>
    <w:rsid w:val="006E4336"/>
    <w:rsid w:val="006E49B0"/>
    <w:rsid w:val="006E51FB"/>
    <w:rsid w:val="006F00A1"/>
    <w:rsid w:val="006F1A5B"/>
    <w:rsid w:val="006F2E40"/>
    <w:rsid w:val="006F4B26"/>
    <w:rsid w:val="006F619E"/>
    <w:rsid w:val="006F647E"/>
    <w:rsid w:val="006F7994"/>
    <w:rsid w:val="006F7F1D"/>
    <w:rsid w:val="00700070"/>
    <w:rsid w:val="00704E63"/>
    <w:rsid w:val="00704FCD"/>
    <w:rsid w:val="00706A55"/>
    <w:rsid w:val="00707410"/>
    <w:rsid w:val="007078F9"/>
    <w:rsid w:val="00712FB3"/>
    <w:rsid w:val="007141C8"/>
    <w:rsid w:val="007143F4"/>
    <w:rsid w:val="007145FC"/>
    <w:rsid w:val="0071493C"/>
    <w:rsid w:val="00720966"/>
    <w:rsid w:val="007273FD"/>
    <w:rsid w:val="0073093A"/>
    <w:rsid w:val="00733129"/>
    <w:rsid w:val="00735C9E"/>
    <w:rsid w:val="00737F87"/>
    <w:rsid w:val="007420EF"/>
    <w:rsid w:val="007505D1"/>
    <w:rsid w:val="00751115"/>
    <w:rsid w:val="007533A5"/>
    <w:rsid w:val="00753C64"/>
    <w:rsid w:val="007543D7"/>
    <w:rsid w:val="00755AAD"/>
    <w:rsid w:val="00755F95"/>
    <w:rsid w:val="00756235"/>
    <w:rsid w:val="007607F5"/>
    <w:rsid w:val="007635FA"/>
    <w:rsid w:val="007649C0"/>
    <w:rsid w:val="00764C33"/>
    <w:rsid w:val="00765322"/>
    <w:rsid w:val="00765AA8"/>
    <w:rsid w:val="00765F0F"/>
    <w:rsid w:val="00771B13"/>
    <w:rsid w:val="00773506"/>
    <w:rsid w:val="00773665"/>
    <w:rsid w:val="007753A3"/>
    <w:rsid w:val="00777D95"/>
    <w:rsid w:val="007803A0"/>
    <w:rsid w:val="007832AA"/>
    <w:rsid w:val="00785D2A"/>
    <w:rsid w:val="00786155"/>
    <w:rsid w:val="00791C54"/>
    <w:rsid w:val="00791DD5"/>
    <w:rsid w:val="00797294"/>
    <w:rsid w:val="007973B3"/>
    <w:rsid w:val="007A440A"/>
    <w:rsid w:val="007A69A4"/>
    <w:rsid w:val="007B146B"/>
    <w:rsid w:val="007B405C"/>
    <w:rsid w:val="007B5728"/>
    <w:rsid w:val="007B67E2"/>
    <w:rsid w:val="007B6932"/>
    <w:rsid w:val="007B7338"/>
    <w:rsid w:val="007B7C3E"/>
    <w:rsid w:val="007C0808"/>
    <w:rsid w:val="007C14D9"/>
    <w:rsid w:val="007C1D40"/>
    <w:rsid w:val="007C5ECD"/>
    <w:rsid w:val="007C7F17"/>
    <w:rsid w:val="007D1DE6"/>
    <w:rsid w:val="007D39F2"/>
    <w:rsid w:val="007D49EE"/>
    <w:rsid w:val="007D4A94"/>
    <w:rsid w:val="007D4B83"/>
    <w:rsid w:val="007E273C"/>
    <w:rsid w:val="007F003D"/>
    <w:rsid w:val="007F43E4"/>
    <w:rsid w:val="007F5C1B"/>
    <w:rsid w:val="007F698C"/>
    <w:rsid w:val="007F6E99"/>
    <w:rsid w:val="008004F4"/>
    <w:rsid w:val="00806C01"/>
    <w:rsid w:val="00806E7D"/>
    <w:rsid w:val="00812D4F"/>
    <w:rsid w:val="008135B1"/>
    <w:rsid w:val="00821B5B"/>
    <w:rsid w:val="00821EBE"/>
    <w:rsid w:val="00825CED"/>
    <w:rsid w:val="008271EC"/>
    <w:rsid w:val="00830FA3"/>
    <w:rsid w:val="008324E1"/>
    <w:rsid w:val="008331A5"/>
    <w:rsid w:val="008337A2"/>
    <w:rsid w:val="00835427"/>
    <w:rsid w:val="00840082"/>
    <w:rsid w:val="0084090D"/>
    <w:rsid w:val="00841045"/>
    <w:rsid w:val="0084182C"/>
    <w:rsid w:val="00844351"/>
    <w:rsid w:val="0084533B"/>
    <w:rsid w:val="0084557F"/>
    <w:rsid w:val="00845C1C"/>
    <w:rsid w:val="00847387"/>
    <w:rsid w:val="00847504"/>
    <w:rsid w:val="008503B1"/>
    <w:rsid w:val="00853BEA"/>
    <w:rsid w:val="008551D1"/>
    <w:rsid w:val="00855E56"/>
    <w:rsid w:val="00856492"/>
    <w:rsid w:val="00857BBD"/>
    <w:rsid w:val="00857E0A"/>
    <w:rsid w:val="00862419"/>
    <w:rsid w:val="00863240"/>
    <w:rsid w:val="00863259"/>
    <w:rsid w:val="00864263"/>
    <w:rsid w:val="0086483B"/>
    <w:rsid w:val="00870595"/>
    <w:rsid w:val="008725F2"/>
    <w:rsid w:val="0087290C"/>
    <w:rsid w:val="00873B71"/>
    <w:rsid w:val="008803FC"/>
    <w:rsid w:val="00883AB2"/>
    <w:rsid w:val="00883E75"/>
    <w:rsid w:val="00884CA6"/>
    <w:rsid w:val="00893792"/>
    <w:rsid w:val="00893D08"/>
    <w:rsid w:val="00894F9D"/>
    <w:rsid w:val="008958EE"/>
    <w:rsid w:val="008A1D6D"/>
    <w:rsid w:val="008A2EA7"/>
    <w:rsid w:val="008A3C10"/>
    <w:rsid w:val="008A689C"/>
    <w:rsid w:val="008A74CF"/>
    <w:rsid w:val="008B1DB2"/>
    <w:rsid w:val="008B33A6"/>
    <w:rsid w:val="008B5C0E"/>
    <w:rsid w:val="008C1286"/>
    <w:rsid w:val="008C1871"/>
    <w:rsid w:val="008D0900"/>
    <w:rsid w:val="008D6CD9"/>
    <w:rsid w:val="008E2B99"/>
    <w:rsid w:val="008E36FD"/>
    <w:rsid w:val="008E5370"/>
    <w:rsid w:val="008E6BD5"/>
    <w:rsid w:val="008E7C85"/>
    <w:rsid w:val="008F090A"/>
    <w:rsid w:val="008F73CC"/>
    <w:rsid w:val="00903DE9"/>
    <w:rsid w:val="00904BAA"/>
    <w:rsid w:val="009066C3"/>
    <w:rsid w:val="00911929"/>
    <w:rsid w:val="00911AAA"/>
    <w:rsid w:val="009124AC"/>
    <w:rsid w:val="009167DB"/>
    <w:rsid w:val="009173EC"/>
    <w:rsid w:val="0091780D"/>
    <w:rsid w:val="00917F2E"/>
    <w:rsid w:val="009202FF"/>
    <w:rsid w:val="00922E32"/>
    <w:rsid w:val="00924FDA"/>
    <w:rsid w:val="0092592C"/>
    <w:rsid w:val="00933047"/>
    <w:rsid w:val="00934477"/>
    <w:rsid w:val="00934944"/>
    <w:rsid w:val="009350BB"/>
    <w:rsid w:val="00940206"/>
    <w:rsid w:val="00944CFB"/>
    <w:rsid w:val="00945707"/>
    <w:rsid w:val="00946CCB"/>
    <w:rsid w:val="00950744"/>
    <w:rsid w:val="009510C6"/>
    <w:rsid w:val="00951C95"/>
    <w:rsid w:val="00951E39"/>
    <w:rsid w:val="00953105"/>
    <w:rsid w:val="00953D4A"/>
    <w:rsid w:val="00957150"/>
    <w:rsid w:val="00963856"/>
    <w:rsid w:val="009644C9"/>
    <w:rsid w:val="00964D5F"/>
    <w:rsid w:val="00966ECE"/>
    <w:rsid w:val="009703D2"/>
    <w:rsid w:val="00973D9F"/>
    <w:rsid w:val="009746ED"/>
    <w:rsid w:val="00975E76"/>
    <w:rsid w:val="00976086"/>
    <w:rsid w:val="00976614"/>
    <w:rsid w:val="0097736C"/>
    <w:rsid w:val="00982CF0"/>
    <w:rsid w:val="00993EE9"/>
    <w:rsid w:val="009956D3"/>
    <w:rsid w:val="00996183"/>
    <w:rsid w:val="00996E3C"/>
    <w:rsid w:val="00997386"/>
    <w:rsid w:val="009A2153"/>
    <w:rsid w:val="009A3839"/>
    <w:rsid w:val="009A4110"/>
    <w:rsid w:val="009A45C2"/>
    <w:rsid w:val="009A5107"/>
    <w:rsid w:val="009A5127"/>
    <w:rsid w:val="009A7888"/>
    <w:rsid w:val="009B2BE8"/>
    <w:rsid w:val="009B2F67"/>
    <w:rsid w:val="009B6D39"/>
    <w:rsid w:val="009C116C"/>
    <w:rsid w:val="009C6562"/>
    <w:rsid w:val="009C70B0"/>
    <w:rsid w:val="009D0857"/>
    <w:rsid w:val="009D15CD"/>
    <w:rsid w:val="009D52C4"/>
    <w:rsid w:val="009D6D83"/>
    <w:rsid w:val="009D7BAC"/>
    <w:rsid w:val="009D7D27"/>
    <w:rsid w:val="009E0169"/>
    <w:rsid w:val="009E429E"/>
    <w:rsid w:val="009E467E"/>
    <w:rsid w:val="009E49A9"/>
    <w:rsid w:val="009E5FF9"/>
    <w:rsid w:val="009E6472"/>
    <w:rsid w:val="009E6B7D"/>
    <w:rsid w:val="009F39E1"/>
    <w:rsid w:val="009F6059"/>
    <w:rsid w:val="009F688A"/>
    <w:rsid w:val="009F7663"/>
    <w:rsid w:val="009F77CD"/>
    <w:rsid w:val="00A0496C"/>
    <w:rsid w:val="00A04A09"/>
    <w:rsid w:val="00A05B90"/>
    <w:rsid w:val="00A07EB6"/>
    <w:rsid w:val="00A100D2"/>
    <w:rsid w:val="00A117A8"/>
    <w:rsid w:val="00A13493"/>
    <w:rsid w:val="00A16F04"/>
    <w:rsid w:val="00A22A46"/>
    <w:rsid w:val="00A231E3"/>
    <w:rsid w:val="00A2572D"/>
    <w:rsid w:val="00A302BC"/>
    <w:rsid w:val="00A331B8"/>
    <w:rsid w:val="00A33220"/>
    <w:rsid w:val="00A33697"/>
    <w:rsid w:val="00A3470E"/>
    <w:rsid w:val="00A42249"/>
    <w:rsid w:val="00A4416F"/>
    <w:rsid w:val="00A44D42"/>
    <w:rsid w:val="00A47219"/>
    <w:rsid w:val="00A50821"/>
    <w:rsid w:val="00A52DE3"/>
    <w:rsid w:val="00A55898"/>
    <w:rsid w:val="00A57142"/>
    <w:rsid w:val="00A608EF"/>
    <w:rsid w:val="00A60C15"/>
    <w:rsid w:val="00A615F1"/>
    <w:rsid w:val="00A64386"/>
    <w:rsid w:val="00A65A28"/>
    <w:rsid w:val="00A70895"/>
    <w:rsid w:val="00A71E99"/>
    <w:rsid w:val="00A7579C"/>
    <w:rsid w:val="00A77691"/>
    <w:rsid w:val="00A77A36"/>
    <w:rsid w:val="00A81E8C"/>
    <w:rsid w:val="00A85BD3"/>
    <w:rsid w:val="00A85FBB"/>
    <w:rsid w:val="00A93890"/>
    <w:rsid w:val="00A96FE5"/>
    <w:rsid w:val="00A97CC6"/>
    <w:rsid w:val="00AA3E49"/>
    <w:rsid w:val="00AA51FF"/>
    <w:rsid w:val="00AA529C"/>
    <w:rsid w:val="00AB2DB8"/>
    <w:rsid w:val="00AB3103"/>
    <w:rsid w:val="00AB5E95"/>
    <w:rsid w:val="00AB6B2B"/>
    <w:rsid w:val="00AB709A"/>
    <w:rsid w:val="00AC180C"/>
    <w:rsid w:val="00AC3201"/>
    <w:rsid w:val="00AC78F5"/>
    <w:rsid w:val="00AD15DA"/>
    <w:rsid w:val="00AD30DF"/>
    <w:rsid w:val="00AD63B9"/>
    <w:rsid w:val="00AE1188"/>
    <w:rsid w:val="00AE213B"/>
    <w:rsid w:val="00AE3106"/>
    <w:rsid w:val="00AE6CCA"/>
    <w:rsid w:val="00AE7F87"/>
    <w:rsid w:val="00AF24A8"/>
    <w:rsid w:val="00AF3FDA"/>
    <w:rsid w:val="00AF6CE4"/>
    <w:rsid w:val="00B00DEE"/>
    <w:rsid w:val="00B0358D"/>
    <w:rsid w:val="00B03B4A"/>
    <w:rsid w:val="00B06F75"/>
    <w:rsid w:val="00B10AA8"/>
    <w:rsid w:val="00B11479"/>
    <w:rsid w:val="00B1248D"/>
    <w:rsid w:val="00B14AE8"/>
    <w:rsid w:val="00B20193"/>
    <w:rsid w:val="00B20657"/>
    <w:rsid w:val="00B21E11"/>
    <w:rsid w:val="00B23633"/>
    <w:rsid w:val="00B30207"/>
    <w:rsid w:val="00B302C3"/>
    <w:rsid w:val="00B30807"/>
    <w:rsid w:val="00B32480"/>
    <w:rsid w:val="00B3254E"/>
    <w:rsid w:val="00B36659"/>
    <w:rsid w:val="00B36CE5"/>
    <w:rsid w:val="00B410F8"/>
    <w:rsid w:val="00B41EB6"/>
    <w:rsid w:val="00B42A32"/>
    <w:rsid w:val="00B45544"/>
    <w:rsid w:val="00B45913"/>
    <w:rsid w:val="00B52760"/>
    <w:rsid w:val="00B5436C"/>
    <w:rsid w:val="00B56D93"/>
    <w:rsid w:val="00B56FA3"/>
    <w:rsid w:val="00B570DA"/>
    <w:rsid w:val="00B5734A"/>
    <w:rsid w:val="00B60AD4"/>
    <w:rsid w:val="00B65D7E"/>
    <w:rsid w:val="00B71CE3"/>
    <w:rsid w:val="00B75515"/>
    <w:rsid w:val="00B774DA"/>
    <w:rsid w:val="00B8081C"/>
    <w:rsid w:val="00B80C4A"/>
    <w:rsid w:val="00B80F13"/>
    <w:rsid w:val="00B8400C"/>
    <w:rsid w:val="00B8558E"/>
    <w:rsid w:val="00B87545"/>
    <w:rsid w:val="00B91DC2"/>
    <w:rsid w:val="00B937CA"/>
    <w:rsid w:val="00B946A0"/>
    <w:rsid w:val="00B94C6C"/>
    <w:rsid w:val="00B964B8"/>
    <w:rsid w:val="00BA1354"/>
    <w:rsid w:val="00BB4D22"/>
    <w:rsid w:val="00BB7CC4"/>
    <w:rsid w:val="00BC0FBB"/>
    <w:rsid w:val="00BC2F52"/>
    <w:rsid w:val="00BC45FE"/>
    <w:rsid w:val="00BC57EB"/>
    <w:rsid w:val="00BC5D05"/>
    <w:rsid w:val="00BC6590"/>
    <w:rsid w:val="00BC6BF1"/>
    <w:rsid w:val="00BC7062"/>
    <w:rsid w:val="00BD0532"/>
    <w:rsid w:val="00BD1DBC"/>
    <w:rsid w:val="00BD3C46"/>
    <w:rsid w:val="00BD4EB8"/>
    <w:rsid w:val="00BD5C44"/>
    <w:rsid w:val="00BE2D4A"/>
    <w:rsid w:val="00BE3870"/>
    <w:rsid w:val="00BE57F2"/>
    <w:rsid w:val="00BE77A4"/>
    <w:rsid w:val="00BE7B14"/>
    <w:rsid w:val="00BF2A14"/>
    <w:rsid w:val="00BF4D8F"/>
    <w:rsid w:val="00BF7406"/>
    <w:rsid w:val="00C00443"/>
    <w:rsid w:val="00C00FEF"/>
    <w:rsid w:val="00C01A5A"/>
    <w:rsid w:val="00C076C7"/>
    <w:rsid w:val="00C108FA"/>
    <w:rsid w:val="00C11718"/>
    <w:rsid w:val="00C125C0"/>
    <w:rsid w:val="00C16C1B"/>
    <w:rsid w:val="00C22787"/>
    <w:rsid w:val="00C230FB"/>
    <w:rsid w:val="00C2324A"/>
    <w:rsid w:val="00C24798"/>
    <w:rsid w:val="00C26BCC"/>
    <w:rsid w:val="00C27F96"/>
    <w:rsid w:val="00C30014"/>
    <w:rsid w:val="00C3298E"/>
    <w:rsid w:val="00C32B0E"/>
    <w:rsid w:val="00C37344"/>
    <w:rsid w:val="00C4060A"/>
    <w:rsid w:val="00C415AF"/>
    <w:rsid w:val="00C44F27"/>
    <w:rsid w:val="00C45328"/>
    <w:rsid w:val="00C45784"/>
    <w:rsid w:val="00C45A70"/>
    <w:rsid w:val="00C462F3"/>
    <w:rsid w:val="00C518E1"/>
    <w:rsid w:val="00C51FA0"/>
    <w:rsid w:val="00C552D4"/>
    <w:rsid w:val="00C5556F"/>
    <w:rsid w:val="00C5744E"/>
    <w:rsid w:val="00C576FB"/>
    <w:rsid w:val="00C609D0"/>
    <w:rsid w:val="00C61959"/>
    <w:rsid w:val="00C62B80"/>
    <w:rsid w:val="00C62C3C"/>
    <w:rsid w:val="00C638B3"/>
    <w:rsid w:val="00C71FD3"/>
    <w:rsid w:val="00C723E6"/>
    <w:rsid w:val="00C74CFF"/>
    <w:rsid w:val="00C754DA"/>
    <w:rsid w:val="00C81C84"/>
    <w:rsid w:val="00C82BD7"/>
    <w:rsid w:val="00C82E74"/>
    <w:rsid w:val="00C94378"/>
    <w:rsid w:val="00CA0E5F"/>
    <w:rsid w:val="00CA1532"/>
    <w:rsid w:val="00CA4C4A"/>
    <w:rsid w:val="00CA5F2F"/>
    <w:rsid w:val="00CA7AD9"/>
    <w:rsid w:val="00CA7D6D"/>
    <w:rsid w:val="00CB2853"/>
    <w:rsid w:val="00CB2ABE"/>
    <w:rsid w:val="00CB423C"/>
    <w:rsid w:val="00CB58FE"/>
    <w:rsid w:val="00CB6486"/>
    <w:rsid w:val="00CB71E3"/>
    <w:rsid w:val="00CB72AC"/>
    <w:rsid w:val="00CC0524"/>
    <w:rsid w:val="00CC0BB0"/>
    <w:rsid w:val="00CC4149"/>
    <w:rsid w:val="00CC6247"/>
    <w:rsid w:val="00CD002D"/>
    <w:rsid w:val="00CD1F2A"/>
    <w:rsid w:val="00CD2F20"/>
    <w:rsid w:val="00CD3775"/>
    <w:rsid w:val="00CD3EC7"/>
    <w:rsid w:val="00CD47DC"/>
    <w:rsid w:val="00CE0FC4"/>
    <w:rsid w:val="00CE1169"/>
    <w:rsid w:val="00CE2A5F"/>
    <w:rsid w:val="00CE5B19"/>
    <w:rsid w:val="00CF0712"/>
    <w:rsid w:val="00CF10D8"/>
    <w:rsid w:val="00CF1959"/>
    <w:rsid w:val="00CF1A2C"/>
    <w:rsid w:val="00CF23D0"/>
    <w:rsid w:val="00CF4E2A"/>
    <w:rsid w:val="00CF6532"/>
    <w:rsid w:val="00CF65DA"/>
    <w:rsid w:val="00D04AAB"/>
    <w:rsid w:val="00D04D7D"/>
    <w:rsid w:val="00D04F9F"/>
    <w:rsid w:val="00D06380"/>
    <w:rsid w:val="00D1019E"/>
    <w:rsid w:val="00D10CA2"/>
    <w:rsid w:val="00D14321"/>
    <w:rsid w:val="00D148AF"/>
    <w:rsid w:val="00D1568F"/>
    <w:rsid w:val="00D165B2"/>
    <w:rsid w:val="00D208EA"/>
    <w:rsid w:val="00D2219E"/>
    <w:rsid w:val="00D22355"/>
    <w:rsid w:val="00D25157"/>
    <w:rsid w:val="00D26159"/>
    <w:rsid w:val="00D31BF7"/>
    <w:rsid w:val="00D351D9"/>
    <w:rsid w:val="00D352F0"/>
    <w:rsid w:val="00D3535B"/>
    <w:rsid w:val="00D3554F"/>
    <w:rsid w:val="00D359B0"/>
    <w:rsid w:val="00D36987"/>
    <w:rsid w:val="00D37155"/>
    <w:rsid w:val="00D400A2"/>
    <w:rsid w:val="00D44283"/>
    <w:rsid w:val="00D44577"/>
    <w:rsid w:val="00D46342"/>
    <w:rsid w:val="00D466DB"/>
    <w:rsid w:val="00D47FB8"/>
    <w:rsid w:val="00D60D4C"/>
    <w:rsid w:val="00D64A59"/>
    <w:rsid w:val="00D64FB9"/>
    <w:rsid w:val="00D716C9"/>
    <w:rsid w:val="00D7198D"/>
    <w:rsid w:val="00D7731B"/>
    <w:rsid w:val="00D77A0B"/>
    <w:rsid w:val="00D77D58"/>
    <w:rsid w:val="00D806EE"/>
    <w:rsid w:val="00D8454F"/>
    <w:rsid w:val="00D9053B"/>
    <w:rsid w:val="00D91052"/>
    <w:rsid w:val="00D9191E"/>
    <w:rsid w:val="00D92409"/>
    <w:rsid w:val="00D92820"/>
    <w:rsid w:val="00D97414"/>
    <w:rsid w:val="00DA14ED"/>
    <w:rsid w:val="00DA1901"/>
    <w:rsid w:val="00DA318B"/>
    <w:rsid w:val="00DA4EF1"/>
    <w:rsid w:val="00DA7A53"/>
    <w:rsid w:val="00DC0332"/>
    <w:rsid w:val="00DC100D"/>
    <w:rsid w:val="00DC5828"/>
    <w:rsid w:val="00DC5BE4"/>
    <w:rsid w:val="00DC632B"/>
    <w:rsid w:val="00DC69C4"/>
    <w:rsid w:val="00DD0554"/>
    <w:rsid w:val="00DD0AE3"/>
    <w:rsid w:val="00DD1264"/>
    <w:rsid w:val="00DD321F"/>
    <w:rsid w:val="00DD4F16"/>
    <w:rsid w:val="00DD5ACD"/>
    <w:rsid w:val="00DD7270"/>
    <w:rsid w:val="00DD7795"/>
    <w:rsid w:val="00DD7C2B"/>
    <w:rsid w:val="00DE06A3"/>
    <w:rsid w:val="00DE0EB0"/>
    <w:rsid w:val="00DE1110"/>
    <w:rsid w:val="00DE506A"/>
    <w:rsid w:val="00DE5B0D"/>
    <w:rsid w:val="00DE7CD3"/>
    <w:rsid w:val="00DF2145"/>
    <w:rsid w:val="00DF32BB"/>
    <w:rsid w:val="00DF5906"/>
    <w:rsid w:val="00DF6D04"/>
    <w:rsid w:val="00E01FCC"/>
    <w:rsid w:val="00E02972"/>
    <w:rsid w:val="00E03121"/>
    <w:rsid w:val="00E0327E"/>
    <w:rsid w:val="00E049EE"/>
    <w:rsid w:val="00E07669"/>
    <w:rsid w:val="00E10303"/>
    <w:rsid w:val="00E14822"/>
    <w:rsid w:val="00E1578F"/>
    <w:rsid w:val="00E17FD1"/>
    <w:rsid w:val="00E2000B"/>
    <w:rsid w:val="00E21950"/>
    <w:rsid w:val="00E25E74"/>
    <w:rsid w:val="00E27869"/>
    <w:rsid w:val="00E304C1"/>
    <w:rsid w:val="00E31A30"/>
    <w:rsid w:val="00E33C54"/>
    <w:rsid w:val="00E344F7"/>
    <w:rsid w:val="00E34F83"/>
    <w:rsid w:val="00E43239"/>
    <w:rsid w:val="00E443B4"/>
    <w:rsid w:val="00E470EF"/>
    <w:rsid w:val="00E50C61"/>
    <w:rsid w:val="00E52888"/>
    <w:rsid w:val="00E5508E"/>
    <w:rsid w:val="00E627AA"/>
    <w:rsid w:val="00E63DC7"/>
    <w:rsid w:val="00E666C9"/>
    <w:rsid w:val="00E701D8"/>
    <w:rsid w:val="00E71894"/>
    <w:rsid w:val="00E71D46"/>
    <w:rsid w:val="00E7277D"/>
    <w:rsid w:val="00E73BDC"/>
    <w:rsid w:val="00E773D5"/>
    <w:rsid w:val="00E80431"/>
    <w:rsid w:val="00E80A46"/>
    <w:rsid w:val="00E8136D"/>
    <w:rsid w:val="00E8379D"/>
    <w:rsid w:val="00E83951"/>
    <w:rsid w:val="00E840FD"/>
    <w:rsid w:val="00E8782F"/>
    <w:rsid w:val="00E87BCE"/>
    <w:rsid w:val="00E87E41"/>
    <w:rsid w:val="00E87F6A"/>
    <w:rsid w:val="00E917C6"/>
    <w:rsid w:val="00E921E9"/>
    <w:rsid w:val="00E92C35"/>
    <w:rsid w:val="00E931DB"/>
    <w:rsid w:val="00E949B7"/>
    <w:rsid w:val="00EA0A7E"/>
    <w:rsid w:val="00EA0C5F"/>
    <w:rsid w:val="00EA1562"/>
    <w:rsid w:val="00EA21D3"/>
    <w:rsid w:val="00EA7323"/>
    <w:rsid w:val="00EA782A"/>
    <w:rsid w:val="00EB408B"/>
    <w:rsid w:val="00EB75E6"/>
    <w:rsid w:val="00EB788C"/>
    <w:rsid w:val="00EB7F23"/>
    <w:rsid w:val="00EC09EA"/>
    <w:rsid w:val="00EC09EF"/>
    <w:rsid w:val="00EC16E4"/>
    <w:rsid w:val="00EC3C8E"/>
    <w:rsid w:val="00EC517E"/>
    <w:rsid w:val="00EC60F9"/>
    <w:rsid w:val="00EC647C"/>
    <w:rsid w:val="00EC6B57"/>
    <w:rsid w:val="00EC6D40"/>
    <w:rsid w:val="00ED1285"/>
    <w:rsid w:val="00ED34CD"/>
    <w:rsid w:val="00ED5171"/>
    <w:rsid w:val="00ED63BA"/>
    <w:rsid w:val="00EE03AC"/>
    <w:rsid w:val="00EF1C66"/>
    <w:rsid w:val="00EF2901"/>
    <w:rsid w:val="00EF3E1F"/>
    <w:rsid w:val="00EF4F3B"/>
    <w:rsid w:val="00EF6299"/>
    <w:rsid w:val="00F011F7"/>
    <w:rsid w:val="00F01D7A"/>
    <w:rsid w:val="00F03124"/>
    <w:rsid w:val="00F04F73"/>
    <w:rsid w:val="00F07DF5"/>
    <w:rsid w:val="00F07E6A"/>
    <w:rsid w:val="00F10296"/>
    <w:rsid w:val="00F102A8"/>
    <w:rsid w:val="00F12A40"/>
    <w:rsid w:val="00F12F8A"/>
    <w:rsid w:val="00F133DA"/>
    <w:rsid w:val="00F1436B"/>
    <w:rsid w:val="00F152B4"/>
    <w:rsid w:val="00F1619E"/>
    <w:rsid w:val="00F16256"/>
    <w:rsid w:val="00F168B1"/>
    <w:rsid w:val="00F21B2B"/>
    <w:rsid w:val="00F23837"/>
    <w:rsid w:val="00F26A2D"/>
    <w:rsid w:val="00F340D5"/>
    <w:rsid w:val="00F34147"/>
    <w:rsid w:val="00F417A5"/>
    <w:rsid w:val="00F42B1E"/>
    <w:rsid w:val="00F434F1"/>
    <w:rsid w:val="00F44F13"/>
    <w:rsid w:val="00F44F3D"/>
    <w:rsid w:val="00F45BFC"/>
    <w:rsid w:val="00F462F8"/>
    <w:rsid w:val="00F470CA"/>
    <w:rsid w:val="00F47423"/>
    <w:rsid w:val="00F4781E"/>
    <w:rsid w:val="00F50816"/>
    <w:rsid w:val="00F5564B"/>
    <w:rsid w:val="00F578A8"/>
    <w:rsid w:val="00F616D2"/>
    <w:rsid w:val="00F644F6"/>
    <w:rsid w:val="00F64CB7"/>
    <w:rsid w:val="00F66601"/>
    <w:rsid w:val="00F67A18"/>
    <w:rsid w:val="00F7211E"/>
    <w:rsid w:val="00F738F4"/>
    <w:rsid w:val="00F739C1"/>
    <w:rsid w:val="00F75BAB"/>
    <w:rsid w:val="00F77499"/>
    <w:rsid w:val="00F81685"/>
    <w:rsid w:val="00F848D1"/>
    <w:rsid w:val="00F84F4C"/>
    <w:rsid w:val="00F85E9A"/>
    <w:rsid w:val="00F879BA"/>
    <w:rsid w:val="00F9015F"/>
    <w:rsid w:val="00F91BAD"/>
    <w:rsid w:val="00F93A1C"/>
    <w:rsid w:val="00F9445E"/>
    <w:rsid w:val="00FA2AE6"/>
    <w:rsid w:val="00FA33F3"/>
    <w:rsid w:val="00FA43E5"/>
    <w:rsid w:val="00FA46F7"/>
    <w:rsid w:val="00FA7126"/>
    <w:rsid w:val="00FB1894"/>
    <w:rsid w:val="00FB5878"/>
    <w:rsid w:val="00FB7475"/>
    <w:rsid w:val="00FD1C59"/>
    <w:rsid w:val="00FD4608"/>
    <w:rsid w:val="00FD63A6"/>
    <w:rsid w:val="00FD6C73"/>
    <w:rsid w:val="00FD7ACB"/>
    <w:rsid w:val="00FE0B09"/>
    <w:rsid w:val="00FE32E9"/>
    <w:rsid w:val="00FF2A0B"/>
    <w:rsid w:val="00FF2E74"/>
    <w:rsid w:val="00FF4E3B"/>
    <w:rsid w:val="00FF55A6"/>
    <w:rsid w:val="00FF5F78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84CF"/>
  <w15:chartTrackingRefBased/>
  <w15:docId w15:val="{E0E90529-56C7-45F5-8A5D-FA21C688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8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2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FB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C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C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C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CA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EB0"/>
  </w:style>
  <w:style w:type="paragraph" w:styleId="Footer">
    <w:name w:val="footer"/>
    <w:basedOn w:val="Normal"/>
    <w:link w:val="FooterChar"/>
    <w:uiPriority w:val="99"/>
    <w:unhideWhenUsed/>
    <w:rsid w:val="00DE0E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907D9-E79A-41B4-A5EE-5ACA0EE7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1551</Words>
  <Characters>8843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Gray</dc:creator>
  <cp:keywords/>
  <dc:description/>
  <cp:lastModifiedBy>Janet Tomeny</cp:lastModifiedBy>
  <cp:revision>3</cp:revision>
  <cp:lastPrinted>2022-03-28T21:19:00Z</cp:lastPrinted>
  <dcterms:created xsi:type="dcterms:W3CDTF">2022-06-14T21:04:00Z</dcterms:created>
  <dcterms:modified xsi:type="dcterms:W3CDTF">2022-06-14T21:32:00Z</dcterms:modified>
</cp:coreProperties>
</file>