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88B02" w14:textId="6B0B3A45" w:rsidR="000F52DE" w:rsidRPr="000F52DE" w:rsidRDefault="000F52DE" w:rsidP="000F52DE">
      <w:pPr>
        <w:pStyle w:val="NormalWeb"/>
        <w:spacing w:before="0" w:beforeAutospacing="0" w:after="0" w:afterAutospacing="0"/>
        <w:textAlignment w:val="baseline"/>
        <w:rPr>
          <w:rFonts w:ascii="Poppins" w:hAnsi="Poppins" w:cs="Poppins"/>
          <w:b/>
          <w:color w:val="666666"/>
          <w:sz w:val="40"/>
          <w:szCs w:val="40"/>
        </w:rPr>
      </w:pPr>
      <w:r w:rsidRPr="000F52DE">
        <w:rPr>
          <w:rFonts w:ascii="Poppins" w:hAnsi="Poppins" w:cs="Poppins"/>
          <w:b/>
          <w:color w:val="666666"/>
          <w:sz w:val="40"/>
          <w:szCs w:val="40"/>
        </w:rPr>
        <w:t>RUNOFF ELECTIONS</w:t>
      </w:r>
    </w:p>
    <w:p w14:paraId="2B0A231D" w14:textId="7E25BCC1" w:rsidR="000F52DE" w:rsidRPr="000F52DE" w:rsidRDefault="000F52DE" w:rsidP="000F52DE">
      <w:pPr>
        <w:pStyle w:val="NormalWeb"/>
        <w:spacing w:before="0" w:beforeAutospacing="0" w:after="0" w:afterAutospacing="0"/>
        <w:textAlignment w:val="baseline"/>
        <w:rPr>
          <w:rFonts w:ascii="Poppins" w:hAnsi="Poppins" w:cs="Poppins"/>
          <w:b/>
          <w:i/>
          <w:color w:val="666666"/>
          <w:sz w:val="23"/>
          <w:szCs w:val="23"/>
        </w:rPr>
      </w:pPr>
      <w:r w:rsidRPr="000F52DE">
        <w:rPr>
          <w:rFonts w:ascii="Poppins" w:hAnsi="Poppins" w:cs="Poppins"/>
          <w:b/>
          <w:i/>
          <w:color w:val="666666"/>
          <w:sz w:val="23"/>
          <w:szCs w:val="23"/>
        </w:rPr>
        <w:t>Ben Milam, staff writer for SUPERTALK</w:t>
      </w:r>
    </w:p>
    <w:p w14:paraId="32A3419D" w14:textId="32F98FB0" w:rsidR="000F52DE" w:rsidRPr="000F52DE" w:rsidRDefault="000F52DE" w:rsidP="000F52DE">
      <w:pPr>
        <w:pStyle w:val="NormalWeb"/>
        <w:spacing w:before="0" w:beforeAutospacing="0" w:after="0" w:afterAutospacing="0"/>
        <w:textAlignment w:val="baseline"/>
        <w:rPr>
          <w:rFonts w:ascii="Poppins" w:hAnsi="Poppins" w:cs="Poppins"/>
          <w:color w:val="666666"/>
          <w:sz w:val="28"/>
          <w:szCs w:val="28"/>
        </w:rPr>
      </w:pPr>
      <w:r w:rsidRPr="000F52DE">
        <w:rPr>
          <w:rFonts w:ascii="Poppins" w:hAnsi="Poppins" w:cs="Poppins"/>
          <w:color w:val="666666"/>
          <w:sz w:val="28"/>
          <w:szCs w:val="28"/>
        </w:rPr>
        <w:t>Starting on January 1, 2025, runoffs in state elections will take place four weeks following Election Day, instead of the previous three-week period. The bill aims to give circuit clerks and election officials an extra week to prepare for runoff elections.</w:t>
      </w:r>
      <w:r w:rsidRPr="000F52DE">
        <w:rPr>
          <w:rStyle w:val="apple-converted-space"/>
          <w:rFonts w:ascii="Poppins" w:eastAsiaTheme="majorEastAsia" w:hAnsi="Poppins" w:cs="Poppins"/>
          <w:color w:val="666666"/>
          <w:sz w:val="28"/>
          <w:szCs w:val="28"/>
        </w:rPr>
        <w:t> </w:t>
      </w:r>
      <w:hyperlink r:id="rId4" w:tgtFrame="_blank" w:history="1">
        <w:r w:rsidRPr="000F52DE">
          <w:rPr>
            <w:rStyle w:val="Hyperlink"/>
            <w:rFonts w:ascii="Poppins" w:eastAsiaTheme="majorEastAsia" w:hAnsi="Poppins" w:cs="Poppins"/>
            <w:color w:val="1C295C"/>
            <w:sz w:val="28"/>
            <w:szCs w:val="28"/>
          </w:rPr>
          <w:t>SB 2144</w:t>
        </w:r>
      </w:hyperlink>
      <w:r w:rsidRPr="000F52DE">
        <w:rPr>
          <w:rStyle w:val="apple-converted-space"/>
          <w:rFonts w:ascii="Poppins" w:eastAsiaTheme="majorEastAsia" w:hAnsi="Poppins" w:cs="Poppins"/>
          <w:color w:val="666666"/>
          <w:sz w:val="28"/>
          <w:szCs w:val="28"/>
        </w:rPr>
        <w:t> </w:t>
      </w:r>
      <w:r w:rsidRPr="000F52DE">
        <w:rPr>
          <w:rFonts w:ascii="Poppins" w:hAnsi="Poppins" w:cs="Poppins"/>
          <w:color w:val="666666"/>
          <w:sz w:val="28"/>
          <w:szCs w:val="28"/>
        </w:rPr>
        <w:t>passed by a resounding 118-1 House vote and cleared the Senate 50-1 in the most recent legislative session.</w:t>
      </w:r>
    </w:p>
    <w:p w14:paraId="3C1900CC" w14:textId="77777777" w:rsidR="000F52DE" w:rsidRPr="000F52DE" w:rsidRDefault="000F52DE" w:rsidP="000F52DE">
      <w:pPr>
        <w:pStyle w:val="NormalWeb"/>
        <w:spacing w:before="0" w:beforeAutospacing="0" w:after="0" w:afterAutospacing="0"/>
        <w:textAlignment w:val="baseline"/>
        <w:rPr>
          <w:rFonts w:ascii="Poppins" w:hAnsi="Poppins" w:cs="Poppins"/>
          <w:color w:val="666666"/>
          <w:sz w:val="28"/>
          <w:szCs w:val="28"/>
        </w:rPr>
      </w:pPr>
      <w:r w:rsidRPr="000F52DE">
        <w:rPr>
          <w:rFonts w:ascii="Poppins" w:hAnsi="Poppins" w:cs="Poppins"/>
          <w:color w:val="666666"/>
          <w:sz w:val="28"/>
          <w:szCs w:val="28"/>
        </w:rPr>
        <w:t>Senator Jeremy England, the chairman of the Mississippi Elections Committee, told</w:t>
      </w:r>
      <w:r w:rsidRPr="000F52DE">
        <w:rPr>
          <w:rStyle w:val="apple-converted-space"/>
          <w:rFonts w:ascii="Poppins" w:eastAsiaTheme="majorEastAsia" w:hAnsi="Poppins" w:cs="Poppins"/>
          <w:color w:val="666666"/>
          <w:sz w:val="28"/>
          <w:szCs w:val="28"/>
        </w:rPr>
        <w:t> </w:t>
      </w:r>
      <w:hyperlink r:id="rId5" w:tgtFrame="_blank" w:history="1">
        <w:r w:rsidRPr="000F52DE">
          <w:rPr>
            <w:rStyle w:val="Emphasis"/>
            <w:rFonts w:ascii="Poppins" w:eastAsiaTheme="majorEastAsia" w:hAnsi="Poppins" w:cs="Poppins"/>
            <w:color w:val="1C295C"/>
            <w:sz w:val="28"/>
            <w:szCs w:val="28"/>
            <w:bdr w:val="none" w:sz="0" w:space="0" w:color="auto" w:frame="1"/>
          </w:rPr>
          <w:t>The Gallo Show</w:t>
        </w:r>
      </w:hyperlink>
      <w:r w:rsidRPr="000F52DE">
        <w:rPr>
          <w:rStyle w:val="apple-converted-space"/>
          <w:rFonts w:ascii="Poppins" w:eastAsiaTheme="majorEastAsia" w:hAnsi="Poppins" w:cs="Poppins"/>
          <w:color w:val="666666"/>
          <w:sz w:val="28"/>
          <w:szCs w:val="28"/>
        </w:rPr>
        <w:t> </w:t>
      </w:r>
      <w:r w:rsidRPr="000F52DE">
        <w:rPr>
          <w:rFonts w:ascii="Poppins" w:hAnsi="Poppins" w:cs="Poppins"/>
          <w:color w:val="666666"/>
          <w:sz w:val="28"/>
          <w:szCs w:val="28"/>
        </w:rPr>
        <w:t>the extra time will also give voters a chance to have a better idea of who they’re voting for in the runoff.</w:t>
      </w:r>
    </w:p>
    <w:p w14:paraId="26406701" w14:textId="12E6EA2D" w:rsidR="000F52DE" w:rsidRPr="000F52DE" w:rsidRDefault="000F52DE" w:rsidP="000F52DE">
      <w:pPr>
        <w:pStyle w:val="NormalWeb"/>
        <w:spacing w:before="0" w:beforeAutospacing="0" w:after="255" w:afterAutospacing="0"/>
        <w:textAlignment w:val="baseline"/>
        <w:rPr>
          <w:rFonts w:ascii="Poppins" w:hAnsi="Poppins" w:cs="Poppins"/>
          <w:color w:val="666666"/>
          <w:sz w:val="28"/>
          <w:szCs w:val="28"/>
        </w:rPr>
      </w:pPr>
      <w:r w:rsidRPr="000F52DE">
        <w:rPr>
          <w:rFonts w:ascii="Poppins" w:hAnsi="Poppins" w:cs="Poppins"/>
          <w:color w:val="666666"/>
          <w:sz w:val="28"/>
          <w:szCs w:val="28"/>
        </w:rPr>
        <w:t>“We’re go</w:t>
      </w:r>
      <w:r w:rsidRPr="000F52DE">
        <w:rPr>
          <w:rFonts w:ascii="Poppins" w:hAnsi="Poppins" w:cs="Poppins"/>
          <w:color w:val="666666"/>
          <w:sz w:val="28"/>
          <w:szCs w:val="28"/>
        </w:rPr>
        <w:t>i</w:t>
      </w:r>
      <w:r w:rsidRPr="000F52DE">
        <w:rPr>
          <w:rFonts w:ascii="Poppins" w:hAnsi="Poppins" w:cs="Poppins"/>
          <w:color w:val="666666"/>
          <w:sz w:val="28"/>
          <w:szCs w:val="28"/>
        </w:rPr>
        <w:t>n</w:t>
      </w:r>
      <w:r>
        <w:rPr>
          <w:rFonts w:ascii="Poppins" w:hAnsi="Poppins" w:cs="Poppins"/>
          <w:color w:val="666666"/>
          <w:sz w:val="28"/>
          <w:szCs w:val="28"/>
        </w:rPr>
        <w:t>g to</w:t>
      </w:r>
      <w:r w:rsidRPr="000F52DE">
        <w:rPr>
          <w:rFonts w:ascii="Poppins" w:hAnsi="Poppins" w:cs="Poppins"/>
          <w:color w:val="666666"/>
          <w:sz w:val="28"/>
          <w:szCs w:val="28"/>
        </w:rPr>
        <w:t xml:space="preserve"> make sure the candidates, in a runoff, have a chance to debate each other so that our electors know who they’re voting for,” England said. “A lot of people might not understand it, but I think it’s a huge win.”</w:t>
      </w:r>
    </w:p>
    <w:p w14:paraId="0FBC637D" w14:textId="77777777" w:rsidR="000F52DE" w:rsidRPr="000F52DE" w:rsidRDefault="000F52DE" w:rsidP="000F52DE">
      <w:pPr>
        <w:pStyle w:val="NormalWeb"/>
        <w:spacing w:before="0" w:beforeAutospacing="0" w:after="255" w:afterAutospacing="0"/>
        <w:textAlignment w:val="baseline"/>
        <w:rPr>
          <w:rFonts w:ascii="Poppins" w:hAnsi="Poppins" w:cs="Poppins"/>
          <w:color w:val="666666"/>
          <w:sz w:val="28"/>
          <w:szCs w:val="28"/>
        </w:rPr>
      </w:pPr>
      <w:r w:rsidRPr="000F52DE">
        <w:rPr>
          <w:rFonts w:ascii="Poppins" w:hAnsi="Poppins" w:cs="Poppins"/>
          <w:color w:val="666666"/>
          <w:sz w:val="28"/>
          <w:szCs w:val="28"/>
        </w:rPr>
        <w:t>England also championed a ban on ranked-choice voting, or instant-runoff voting, which prohibited the process where voters can rank multiple candidates for a single office. That change will go into effect on July 1 of this year.</w:t>
      </w:r>
    </w:p>
    <w:p w14:paraId="494168E2" w14:textId="77777777" w:rsidR="000F52DE" w:rsidRPr="000F52DE" w:rsidRDefault="000F52DE" w:rsidP="000F52DE">
      <w:pPr>
        <w:pStyle w:val="NormalWeb"/>
        <w:spacing w:before="0" w:beforeAutospacing="0" w:after="255" w:afterAutospacing="0"/>
        <w:textAlignment w:val="baseline"/>
        <w:rPr>
          <w:rFonts w:ascii="Poppins" w:hAnsi="Poppins" w:cs="Poppins"/>
          <w:color w:val="666666"/>
          <w:sz w:val="28"/>
          <w:szCs w:val="28"/>
        </w:rPr>
      </w:pPr>
      <w:r w:rsidRPr="000F52DE">
        <w:rPr>
          <w:rFonts w:ascii="Poppins" w:hAnsi="Poppins" w:cs="Poppins"/>
          <w:color w:val="666666"/>
          <w:sz w:val="28"/>
          <w:szCs w:val="28"/>
        </w:rPr>
        <w:t>There was some pushback in the process of getting both bills to the finish line, primarily over concerns that extra time would hurt voter turnout and heighten campaign expenses. But England thinks it will allow all parties concerned to be more prepared in a cleaner process.</w:t>
      </w:r>
    </w:p>
    <w:p w14:paraId="6D6181F6" w14:textId="77777777" w:rsidR="000F52DE" w:rsidRPr="000F52DE" w:rsidRDefault="000F52DE" w:rsidP="000F52DE">
      <w:pPr>
        <w:pStyle w:val="NormalWeb"/>
        <w:spacing w:before="0" w:beforeAutospacing="0" w:after="255" w:afterAutospacing="0"/>
        <w:textAlignment w:val="baseline"/>
        <w:rPr>
          <w:rFonts w:ascii="Poppins" w:hAnsi="Poppins" w:cs="Poppins"/>
          <w:color w:val="666666"/>
          <w:sz w:val="28"/>
          <w:szCs w:val="28"/>
        </w:rPr>
      </w:pPr>
      <w:r w:rsidRPr="000F52DE">
        <w:rPr>
          <w:rFonts w:ascii="Poppins" w:hAnsi="Poppins" w:cs="Poppins"/>
          <w:color w:val="666666"/>
          <w:sz w:val="28"/>
          <w:szCs w:val="28"/>
        </w:rPr>
        <w:t>“These are good, cleanup changes,” England said.</w:t>
      </w:r>
    </w:p>
    <w:p w14:paraId="50C3AEBB" w14:textId="35F4A52B" w:rsidR="000F52DE" w:rsidRPr="000F52DE" w:rsidRDefault="000F52DE" w:rsidP="000F52DE">
      <w:pPr>
        <w:pStyle w:val="NormalWeb"/>
        <w:spacing w:before="0" w:beforeAutospacing="0" w:after="255" w:afterAutospacing="0"/>
        <w:textAlignment w:val="baseline"/>
        <w:rPr>
          <w:rFonts w:ascii="Poppins" w:hAnsi="Poppins" w:cs="Poppins"/>
          <w:color w:val="666666"/>
          <w:sz w:val="28"/>
          <w:szCs w:val="28"/>
        </w:rPr>
      </w:pPr>
      <w:r w:rsidRPr="000F52DE">
        <w:rPr>
          <w:rFonts w:ascii="Poppins" w:hAnsi="Poppins" w:cs="Poppins"/>
          <w:color w:val="666666"/>
          <w:sz w:val="28"/>
          <w:szCs w:val="28"/>
        </w:rPr>
        <w:t xml:space="preserve">England said the bills were part of a busy legislative session in </w:t>
      </w:r>
      <w:r w:rsidRPr="000F52DE">
        <w:rPr>
          <w:rFonts w:ascii="Poppins" w:hAnsi="Poppins" w:cs="Poppins"/>
          <w:color w:val="666666"/>
          <w:sz w:val="28"/>
          <w:szCs w:val="28"/>
        </w:rPr>
        <w:t>2024 and</w:t>
      </w:r>
      <w:r w:rsidRPr="000F52DE">
        <w:rPr>
          <w:rFonts w:ascii="Poppins" w:hAnsi="Poppins" w:cs="Poppins"/>
          <w:color w:val="666666"/>
          <w:sz w:val="28"/>
          <w:szCs w:val="28"/>
        </w:rPr>
        <w:t xml:space="preserve"> expects a similarly busy session in 2025 following the upcoming federal elections.</w:t>
      </w:r>
    </w:p>
    <w:p w14:paraId="7DFC8CE9" w14:textId="77777777" w:rsidR="008E38FC" w:rsidRPr="000F52DE" w:rsidRDefault="008E38FC" w:rsidP="000F52DE">
      <w:pPr>
        <w:rPr>
          <w:sz w:val="28"/>
          <w:szCs w:val="28"/>
        </w:rPr>
      </w:pPr>
    </w:p>
    <w:sectPr w:rsidR="008E38FC" w:rsidRPr="000F52DE" w:rsidSect="000F52D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DE"/>
    <w:rsid w:val="000F52DE"/>
    <w:rsid w:val="00211976"/>
    <w:rsid w:val="006C5664"/>
    <w:rsid w:val="00706BBE"/>
    <w:rsid w:val="007C70A1"/>
    <w:rsid w:val="008E38FC"/>
    <w:rsid w:val="00CB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3ECB7D"/>
  <w15:chartTrackingRefBased/>
  <w15:docId w15:val="{F6FEA876-CEA9-194B-94FB-F9C78EC6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2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2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2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2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2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2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2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2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2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2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2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2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2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2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2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2DE"/>
    <w:rPr>
      <w:rFonts w:eastAsiaTheme="majorEastAsia" w:cstheme="majorBidi"/>
      <w:color w:val="272727" w:themeColor="text1" w:themeTint="D8"/>
    </w:rPr>
  </w:style>
  <w:style w:type="paragraph" w:styleId="Title">
    <w:name w:val="Title"/>
    <w:basedOn w:val="Normal"/>
    <w:next w:val="Normal"/>
    <w:link w:val="TitleChar"/>
    <w:uiPriority w:val="10"/>
    <w:qFormat/>
    <w:rsid w:val="000F52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2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2D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2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2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52DE"/>
    <w:rPr>
      <w:i/>
      <w:iCs/>
      <w:color w:val="404040" w:themeColor="text1" w:themeTint="BF"/>
    </w:rPr>
  </w:style>
  <w:style w:type="paragraph" w:styleId="ListParagraph">
    <w:name w:val="List Paragraph"/>
    <w:basedOn w:val="Normal"/>
    <w:uiPriority w:val="34"/>
    <w:qFormat/>
    <w:rsid w:val="000F52DE"/>
    <w:pPr>
      <w:ind w:left="720"/>
      <w:contextualSpacing/>
    </w:pPr>
  </w:style>
  <w:style w:type="character" w:styleId="IntenseEmphasis">
    <w:name w:val="Intense Emphasis"/>
    <w:basedOn w:val="DefaultParagraphFont"/>
    <w:uiPriority w:val="21"/>
    <w:qFormat/>
    <w:rsid w:val="000F52DE"/>
    <w:rPr>
      <w:i/>
      <w:iCs/>
      <w:color w:val="0F4761" w:themeColor="accent1" w:themeShade="BF"/>
    </w:rPr>
  </w:style>
  <w:style w:type="paragraph" w:styleId="IntenseQuote">
    <w:name w:val="Intense Quote"/>
    <w:basedOn w:val="Normal"/>
    <w:next w:val="Normal"/>
    <w:link w:val="IntenseQuoteChar"/>
    <w:uiPriority w:val="30"/>
    <w:qFormat/>
    <w:rsid w:val="000F5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2DE"/>
    <w:rPr>
      <w:i/>
      <w:iCs/>
      <w:color w:val="0F4761" w:themeColor="accent1" w:themeShade="BF"/>
    </w:rPr>
  </w:style>
  <w:style w:type="character" w:styleId="IntenseReference">
    <w:name w:val="Intense Reference"/>
    <w:basedOn w:val="DefaultParagraphFont"/>
    <w:uiPriority w:val="32"/>
    <w:qFormat/>
    <w:rsid w:val="000F52DE"/>
    <w:rPr>
      <w:b/>
      <w:bCs/>
      <w:smallCaps/>
      <w:color w:val="0F4761" w:themeColor="accent1" w:themeShade="BF"/>
      <w:spacing w:val="5"/>
    </w:rPr>
  </w:style>
  <w:style w:type="paragraph" w:styleId="NormalWeb">
    <w:name w:val="Normal (Web)"/>
    <w:basedOn w:val="Normal"/>
    <w:uiPriority w:val="99"/>
    <w:semiHidden/>
    <w:unhideWhenUsed/>
    <w:rsid w:val="000F52D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F52DE"/>
  </w:style>
  <w:style w:type="character" w:styleId="Hyperlink">
    <w:name w:val="Hyperlink"/>
    <w:basedOn w:val="DefaultParagraphFont"/>
    <w:uiPriority w:val="99"/>
    <w:semiHidden/>
    <w:unhideWhenUsed/>
    <w:rsid w:val="000F52DE"/>
    <w:rPr>
      <w:color w:val="0000FF"/>
      <w:u w:val="single"/>
    </w:rPr>
  </w:style>
  <w:style w:type="character" w:styleId="Emphasis">
    <w:name w:val="Emphasis"/>
    <w:basedOn w:val="DefaultParagraphFont"/>
    <w:uiPriority w:val="20"/>
    <w:qFormat/>
    <w:rsid w:val="000F52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26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upertalk.fm/shows/the-gallo-radio-show/" TargetMode="External"/><Relationship Id="rId4" Type="http://schemas.openxmlformats.org/officeDocument/2006/relationships/hyperlink" Target="https://billstatus.ls.state.ms.us/documents/2024/html/SB/2100-2199/SB2144I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262</Words>
  <Characters>1498</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McCarthy</dc:creator>
  <cp:keywords/>
  <dc:description/>
  <cp:lastModifiedBy>Laurie McCarthy</cp:lastModifiedBy>
  <cp:revision>1</cp:revision>
  <dcterms:created xsi:type="dcterms:W3CDTF">2024-07-08T00:27:00Z</dcterms:created>
  <dcterms:modified xsi:type="dcterms:W3CDTF">2024-07-08T00:31:00Z</dcterms:modified>
</cp:coreProperties>
</file>