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43D7" w14:textId="43A0BB50" w:rsidR="003268BC" w:rsidRPr="006E1ED8" w:rsidRDefault="00892D3F">
      <w:pPr>
        <w:pStyle w:val="BodyText2"/>
      </w:pPr>
      <w:r>
        <w:rPr>
          <w:noProof/>
        </w:rPr>
        <w:drawing>
          <wp:inline distT="0" distB="0" distL="0" distR="0" wp14:anchorId="7EFEF69C" wp14:editId="0A0A2E59">
            <wp:extent cx="39700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9A2A" w14:textId="77777777" w:rsidR="004E0805" w:rsidRDefault="004E0805">
      <w:pPr>
        <w:pStyle w:val="BodyText2"/>
      </w:pPr>
    </w:p>
    <w:p w14:paraId="13FA7B9B" w14:textId="74234081" w:rsidR="00822AD3" w:rsidRDefault="00975064">
      <w:pPr>
        <w:pStyle w:val="BodyText2"/>
      </w:pPr>
      <w:r>
        <w:t xml:space="preserve">THE </w:t>
      </w:r>
      <w:r w:rsidR="00822AD3">
        <w:t>ALLIANCE FOR EYE AND VISION RESEARCH</w:t>
      </w:r>
      <w:r w:rsidR="009C1DB4">
        <w:t xml:space="preserve"> </w:t>
      </w:r>
    </w:p>
    <w:p w14:paraId="0B649D63" w14:textId="217E29FA" w:rsidR="00975064" w:rsidRDefault="00975064">
      <w:pPr>
        <w:pStyle w:val="BodyText2"/>
      </w:pPr>
      <w:r>
        <w:t>With Sponsor R</w:t>
      </w:r>
      <w:r w:rsidR="00EB4DC8">
        <w:t>ESEARCH TO PREVENT BLINDNESS</w:t>
      </w:r>
    </w:p>
    <w:p w14:paraId="2DF69BA8" w14:textId="77777777" w:rsidR="00D60C85" w:rsidRDefault="00D60C85">
      <w:pPr>
        <w:tabs>
          <w:tab w:val="left" w:pos="1920"/>
        </w:tabs>
        <w:ind w:left="1800" w:right="1056"/>
        <w:jc w:val="center"/>
        <w:rPr>
          <w:b/>
          <w:i/>
          <w:sz w:val="28"/>
        </w:rPr>
      </w:pPr>
    </w:p>
    <w:p w14:paraId="5CEE4C0E" w14:textId="77777777" w:rsidR="00EB4DC8" w:rsidRDefault="004F345C" w:rsidP="008E4DC3">
      <w:pPr>
        <w:pStyle w:val="Heading5"/>
        <w:rPr>
          <w:rFonts w:ascii="Baskerville Old Face" w:hAnsi="Baskerville Old Face"/>
          <w:sz w:val="32"/>
          <w:szCs w:val="32"/>
        </w:rPr>
      </w:pPr>
      <w:r w:rsidRPr="00975064">
        <w:rPr>
          <w:rFonts w:ascii="Baskerville Old Face" w:hAnsi="Baskerville Old Face"/>
          <w:sz w:val="32"/>
          <w:szCs w:val="32"/>
        </w:rPr>
        <w:t>I</w:t>
      </w:r>
      <w:r w:rsidR="00B26182" w:rsidRPr="00975064">
        <w:rPr>
          <w:rFonts w:ascii="Baskerville Old Face" w:hAnsi="Baskerville Old Face"/>
          <w:sz w:val="32"/>
          <w:szCs w:val="32"/>
        </w:rPr>
        <w:t>nvit</w:t>
      </w:r>
      <w:r w:rsidRPr="00975064">
        <w:rPr>
          <w:rFonts w:ascii="Baskerville Old Face" w:hAnsi="Baskerville Old Face"/>
          <w:sz w:val="32"/>
          <w:szCs w:val="32"/>
        </w:rPr>
        <w:t>e</w:t>
      </w:r>
      <w:r w:rsidR="009C1DB4" w:rsidRPr="00975064">
        <w:rPr>
          <w:rFonts w:ascii="Baskerville Old Face" w:hAnsi="Baskerville Old Face"/>
          <w:sz w:val="32"/>
          <w:szCs w:val="32"/>
        </w:rPr>
        <w:t>s</w:t>
      </w:r>
      <w:r w:rsidRPr="00975064">
        <w:rPr>
          <w:rFonts w:ascii="Baskerville Old Face" w:hAnsi="Baskerville Old Face"/>
          <w:sz w:val="32"/>
          <w:szCs w:val="32"/>
        </w:rPr>
        <w:t xml:space="preserve"> </w:t>
      </w:r>
      <w:r w:rsidR="00B26182" w:rsidRPr="00975064">
        <w:rPr>
          <w:rFonts w:ascii="Baskerville Old Face" w:hAnsi="Baskerville Old Face"/>
          <w:sz w:val="32"/>
          <w:szCs w:val="32"/>
        </w:rPr>
        <w:t xml:space="preserve">you to </w:t>
      </w:r>
      <w:r w:rsidR="0055083A" w:rsidRPr="00975064">
        <w:rPr>
          <w:rFonts w:ascii="Baskerville Old Face" w:hAnsi="Baskerville Old Face"/>
          <w:sz w:val="32"/>
          <w:szCs w:val="32"/>
        </w:rPr>
        <w:t xml:space="preserve">an Evening Reception </w:t>
      </w:r>
      <w:r w:rsidR="00975064" w:rsidRPr="00975064">
        <w:rPr>
          <w:rFonts w:ascii="Baskerville Old Face" w:hAnsi="Baskerville Old Face"/>
          <w:sz w:val="32"/>
          <w:szCs w:val="32"/>
        </w:rPr>
        <w:t xml:space="preserve">Featuring Research Posters </w:t>
      </w:r>
    </w:p>
    <w:p w14:paraId="68BE5AD0" w14:textId="0C48B902" w:rsidR="00CD7FDA" w:rsidRPr="00975064" w:rsidRDefault="00975064" w:rsidP="008E4DC3">
      <w:pPr>
        <w:pStyle w:val="Heading5"/>
        <w:rPr>
          <w:rFonts w:ascii="Baskerville Old Face" w:hAnsi="Baskerville Old Face"/>
          <w:sz w:val="32"/>
          <w:szCs w:val="32"/>
        </w:rPr>
      </w:pPr>
      <w:r w:rsidRPr="00975064">
        <w:rPr>
          <w:rFonts w:ascii="Baskerville Old Face" w:hAnsi="Baskerville Old Face"/>
          <w:sz w:val="32"/>
          <w:szCs w:val="32"/>
        </w:rPr>
        <w:t xml:space="preserve">by </w:t>
      </w:r>
      <w:r w:rsidR="0085467B" w:rsidRPr="00975064">
        <w:rPr>
          <w:rFonts w:ascii="Baskerville Old Face" w:hAnsi="Baskerville Old Face"/>
          <w:sz w:val="32"/>
          <w:szCs w:val="32"/>
        </w:rPr>
        <w:t>Early-Stage Vision Investigators</w:t>
      </w:r>
    </w:p>
    <w:p w14:paraId="69AED525" w14:textId="77777777" w:rsidR="0085467B" w:rsidRPr="0085467B" w:rsidRDefault="0085467B" w:rsidP="0085467B"/>
    <w:p w14:paraId="64BB6FF7" w14:textId="77777777" w:rsidR="004E0805" w:rsidRDefault="004E0805">
      <w:pPr>
        <w:pStyle w:val="Heading5"/>
        <w:rPr>
          <w:rFonts w:ascii="Baskerville Old Face" w:hAnsi="Baskerville Old Face"/>
          <w:b/>
          <w:i/>
          <w:sz w:val="52"/>
          <w:szCs w:val="52"/>
        </w:rPr>
      </w:pPr>
      <w:r>
        <w:rPr>
          <w:rFonts w:ascii="Baskerville Old Face" w:hAnsi="Baskerville Old Face"/>
          <w:b/>
          <w:i/>
          <w:sz w:val="52"/>
          <w:szCs w:val="52"/>
        </w:rPr>
        <w:t>Fifth</w:t>
      </w:r>
      <w:r w:rsidR="0085467B">
        <w:rPr>
          <w:rFonts w:ascii="Baskerville Old Face" w:hAnsi="Baskerville Old Face"/>
          <w:b/>
          <w:i/>
          <w:sz w:val="52"/>
          <w:szCs w:val="52"/>
        </w:rPr>
        <w:t xml:space="preserve"> Annual </w:t>
      </w:r>
      <w:r w:rsidR="0055083A">
        <w:rPr>
          <w:rFonts w:ascii="Baskerville Old Face" w:hAnsi="Baskerville Old Face"/>
          <w:b/>
          <w:i/>
          <w:sz w:val="52"/>
          <w:szCs w:val="52"/>
        </w:rPr>
        <w:t xml:space="preserve">Emerging Vision </w:t>
      </w:r>
    </w:p>
    <w:p w14:paraId="7333E8BF" w14:textId="147EEF9F" w:rsidR="0055083A" w:rsidRDefault="0055083A">
      <w:pPr>
        <w:pStyle w:val="Heading5"/>
        <w:rPr>
          <w:rFonts w:ascii="Baskerville Old Face" w:hAnsi="Baskerville Old Face"/>
          <w:b/>
          <w:i/>
          <w:sz w:val="52"/>
          <w:szCs w:val="52"/>
        </w:rPr>
      </w:pPr>
      <w:r>
        <w:rPr>
          <w:rFonts w:ascii="Baskerville Old Face" w:hAnsi="Baskerville Old Face"/>
          <w:b/>
          <w:i/>
          <w:sz w:val="52"/>
          <w:szCs w:val="52"/>
        </w:rPr>
        <w:t>Scientists Reception</w:t>
      </w:r>
    </w:p>
    <w:p w14:paraId="2974CE57" w14:textId="2B170F14" w:rsidR="00822AD3" w:rsidRPr="009D7447" w:rsidRDefault="004E0805">
      <w:pPr>
        <w:pStyle w:val="Heading3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Wednesday</w:t>
      </w:r>
      <w:r w:rsidR="00AD4AA2">
        <w:rPr>
          <w:rFonts w:ascii="Baskerville Old Face" w:hAnsi="Baskerville Old Face"/>
          <w:b/>
          <w:sz w:val="48"/>
          <w:szCs w:val="48"/>
        </w:rPr>
        <w:t xml:space="preserve">, </w:t>
      </w:r>
      <w:r w:rsidR="00A87118">
        <w:rPr>
          <w:rFonts w:ascii="Baskerville Old Face" w:hAnsi="Baskerville Old Face"/>
          <w:b/>
          <w:sz w:val="48"/>
          <w:szCs w:val="48"/>
        </w:rPr>
        <w:t xml:space="preserve">September </w:t>
      </w:r>
      <w:r>
        <w:rPr>
          <w:rFonts w:ascii="Baskerville Old Face" w:hAnsi="Baskerville Old Face"/>
          <w:b/>
          <w:sz w:val="48"/>
          <w:szCs w:val="48"/>
        </w:rPr>
        <w:t>1</w:t>
      </w:r>
      <w:r w:rsidR="006E10CD">
        <w:rPr>
          <w:rFonts w:ascii="Baskerville Old Face" w:hAnsi="Baskerville Old Face"/>
          <w:b/>
          <w:sz w:val="48"/>
          <w:szCs w:val="48"/>
        </w:rPr>
        <w:t>8</w:t>
      </w:r>
      <w:r w:rsidR="00D912D1">
        <w:rPr>
          <w:rFonts w:ascii="Baskerville Old Face" w:hAnsi="Baskerville Old Face"/>
          <w:b/>
          <w:sz w:val="48"/>
          <w:szCs w:val="48"/>
        </w:rPr>
        <w:t xml:space="preserve">, </w:t>
      </w:r>
      <w:r w:rsidR="00822AD3" w:rsidRPr="009D7447">
        <w:rPr>
          <w:rFonts w:ascii="Baskerville Old Face" w:hAnsi="Baskerville Old Face"/>
          <w:b/>
          <w:sz w:val="48"/>
          <w:szCs w:val="48"/>
        </w:rPr>
        <w:t>20</w:t>
      </w:r>
      <w:r w:rsidR="00D60C85" w:rsidRPr="009D7447">
        <w:rPr>
          <w:rFonts w:ascii="Baskerville Old Face" w:hAnsi="Baskerville Old Face"/>
          <w:b/>
          <w:sz w:val="48"/>
          <w:szCs w:val="48"/>
        </w:rPr>
        <w:t>1</w:t>
      </w:r>
      <w:r>
        <w:rPr>
          <w:rFonts w:ascii="Baskerville Old Face" w:hAnsi="Baskerville Old Face"/>
          <w:b/>
          <w:sz w:val="48"/>
          <w:szCs w:val="48"/>
        </w:rPr>
        <w:t>9</w:t>
      </w:r>
    </w:p>
    <w:p w14:paraId="011CA944" w14:textId="77777777" w:rsidR="00822AD3" w:rsidRPr="00951285" w:rsidRDefault="00D912D1">
      <w:pPr>
        <w:pStyle w:val="Heading4"/>
        <w:rPr>
          <w:b/>
          <w:sz w:val="40"/>
        </w:rPr>
      </w:pPr>
      <w:r w:rsidRPr="00951285">
        <w:rPr>
          <w:b/>
          <w:sz w:val="40"/>
        </w:rPr>
        <w:t>5</w:t>
      </w:r>
      <w:r w:rsidR="00915DA8" w:rsidRPr="00951285">
        <w:rPr>
          <w:b/>
          <w:sz w:val="40"/>
        </w:rPr>
        <w:t>:</w:t>
      </w:r>
      <w:r w:rsidR="001B05AE">
        <w:rPr>
          <w:b/>
          <w:sz w:val="40"/>
        </w:rPr>
        <w:t>3</w:t>
      </w:r>
      <w:r w:rsidR="00915DA8" w:rsidRPr="00951285">
        <w:rPr>
          <w:b/>
          <w:sz w:val="40"/>
        </w:rPr>
        <w:t xml:space="preserve">0 </w:t>
      </w:r>
      <w:r w:rsidR="003D1704" w:rsidRPr="00951285">
        <w:rPr>
          <w:b/>
          <w:sz w:val="40"/>
        </w:rPr>
        <w:t>–</w:t>
      </w:r>
      <w:r w:rsidR="00A72C88" w:rsidRPr="00951285">
        <w:rPr>
          <w:b/>
          <w:sz w:val="40"/>
        </w:rPr>
        <w:t xml:space="preserve"> </w:t>
      </w:r>
      <w:r w:rsidRPr="00951285">
        <w:rPr>
          <w:b/>
          <w:sz w:val="40"/>
        </w:rPr>
        <w:t>7</w:t>
      </w:r>
      <w:r w:rsidR="003D1704" w:rsidRPr="00951285">
        <w:rPr>
          <w:b/>
          <w:sz w:val="40"/>
        </w:rPr>
        <w:t>:</w:t>
      </w:r>
      <w:r w:rsidR="001B05AE">
        <w:rPr>
          <w:b/>
          <w:sz w:val="40"/>
        </w:rPr>
        <w:t>3</w:t>
      </w:r>
      <w:r w:rsidR="003D1704" w:rsidRPr="00951285">
        <w:rPr>
          <w:b/>
          <w:sz w:val="40"/>
        </w:rPr>
        <w:t>0</w:t>
      </w:r>
      <w:r w:rsidRPr="00951285">
        <w:rPr>
          <w:b/>
          <w:sz w:val="40"/>
        </w:rPr>
        <w:t xml:space="preserve"> pm</w:t>
      </w:r>
    </w:p>
    <w:p w14:paraId="43963805" w14:textId="77777777" w:rsidR="00822AD3" w:rsidRPr="009D7447" w:rsidRDefault="00A72C88">
      <w:pPr>
        <w:pStyle w:val="Heading4"/>
        <w:rPr>
          <w:b/>
          <w:sz w:val="48"/>
          <w:szCs w:val="48"/>
        </w:rPr>
      </w:pPr>
      <w:r w:rsidRPr="009D7447">
        <w:rPr>
          <w:b/>
          <w:sz w:val="48"/>
          <w:szCs w:val="48"/>
        </w:rPr>
        <w:t>House Rayburn</w:t>
      </w:r>
      <w:r w:rsidR="00CB6A8A">
        <w:rPr>
          <w:b/>
          <w:sz w:val="48"/>
          <w:szCs w:val="48"/>
        </w:rPr>
        <w:t xml:space="preserve"> Foyer</w:t>
      </w:r>
      <w:r w:rsidR="00D912D1">
        <w:rPr>
          <w:b/>
          <w:sz w:val="48"/>
          <w:szCs w:val="48"/>
        </w:rPr>
        <w:t xml:space="preserve"> </w:t>
      </w:r>
    </w:p>
    <w:p w14:paraId="0A145FD2" w14:textId="4AACA94C" w:rsidR="00A54E29" w:rsidRDefault="00A54E29" w:rsidP="00BD5F78">
      <w:pPr>
        <w:jc w:val="center"/>
        <w:rPr>
          <w:sz w:val="36"/>
          <w:szCs w:val="36"/>
        </w:rPr>
      </w:pPr>
    </w:p>
    <w:p w14:paraId="5CE79BD1" w14:textId="1BEF92AF" w:rsidR="00A54E29" w:rsidRPr="00C02A1E" w:rsidRDefault="006E10CD" w:rsidP="00C02A1E">
      <w:pPr>
        <w:pStyle w:val="ListParagraph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C02A1E">
        <w:rPr>
          <w:b/>
          <w:bCs/>
          <w:sz w:val="28"/>
          <w:szCs w:val="28"/>
        </w:rPr>
        <w:t xml:space="preserve">Meet </w:t>
      </w:r>
      <w:r w:rsidR="00A54E29" w:rsidRPr="00C02A1E">
        <w:rPr>
          <w:b/>
          <w:bCs/>
          <w:sz w:val="28"/>
          <w:szCs w:val="28"/>
        </w:rPr>
        <w:t>New AEVR President Paul Lee, MD, JD (Kellogg Eye Center</w:t>
      </w:r>
      <w:r w:rsidR="00C02A1E" w:rsidRPr="00C02A1E">
        <w:rPr>
          <w:b/>
          <w:bCs/>
          <w:sz w:val="28"/>
          <w:szCs w:val="28"/>
        </w:rPr>
        <w:t xml:space="preserve"> at the </w:t>
      </w:r>
      <w:r w:rsidR="00A54E29" w:rsidRPr="00C02A1E">
        <w:rPr>
          <w:b/>
          <w:bCs/>
          <w:sz w:val="28"/>
          <w:szCs w:val="28"/>
        </w:rPr>
        <w:t>University of Michigan)</w:t>
      </w:r>
      <w:r w:rsidRPr="00C02A1E">
        <w:rPr>
          <w:b/>
          <w:bCs/>
          <w:sz w:val="28"/>
          <w:szCs w:val="28"/>
        </w:rPr>
        <w:t>, who will host the event</w:t>
      </w:r>
      <w:r w:rsidR="006E06D0">
        <w:rPr>
          <w:b/>
          <w:bCs/>
          <w:sz w:val="28"/>
          <w:szCs w:val="28"/>
        </w:rPr>
        <w:t>.</w:t>
      </w:r>
    </w:p>
    <w:p w14:paraId="707133D5" w14:textId="77777777" w:rsidR="00A54E29" w:rsidRDefault="00A54E29" w:rsidP="00A54E29">
      <w:pPr>
        <w:pStyle w:val="02Col2"/>
        <w:spacing w:before="0"/>
        <w:ind w:left="720"/>
        <w:rPr>
          <w:b/>
          <w:sz w:val="28"/>
          <w:szCs w:val="28"/>
        </w:rPr>
      </w:pPr>
    </w:p>
    <w:p w14:paraId="35304A7F" w14:textId="366971EB" w:rsidR="00D83228" w:rsidRPr="00975064" w:rsidRDefault="00EB41B9" w:rsidP="00E86B11">
      <w:pPr>
        <w:pStyle w:val="02Col2"/>
        <w:numPr>
          <w:ilvl w:val="0"/>
          <w:numId w:val="6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Speak with </w:t>
      </w:r>
      <w:r w:rsidR="007F2F7C">
        <w:rPr>
          <w:b/>
          <w:sz w:val="28"/>
          <w:szCs w:val="28"/>
        </w:rPr>
        <w:t>21</w:t>
      </w:r>
      <w:r w:rsidR="0055083A" w:rsidRPr="00975064">
        <w:rPr>
          <w:b/>
          <w:sz w:val="28"/>
          <w:szCs w:val="28"/>
        </w:rPr>
        <w:t xml:space="preserve"> </w:t>
      </w:r>
      <w:r w:rsidR="00975064" w:rsidRPr="00975064">
        <w:rPr>
          <w:b/>
          <w:i/>
          <w:sz w:val="28"/>
          <w:szCs w:val="28"/>
        </w:rPr>
        <w:t xml:space="preserve">Emerging Vision Scientists </w:t>
      </w:r>
      <w:r w:rsidR="0055083A" w:rsidRPr="00975064">
        <w:rPr>
          <w:b/>
          <w:sz w:val="28"/>
          <w:szCs w:val="28"/>
        </w:rPr>
        <w:t xml:space="preserve">from across the </w:t>
      </w:r>
      <w:r w:rsidR="0085467B" w:rsidRPr="00975064">
        <w:rPr>
          <w:b/>
          <w:sz w:val="28"/>
          <w:szCs w:val="28"/>
        </w:rPr>
        <w:t xml:space="preserve">nation </w:t>
      </w:r>
      <w:r w:rsidR="0055083A" w:rsidRPr="00975064">
        <w:rPr>
          <w:b/>
          <w:sz w:val="28"/>
          <w:szCs w:val="28"/>
        </w:rPr>
        <w:t xml:space="preserve"> display</w:t>
      </w:r>
      <w:r w:rsidR="00975064" w:rsidRPr="00975064">
        <w:rPr>
          <w:b/>
          <w:sz w:val="28"/>
          <w:szCs w:val="28"/>
        </w:rPr>
        <w:t>ing</w:t>
      </w:r>
      <w:r w:rsidR="0055083A" w:rsidRPr="00975064">
        <w:rPr>
          <w:b/>
          <w:sz w:val="28"/>
          <w:szCs w:val="28"/>
        </w:rPr>
        <w:t xml:space="preserve"> posters </w:t>
      </w:r>
      <w:r w:rsidR="00975064" w:rsidRPr="00975064">
        <w:rPr>
          <w:b/>
          <w:sz w:val="28"/>
          <w:szCs w:val="28"/>
        </w:rPr>
        <w:t xml:space="preserve">about </w:t>
      </w:r>
      <w:r w:rsidR="0055083A" w:rsidRPr="00975064">
        <w:rPr>
          <w:b/>
          <w:sz w:val="28"/>
          <w:szCs w:val="28"/>
        </w:rPr>
        <w:t>research</w:t>
      </w:r>
      <w:r w:rsidR="0085467B" w:rsidRPr="00975064">
        <w:rPr>
          <w:b/>
          <w:sz w:val="28"/>
          <w:szCs w:val="28"/>
        </w:rPr>
        <w:t xml:space="preserve"> to save sight and restore vision</w:t>
      </w:r>
      <w:r w:rsidR="00D83228" w:rsidRPr="00975064">
        <w:rPr>
          <w:b/>
          <w:sz w:val="28"/>
          <w:szCs w:val="28"/>
        </w:rPr>
        <w:t>.</w:t>
      </w:r>
    </w:p>
    <w:p w14:paraId="18A6A75B" w14:textId="77777777" w:rsidR="00951285" w:rsidRPr="00975064" w:rsidRDefault="00951285" w:rsidP="00951285">
      <w:pPr>
        <w:pStyle w:val="02Col2"/>
        <w:spacing w:before="0"/>
        <w:ind w:left="720"/>
        <w:rPr>
          <w:b/>
          <w:sz w:val="28"/>
          <w:szCs w:val="28"/>
        </w:rPr>
      </w:pPr>
    </w:p>
    <w:p w14:paraId="4C6F10E5" w14:textId="4FC0BED7" w:rsidR="00D83228" w:rsidRPr="00975064" w:rsidRDefault="00EB41B9" w:rsidP="0055083A">
      <w:pPr>
        <w:pStyle w:val="02Col2"/>
        <w:numPr>
          <w:ilvl w:val="0"/>
          <w:numId w:val="6"/>
        </w:numPr>
        <w:spacing w:befor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Learn how </w:t>
      </w:r>
      <w:r w:rsidR="00D83228" w:rsidRPr="00975064">
        <w:rPr>
          <w:b/>
          <w:sz w:val="28"/>
          <w:szCs w:val="28"/>
        </w:rPr>
        <w:t xml:space="preserve">research </w:t>
      </w:r>
      <w:r w:rsidR="00D640D0">
        <w:rPr>
          <w:b/>
          <w:sz w:val="28"/>
          <w:szCs w:val="28"/>
        </w:rPr>
        <w:t xml:space="preserve">can </w:t>
      </w:r>
      <w:r w:rsidR="00D83228" w:rsidRPr="00975064">
        <w:rPr>
          <w:b/>
          <w:sz w:val="28"/>
          <w:szCs w:val="28"/>
        </w:rPr>
        <w:t>delay</w:t>
      </w:r>
      <w:r w:rsidR="006E06D0">
        <w:rPr>
          <w:b/>
          <w:sz w:val="28"/>
          <w:szCs w:val="28"/>
        </w:rPr>
        <w:t xml:space="preserve">, reduce, and </w:t>
      </w:r>
      <w:r w:rsidR="00D83228" w:rsidRPr="00975064">
        <w:rPr>
          <w:b/>
          <w:sz w:val="28"/>
          <w:szCs w:val="28"/>
        </w:rPr>
        <w:t>prevent the $717 billion annual cost of eye disease</w:t>
      </w:r>
      <w:r w:rsidR="00F33768">
        <w:rPr>
          <w:b/>
          <w:sz w:val="28"/>
          <w:szCs w:val="28"/>
        </w:rPr>
        <w:t>/</w:t>
      </w:r>
      <w:r w:rsidR="00D83228" w:rsidRPr="00975064">
        <w:rPr>
          <w:b/>
          <w:sz w:val="28"/>
          <w:szCs w:val="28"/>
        </w:rPr>
        <w:t>vision impairment projected by year 2050</w:t>
      </w:r>
      <w:r w:rsidR="000E2619">
        <w:rPr>
          <w:b/>
          <w:sz w:val="28"/>
          <w:szCs w:val="28"/>
        </w:rPr>
        <w:t>.</w:t>
      </w:r>
      <w:r w:rsidR="00D83228" w:rsidRPr="00975064">
        <w:rPr>
          <w:b/>
          <w:sz w:val="28"/>
          <w:szCs w:val="28"/>
        </w:rPr>
        <w:t xml:space="preserve"> </w:t>
      </w:r>
    </w:p>
    <w:p w14:paraId="4CFF2544" w14:textId="77777777" w:rsidR="00D54F04" w:rsidRDefault="00D54F04">
      <w:pPr>
        <w:pStyle w:val="BodyText3"/>
        <w:jc w:val="center"/>
      </w:pPr>
    </w:p>
    <w:p w14:paraId="73457086" w14:textId="7B7C2063" w:rsidR="00822AD3" w:rsidRDefault="00822AD3">
      <w:pPr>
        <w:pStyle w:val="BodyText3"/>
        <w:jc w:val="center"/>
      </w:pPr>
      <w:r>
        <w:t xml:space="preserve">R.S.V.P. to </w:t>
      </w:r>
    </w:p>
    <w:p w14:paraId="49FAC82E" w14:textId="77777777" w:rsidR="00555B4B" w:rsidRDefault="00822AD3">
      <w:pPr>
        <w:pStyle w:val="BodyText3"/>
        <w:jc w:val="center"/>
      </w:pPr>
      <w:bookmarkStart w:id="0" w:name="_GoBack"/>
      <w:r>
        <w:t>Dina Beaumont @ 202-</w:t>
      </w:r>
      <w:r w:rsidR="00A87118" w:rsidRPr="00A87118">
        <w:t xml:space="preserve">407-8325 </w:t>
      </w:r>
      <w:r>
        <w:t xml:space="preserve">or </w:t>
      </w:r>
      <w:hyperlink r:id="rId12" w:history="1">
        <w:r w:rsidR="00A87118" w:rsidRPr="00654796">
          <w:rPr>
            <w:rStyle w:val="Hyperlink"/>
          </w:rPr>
          <w:t>dinabeau@aol.com</w:t>
        </w:r>
      </w:hyperlink>
      <w:bookmarkEnd w:id="0"/>
      <w:r>
        <w:tab/>
      </w:r>
    </w:p>
    <w:p w14:paraId="34DE5E29" w14:textId="77777777" w:rsidR="00D54F04" w:rsidRDefault="00D54F04" w:rsidP="00975064">
      <w:pPr>
        <w:pStyle w:val="BodyText3"/>
        <w:jc w:val="center"/>
        <w:rPr>
          <w:sz w:val="24"/>
          <w:szCs w:val="24"/>
        </w:rPr>
      </w:pPr>
    </w:p>
    <w:p w14:paraId="51CF0F61" w14:textId="77777777" w:rsidR="00975064" w:rsidRDefault="003A48A6" w:rsidP="00975064">
      <w:pPr>
        <w:pStyle w:val="BodyText3"/>
        <w:jc w:val="center"/>
        <w:rPr>
          <w:sz w:val="24"/>
          <w:szCs w:val="24"/>
        </w:rPr>
      </w:pPr>
      <w:hyperlink r:id="rId13" w:history="1"/>
      <w:r w:rsidR="000B19BB" w:rsidRPr="00FB15D3">
        <w:rPr>
          <w:sz w:val="24"/>
          <w:szCs w:val="24"/>
        </w:rPr>
        <w:t>AEVR</w:t>
      </w:r>
      <w:r w:rsidR="001F2986" w:rsidRPr="00FB15D3">
        <w:rPr>
          <w:sz w:val="24"/>
          <w:szCs w:val="24"/>
        </w:rPr>
        <w:t xml:space="preserve">, </w:t>
      </w:r>
      <w:r w:rsidR="000B19BB" w:rsidRPr="00FB15D3">
        <w:rPr>
          <w:sz w:val="24"/>
          <w:szCs w:val="24"/>
        </w:rPr>
        <w:t>a 501(c)3 Non-Profit Educational Foundation</w:t>
      </w:r>
      <w:r w:rsidR="004F345C" w:rsidRPr="00FB15D3">
        <w:rPr>
          <w:sz w:val="24"/>
          <w:szCs w:val="24"/>
        </w:rPr>
        <w:t xml:space="preserve">, is pleased to host this </w:t>
      </w:r>
      <w:r w:rsidR="000B19BB" w:rsidRPr="00FB15D3">
        <w:rPr>
          <w:sz w:val="24"/>
          <w:szCs w:val="24"/>
        </w:rPr>
        <w:t>widely</w:t>
      </w:r>
      <w:r w:rsidR="004F345C" w:rsidRPr="00FB15D3">
        <w:rPr>
          <w:sz w:val="24"/>
          <w:szCs w:val="24"/>
        </w:rPr>
        <w:t xml:space="preserve"> </w:t>
      </w:r>
      <w:r w:rsidR="000B19BB" w:rsidRPr="00FB15D3">
        <w:rPr>
          <w:sz w:val="24"/>
          <w:szCs w:val="24"/>
        </w:rPr>
        <w:t>attended event</w:t>
      </w:r>
      <w:r w:rsidR="00A00D19">
        <w:rPr>
          <w:sz w:val="24"/>
          <w:szCs w:val="24"/>
        </w:rPr>
        <w:t xml:space="preserve"> supported by a grant from Research to Prevent Blindness</w:t>
      </w:r>
      <w:r w:rsidR="0085467B">
        <w:rPr>
          <w:sz w:val="24"/>
          <w:szCs w:val="24"/>
        </w:rPr>
        <w:t xml:space="preserve"> and held during </w:t>
      </w:r>
      <w:r w:rsidR="0085467B" w:rsidRPr="0085467B">
        <w:rPr>
          <w:i/>
          <w:sz w:val="24"/>
          <w:szCs w:val="24"/>
        </w:rPr>
        <w:t>Healthy Aging Month</w:t>
      </w:r>
      <w:r w:rsidR="0085467B">
        <w:rPr>
          <w:sz w:val="24"/>
          <w:szCs w:val="24"/>
        </w:rPr>
        <w:t xml:space="preserve"> and </w:t>
      </w:r>
      <w:r w:rsidR="0085467B" w:rsidRPr="0085467B">
        <w:rPr>
          <w:i/>
          <w:sz w:val="24"/>
          <w:szCs w:val="24"/>
        </w:rPr>
        <w:t xml:space="preserve">International Age-Related Macular Degeneration (AMD) Awareness Week. </w:t>
      </w:r>
      <w:r w:rsidR="00A00D19">
        <w:rPr>
          <w:sz w:val="24"/>
          <w:szCs w:val="24"/>
        </w:rPr>
        <w:t xml:space="preserve"> </w:t>
      </w:r>
    </w:p>
    <w:p w14:paraId="76A92C04" w14:textId="77777777" w:rsidR="00D54F04" w:rsidRPr="00A00D19" w:rsidRDefault="00D54F04" w:rsidP="000B19BB">
      <w:pPr>
        <w:pStyle w:val="BodyText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54"/>
        <w:tblW w:w="9582" w:type="dxa"/>
        <w:tblLook w:val="04A0" w:firstRow="1" w:lastRow="0" w:firstColumn="1" w:lastColumn="0" w:noHBand="0" w:noVBand="1"/>
      </w:tblPr>
      <w:tblGrid>
        <w:gridCol w:w="3456"/>
        <w:gridCol w:w="2648"/>
        <w:gridCol w:w="849"/>
        <w:gridCol w:w="2629"/>
      </w:tblGrid>
      <w:tr w:rsidR="006D4119" w14:paraId="647F0AA3" w14:textId="77777777" w:rsidTr="00684F00">
        <w:trPr>
          <w:trHeight w:val="253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77B" w14:textId="77777777" w:rsidR="006D4119" w:rsidRDefault="006D4119" w:rsidP="00684F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lastRenderedPageBreak/>
              <w:t>Scientist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744F" w14:textId="77777777" w:rsidR="006D4119" w:rsidRDefault="006D4119" w:rsidP="00684F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Institution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062" w14:textId="77777777" w:rsidR="006D4119" w:rsidRDefault="006D4119" w:rsidP="00684F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State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4698" w14:textId="77777777" w:rsidR="006D4119" w:rsidRDefault="006D4119" w:rsidP="00684F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</w:rPr>
              <w:t>Area of Expertise</w:t>
            </w:r>
          </w:p>
        </w:tc>
      </w:tr>
      <w:tr w:rsidR="006D4119" w14:paraId="6E395257" w14:textId="77777777" w:rsidTr="00684F00">
        <w:trPr>
          <w:trHeight w:val="53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BC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Ava Bittner, OD,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0B1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bookmarkStart w:id="1" w:name="RANGE!B2:D22"/>
            <w:r>
              <w:rPr>
                <w:rFonts w:ascii="Calibri" w:hAnsi="Calibri" w:cs="Calibri"/>
                <w:color w:val="000000"/>
                <w:sz w:val="20"/>
              </w:rPr>
              <w:t>UCLA/Stein Eye</w:t>
            </w:r>
            <w:bookmarkEnd w:id="1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314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BFE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Low Vision Rehabilitation</w:t>
            </w:r>
          </w:p>
        </w:tc>
      </w:tr>
      <w:tr w:rsidR="006D4119" w14:paraId="7EA2B1B0" w14:textId="77777777" w:rsidTr="00684F00">
        <w:trPr>
          <w:trHeight w:val="56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7B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An-Jey Su,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B2D7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University of Colorado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4BF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79C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Whole Eye Transplantation</w:t>
            </w:r>
          </w:p>
        </w:tc>
      </w:tr>
      <w:tr w:rsidR="006D4119" w14:paraId="32F02C02" w14:textId="77777777" w:rsidTr="00684F00">
        <w:trPr>
          <w:trHeight w:val="49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A71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Florence Cabot, MD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947A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U. Miami/Bascom Palmer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DF3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DFE4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Tele-Ophthalmology</w:t>
            </w:r>
          </w:p>
        </w:tc>
      </w:tr>
      <w:tr w:rsidR="006D4119" w14:paraId="162B63F1" w14:textId="77777777" w:rsidTr="00684F00">
        <w:trPr>
          <w:trHeight w:val="58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E12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Jessica Steen, OD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6E1C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NOVA Southestern College of 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C47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6445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Retinal vasculature in cystic fibrosis patients</w:t>
            </w:r>
          </w:p>
        </w:tc>
      </w:tr>
      <w:tr w:rsidR="006D4119" w14:paraId="272D60F4" w14:textId="77777777" w:rsidTr="00684F00">
        <w:trPr>
          <w:trHeight w:val="83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2DC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Ian Han, MD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2F24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University of Iowa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3AEB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FDBF" w14:textId="44BB5E5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Gene </w:t>
            </w:r>
            <w:r w:rsidR="00BA71D2">
              <w:rPr>
                <w:rFonts w:ascii="Calibri" w:hAnsi="Calibri" w:cs="Calibri"/>
                <w:color w:val="000000"/>
                <w:sz w:val="20"/>
              </w:rPr>
              <w:t>Therapy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for retinal diseases; Photoreceptor cell replacement</w:t>
            </w:r>
          </w:p>
        </w:tc>
      </w:tr>
      <w:tr w:rsidR="006D4119" w14:paraId="25240B4B" w14:textId="77777777" w:rsidTr="00684F00">
        <w:trPr>
          <w:trHeight w:val="52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EF2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Stephanie Adams, OD,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7646" w14:textId="6EE5D8C0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Illinois College of </w:t>
            </w:r>
            <w:r w:rsidR="000E198C">
              <w:rPr>
                <w:rFonts w:ascii="Calibri" w:hAnsi="Calibri" w:cs="Calibri"/>
                <w:color w:val="000000"/>
                <w:sz w:val="20"/>
              </w:rPr>
              <w:t>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34A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IL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88C7" w14:textId="27CCB0A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Diagnosing Alzheimer</w:t>
            </w:r>
            <w:r w:rsidR="001F4DED">
              <w:rPr>
                <w:rFonts w:ascii="Calibri" w:hAnsi="Calibri" w:cs="Calibri"/>
                <w:color w:val="000000"/>
                <w:sz w:val="20"/>
              </w:rPr>
              <w:t>’</w:t>
            </w:r>
            <w:r>
              <w:rPr>
                <w:rFonts w:ascii="Calibri" w:hAnsi="Calibri" w:cs="Calibri"/>
                <w:color w:val="000000"/>
                <w:sz w:val="20"/>
              </w:rPr>
              <w:t>s through the eye</w:t>
            </w:r>
          </w:p>
        </w:tc>
      </w:tr>
      <w:tr w:rsidR="006D4119" w14:paraId="1ECE0349" w14:textId="77777777" w:rsidTr="00684F00">
        <w:trPr>
          <w:trHeight w:val="496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D4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Mallika Valapala,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EA67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Indiana University School of 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869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06DC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AMD</w:t>
            </w:r>
          </w:p>
        </w:tc>
      </w:tr>
      <w:tr w:rsidR="006D4119" w14:paraId="4E381914" w14:textId="77777777" w:rsidTr="00684F00">
        <w:trPr>
          <w:trHeight w:val="52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76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Jesson Martin,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C4D6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Kentucky College of 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BF0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1C52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Myopia Control in Children</w:t>
            </w:r>
          </w:p>
        </w:tc>
      </w:tr>
      <w:tr w:rsidR="006D4119" w14:paraId="341BD36B" w14:textId="77777777" w:rsidTr="00684F00">
        <w:trPr>
          <w:trHeight w:val="58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34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Kinga Bujakowska,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E5E2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Mass Eye &amp; Ear/Harvard Medical School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66E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9FF1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Inherited Retinal Degenerations</w:t>
            </w:r>
          </w:p>
        </w:tc>
      </w:tr>
      <w:tr w:rsidR="006D4119" w14:paraId="014C3E57" w14:textId="77777777" w:rsidTr="00684F00">
        <w:trPr>
          <w:trHeight w:val="58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4C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Vicki Chen, MD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E0E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Tufts Medical Center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348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B395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Epidermolysis bullosa </w:t>
            </w:r>
          </w:p>
        </w:tc>
      </w:tr>
      <w:tr w:rsidR="006D4119" w14:paraId="4263132D" w14:textId="77777777" w:rsidTr="00684F00">
        <w:trPr>
          <w:trHeight w:val="353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2F99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Sangeetha Metlapally,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EFED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England College of 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941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4A8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Image quality, 3-D vision</w:t>
            </w:r>
          </w:p>
        </w:tc>
      </w:tr>
      <w:tr w:rsidR="006D4119" w14:paraId="536A0F57" w14:textId="77777777" w:rsidTr="00684F00">
        <w:trPr>
          <w:trHeight w:val="50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6C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Jia Yin, MD,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49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Mass Eye &amp; Ear/Harvard Medical School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5F5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E091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Corneal angiogenesis, wound healing and immunology</w:t>
            </w:r>
          </w:p>
        </w:tc>
      </w:tr>
      <w:tr w:rsidR="006D4119" w14:paraId="5ABDD3B6" w14:textId="77777777" w:rsidTr="00684F00">
        <w:trPr>
          <w:trHeight w:val="76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F54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Abigail Fahim, MD,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115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University of Michigan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AC6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389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Transport and release of proteins of the retinal pigment epithelium</w:t>
            </w:r>
          </w:p>
        </w:tc>
      </w:tr>
      <w:tr w:rsidR="006D4119" w14:paraId="0260592E" w14:textId="77777777" w:rsidTr="00684F00">
        <w:trPr>
          <w:trHeight w:val="58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06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Lynn Hassman, MD,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CAB5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Washington University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710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0B54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Uveitis</w:t>
            </w:r>
          </w:p>
        </w:tc>
      </w:tr>
      <w:tr w:rsidR="006D4119" w14:paraId="35778087" w14:textId="77777777" w:rsidTr="00684F00">
        <w:trPr>
          <w:trHeight w:val="380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E03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Muneeb Faiq,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BAB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NYU/Langone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B5C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481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Glaucoma, role of insulin</w:t>
            </w:r>
          </w:p>
        </w:tc>
      </w:tr>
      <w:tr w:rsidR="006D4119" w14:paraId="4C26538C" w14:textId="77777777" w:rsidTr="00684F00">
        <w:trPr>
          <w:trHeight w:val="507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9867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Ajay Kuriyan, MD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8DB3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Flaum Eye/U of Rochester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D2E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6D8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Proliferative vitreoretinopathy </w:t>
            </w:r>
          </w:p>
        </w:tc>
      </w:tr>
      <w:tr w:rsidR="006D4119" w14:paraId="64BFCCDF" w14:textId="77777777" w:rsidTr="00684F00">
        <w:trPr>
          <w:trHeight w:val="488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0AD5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Sumit Sharma, MD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7994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Cleveland Clinic/Cole Eye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155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OH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470F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Uveitis</w:t>
            </w:r>
          </w:p>
        </w:tc>
      </w:tr>
      <w:tr w:rsidR="006D4119" w14:paraId="6079D126" w14:textId="77777777" w:rsidTr="00684F00">
        <w:trPr>
          <w:trHeight w:val="425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4F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Susana da Silva,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2A1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University of Pittsburgh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9C0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595A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Fovea Development</w:t>
            </w:r>
          </w:p>
        </w:tc>
      </w:tr>
      <w:tr w:rsidR="006D4119" w14:paraId="609D91DE" w14:textId="77777777" w:rsidTr="00684F00">
        <w:trPr>
          <w:trHeight w:val="353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785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Irina De La Huerta, MD,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058D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Vanderbilt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E311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BC8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Diabetic Retinopathy</w:t>
            </w:r>
          </w:p>
        </w:tc>
      </w:tr>
      <w:tr w:rsidR="006D4119" w14:paraId="13663A1D" w14:textId="77777777" w:rsidTr="00684F00">
        <w:trPr>
          <w:trHeight w:val="522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62A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Daniel Coates,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9E0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University of Houston College of Optometry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DC18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TX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653A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Central Vision Loss and Reading</w:t>
            </w:r>
          </w:p>
        </w:tc>
      </w:tr>
      <w:tr w:rsidR="006D4119" w14:paraId="7EC841F4" w14:textId="77777777" w:rsidTr="00684F00">
        <w:trPr>
          <w:trHeight w:val="496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E6B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Ross Collery, PhD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AE70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Medical College of Wisconsin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A4A" w14:textId="77777777" w:rsidR="006D4119" w:rsidRDefault="006D4119" w:rsidP="00684F0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611" w14:textId="77777777" w:rsidR="006D4119" w:rsidRDefault="006D4119" w:rsidP="00684F00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Refractive Error and Retinal Degeneration</w:t>
            </w:r>
          </w:p>
        </w:tc>
      </w:tr>
    </w:tbl>
    <w:p w14:paraId="65FAED8D" w14:textId="77777777" w:rsidR="000B19BB" w:rsidRPr="00A00D19" w:rsidRDefault="000B19BB" w:rsidP="000B19BB">
      <w:pPr>
        <w:pStyle w:val="BodyText3"/>
        <w:jc w:val="center"/>
        <w:rPr>
          <w:sz w:val="24"/>
          <w:szCs w:val="24"/>
        </w:rPr>
      </w:pPr>
    </w:p>
    <w:sectPr w:rsidR="000B19BB" w:rsidRPr="00A00D19" w:rsidSect="006E00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AC4B" w14:textId="77777777" w:rsidR="007364F5" w:rsidRDefault="007364F5">
      <w:r>
        <w:separator/>
      </w:r>
    </w:p>
  </w:endnote>
  <w:endnote w:type="continuationSeparator" w:id="0">
    <w:p w14:paraId="3DDC964F" w14:textId="77777777" w:rsidR="007364F5" w:rsidRDefault="0073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Tahoma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ACC25" w14:textId="77777777" w:rsidR="007364F5" w:rsidRDefault="007364F5">
      <w:r>
        <w:separator/>
      </w:r>
    </w:p>
  </w:footnote>
  <w:footnote w:type="continuationSeparator" w:id="0">
    <w:p w14:paraId="7AD6897E" w14:textId="77777777" w:rsidR="007364F5" w:rsidRDefault="0073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42E"/>
    <w:multiLevelType w:val="hybridMultilevel"/>
    <w:tmpl w:val="F5F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300"/>
    <w:multiLevelType w:val="hybridMultilevel"/>
    <w:tmpl w:val="98AA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27D51"/>
    <w:multiLevelType w:val="hybridMultilevel"/>
    <w:tmpl w:val="B6FEE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7B61"/>
    <w:multiLevelType w:val="hybridMultilevel"/>
    <w:tmpl w:val="2850E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55625"/>
    <w:multiLevelType w:val="hybridMultilevel"/>
    <w:tmpl w:val="0EB6A692"/>
    <w:lvl w:ilvl="0" w:tplc="A206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65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1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82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C4F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A3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CC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6F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C2054"/>
    <w:multiLevelType w:val="hybridMultilevel"/>
    <w:tmpl w:val="DAB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0D0B"/>
    <w:multiLevelType w:val="hybridMultilevel"/>
    <w:tmpl w:val="7CCC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A"/>
    <w:rsid w:val="000312C7"/>
    <w:rsid w:val="00031C03"/>
    <w:rsid w:val="00036A68"/>
    <w:rsid w:val="00041927"/>
    <w:rsid w:val="000526F0"/>
    <w:rsid w:val="00061152"/>
    <w:rsid w:val="000635C9"/>
    <w:rsid w:val="0006504C"/>
    <w:rsid w:val="00071A64"/>
    <w:rsid w:val="00077484"/>
    <w:rsid w:val="000775EB"/>
    <w:rsid w:val="00087ED5"/>
    <w:rsid w:val="000B19BB"/>
    <w:rsid w:val="000B7BB0"/>
    <w:rsid w:val="000E198C"/>
    <w:rsid w:val="000E2619"/>
    <w:rsid w:val="000E6677"/>
    <w:rsid w:val="00102878"/>
    <w:rsid w:val="00111D66"/>
    <w:rsid w:val="001146C5"/>
    <w:rsid w:val="00116960"/>
    <w:rsid w:val="00120A80"/>
    <w:rsid w:val="00124298"/>
    <w:rsid w:val="001257FB"/>
    <w:rsid w:val="00131B8D"/>
    <w:rsid w:val="00134A2E"/>
    <w:rsid w:val="001520EA"/>
    <w:rsid w:val="001652E2"/>
    <w:rsid w:val="001B05AE"/>
    <w:rsid w:val="001B3D4D"/>
    <w:rsid w:val="001D73D0"/>
    <w:rsid w:val="001E6E9B"/>
    <w:rsid w:val="001F2986"/>
    <w:rsid w:val="001F4DED"/>
    <w:rsid w:val="00213CE9"/>
    <w:rsid w:val="002210B9"/>
    <w:rsid w:val="00223885"/>
    <w:rsid w:val="002268DF"/>
    <w:rsid w:val="00241CD3"/>
    <w:rsid w:val="00243E94"/>
    <w:rsid w:val="00282BA4"/>
    <w:rsid w:val="002A63B0"/>
    <w:rsid w:val="002B1164"/>
    <w:rsid w:val="002B1D9C"/>
    <w:rsid w:val="002B2BA2"/>
    <w:rsid w:val="002D4781"/>
    <w:rsid w:val="002E02CE"/>
    <w:rsid w:val="0031666C"/>
    <w:rsid w:val="003268BC"/>
    <w:rsid w:val="00357C8F"/>
    <w:rsid w:val="0038692A"/>
    <w:rsid w:val="00387408"/>
    <w:rsid w:val="00391B85"/>
    <w:rsid w:val="00394588"/>
    <w:rsid w:val="003A26E9"/>
    <w:rsid w:val="003A48A6"/>
    <w:rsid w:val="003C168B"/>
    <w:rsid w:val="003D1704"/>
    <w:rsid w:val="003D3F81"/>
    <w:rsid w:val="003E6CF9"/>
    <w:rsid w:val="003F2429"/>
    <w:rsid w:val="003F7618"/>
    <w:rsid w:val="00406625"/>
    <w:rsid w:val="00432C3D"/>
    <w:rsid w:val="00434929"/>
    <w:rsid w:val="00434C9A"/>
    <w:rsid w:val="0047561B"/>
    <w:rsid w:val="00485B8E"/>
    <w:rsid w:val="00490AAA"/>
    <w:rsid w:val="004A1F81"/>
    <w:rsid w:val="004A5808"/>
    <w:rsid w:val="004A59EB"/>
    <w:rsid w:val="004A5FDC"/>
    <w:rsid w:val="004B608C"/>
    <w:rsid w:val="004C6601"/>
    <w:rsid w:val="004E0805"/>
    <w:rsid w:val="004E3C7B"/>
    <w:rsid w:val="004F345C"/>
    <w:rsid w:val="00524EC8"/>
    <w:rsid w:val="00526D13"/>
    <w:rsid w:val="005430D2"/>
    <w:rsid w:val="0055083A"/>
    <w:rsid w:val="0055332B"/>
    <w:rsid w:val="00555B4B"/>
    <w:rsid w:val="005605AE"/>
    <w:rsid w:val="00570B5C"/>
    <w:rsid w:val="00582B15"/>
    <w:rsid w:val="00582F27"/>
    <w:rsid w:val="00597DDB"/>
    <w:rsid w:val="005A16F8"/>
    <w:rsid w:val="005C3076"/>
    <w:rsid w:val="005D117B"/>
    <w:rsid w:val="005E4F66"/>
    <w:rsid w:val="005F53DE"/>
    <w:rsid w:val="006105B7"/>
    <w:rsid w:val="00612BB0"/>
    <w:rsid w:val="00617C8A"/>
    <w:rsid w:val="006551D0"/>
    <w:rsid w:val="00676BEB"/>
    <w:rsid w:val="006933A6"/>
    <w:rsid w:val="006D157F"/>
    <w:rsid w:val="006D4119"/>
    <w:rsid w:val="006E00C5"/>
    <w:rsid w:val="006E06D0"/>
    <w:rsid w:val="006E10CD"/>
    <w:rsid w:val="006F7623"/>
    <w:rsid w:val="006F7F06"/>
    <w:rsid w:val="007319D9"/>
    <w:rsid w:val="00733F5B"/>
    <w:rsid w:val="007364F5"/>
    <w:rsid w:val="00737126"/>
    <w:rsid w:val="00756081"/>
    <w:rsid w:val="00764090"/>
    <w:rsid w:val="0078704E"/>
    <w:rsid w:val="0079519D"/>
    <w:rsid w:val="007A464B"/>
    <w:rsid w:val="007F042F"/>
    <w:rsid w:val="007F2F7C"/>
    <w:rsid w:val="00802E5D"/>
    <w:rsid w:val="00806902"/>
    <w:rsid w:val="00816A70"/>
    <w:rsid w:val="0081700E"/>
    <w:rsid w:val="00817E0A"/>
    <w:rsid w:val="00822AD3"/>
    <w:rsid w:val="00824E13"/>
    <w:rsid w:val="00826FFC"/>
    <w:rsid w:val="0084778C"/>
    <w:rsid w:val="0085467B"/>
    <w:rsid w:val="00857584"/>
    <w:rsid w:val="00880BF7"/>
    <w:rsid w:val="00892D3F"/>
    <w:rsid w:val="00895549"/>
    <w:rsid w:val="008B04C7"/>
    <w:rsid w:val="008B63B3"/>
    <w:rsid w:val="008C32AF"/>
    <w:rsid w:val="008E4DC3"/>
    <w:rsid w:val="008E584E"/>
    <w:rsid w:val="008F2183"/>
    <w:rsid w:val="00915B02"/>
    <w:rsid w:val="00915DA8"/>
    <w:rsid w:val="009215BD"/>
    <w:rsid w:val="00926888"/>
    <w:rsid w:val="00951285"/>
    <w:rsid w:val="00956229"/>
    <w:rsid w:val="00975064"/>
    <w:rsid w:val="00983125"/>
    <w:rsid w:val="00986116"/>
    <w:rsid w:val="00991616"/>
    <w:rsid w:val="009A777C"/>
    <w:rsid w:val="009C0980"/>
    <w:rsid w:val="009C1DB4"/>
    <w:rsid w:val="009C3BBF"/>
    <w:rsid w:val="009C5581"/>
    <w:rsid w:val="009D733F"/>
    <w:rsid w:val="009D7447"/>
    <w:rsid w:val="009E2433"/>
    <w:rsid w:val="00A00D19"/>
    <w:rsid w:val="00A148D6"/>
    <w:rsid w:val="00A23FAC"/>
    <w:rsid w:val="00A336AB"/>
    <w:rsid w:val="00A52F54"/>
    <w:rsid w:val="00A545F5"/>
    <w:rsid w:val="00A54E29"/>
    <w:rsid w:val="00A5522A"/>
    <w:rsid w:val="00A6157A"/>
    <w:rsid w:val="00A63E7F"/>
    <w:rsid w:val="00A72C88"/>
    <w:rsid w:val="00A87118"/>
    <w:rsid w:val="00A92437"/>
    <w:rsid w:val="00AB0CF0"/>
    <w:rsid w:val="00AB48AD"/>
    <w:rsid w:val="00AC2B30"/>
    <w:rsid w:val="00AD3454"/>
    <w:rsid w:val="00AD47A5"/>
    <w:rsid w:val="00AD4AA2"/>
    <w:rsid w:val="00AE1266"/>
    <w:rsid w:val="00AE2A49"/>
    <w:rsid w:val="00B00A3A"/>
    <w:rsid w:val="00B21938"/>
    <w:rsid w:val="00B26182"/>
    <w:rsid w:val="00B3044B"/>
    <w:rsid w:val="00B30703"/>
    <w:rsid w:val="00B344D8"/>
    <w:rsid w:val="00B6755C"/>
    <w:rsid w:val="00B968B6"/>
    <w:rsid w:val="00BA71D2"/>
    <w:rsid w:val="00BB4734"/>
    <w:rsid w:val="00BD1FEE"/>
    <w:rsid w:val="00BD5F78"/>
    <w:rsid w:val="00BF69F4"/>
    <w:rsid w:val="00C02A1E"/>
    <w:rsid w:val="00C03A0C"/>
    <w:rsid w:val="00C04F22"/>
    <w:rsid w:val="00C3752F"/>
    <w:rsid w:val="00C442ED"/>
    <w:rsid w:val="00C45BD8"/>
    <w:rsid w:val="00C53AF1"/>
    <w:rsid w:val="00C64866"/>
    <w:rsid w:val="00C707D7"/>
    <w:rsid w:val="00C83235"/>
    <w:rsid w:val="00C83E95"/>
    <w:rsid w:val="00CB6A8A"/>
    <w:rsid w:val="00CD6FDC"/>
    <w:rsid w:val="00CD74C4"/>
    <w:rsid w:val="00CD7FDA"/>
    <w:rsid w:val="00D27D19"/>
    <w:rsid w:val="00D3217B"/>
    <w:rsid w:val="00D54F04"/>
    <w:rsid w:val="00D60C85"/>
    <w:rsid w:val="00D640D0"/>
    <w:rsid w:val="00D65A8B"/>
    <w:rsid w:val="00D65D1D"/>
    <w:rsid w:val="00D67BE7"/>
    <w:rsid w:val="00D83228"/>
    <w:rsid w:val="00D912D1"/>
    <w:rsid w:val="00D94558"/>
    <w:rsid w:val="00D97EE2"/>
    <w:rsid w:val="00DA03CE"/>
    <w:rsid w:val="00DB4970"/>
    <w:rsid w:val="00DD3FE5"/>
    <w:rsid w:val="00E07521"/>
    <w:rsid w:val="00E075E8"/>
    <w:rsid w:val="00E77D0D"/>
    <w:rsid w:val="00E83F02"/>
    <w:rsid w:val="00E86B11"/>
    <w:rsid w:val="00EB41B9"/>
    <w:rsid w:val="00EB4DC8"/>
    <w:rsid w:val="00EB66F3"/>
    <w:rsid w:val="00ED129C"/>
    <w:rsid w:val="00F011DE"/>
    <w:rsid w:val="00F315DC"/>
    <w:rsid w:val="00F33768"/>
    <w:rsid w:val="00F73C29"/>
    <w:rsid w:val="00F749E9"/>
    <w:rsid w:val="00F828DA"/>
    <w:rsid w:val="00FB15D3"/>
    <w:rsid w:val="00FB3209"/>
    <w:rsid w:val="00FB4095"/>
    <w:rsid w:val="00FD254D"/>
    <w:rsid w:val="00FD5FC0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3C9DB"/>
  <w15:chartTrackingRefBased/>
  <w15:docId w15:val="{50C05E03-2559-4F10-88DE-0A66817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French Script MT" w:hAnsi="French Script MT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ol2">
    <w:name w:val="02 Col 2"/>
    <w:basedOn w:val="Normal"/>
    <w:pPr>
      <w:spacing w:before="200"/>
    </w:pPr>
  </w:style>
  <w:style w:type="paragraph" w:customStyle="1" w:styleId="01Col1">
    <w:name w:val="01 Col 1"/>
    <w:basedOn w:val="Normal"/>
    <w:pPr>
      <w:spacing w:before="290"/>
      <w:ind w:right="72"/>
      <w:jc w:val="right"/>
    </w:pPr>
    <w:rPr>
      <w:rFonts w:ascii="Arial" w:hAnsi="Arial"/>
      <w:sz w:val="1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b/>
      <w:sz w:val="36"/>
    </w:rPr>
  </w:style>
  <w:style w:type="paragraph" w:styleId="BodyText3">
    <w:name w:val="Body Text 3"/>
    <w:basedOn w:val="Normal"/>
    <w:rPr>
      <w:b/>
      <w:sz w:val="32"/>
    </w:rPr>
  </w:style>
  <w:style w:type="character" w:customStyle="1" w:styleId="Heading2Char">
    <w:name w:val="Heading 2 Char"/>
    <w:link w:val="Heading2"/>
    <w:rsid w:val="00A5522A"/>
    <w:rPr>
      <w:b/>
      <w:sz w:val="36"/>
    </w:rPr>
  </w:style>
  <w:style w:type="character" w:customStyle="1" w:styleId="Heading3Char">
    <w:name w:val="Heading 3 Char"/>
    <w:link w:val="Heading3"/>
    <w:rsid w:val="00A5522A"/>
    <w:rPr>
      <w:sz w:val="32"/>
    </w:rPr>
  </w:style>
  <w:style w:type="paragraph" w:styleId="BalloonText">
    <w:name w:val="Balloon Text"/>
    <w:basedOn w:val="Normal"/>
    <w:link w:val="BalloonTextChar"/>
    <w:rsid w:val="00C4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42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nabeau@ao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nabeau@ao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8B1CF00A9B34B87D02841CA738373" ma:contentTypeVersion="10" ma:contentTypeDescription="Create a new document." ma:contentTypeScope="" ma:versionID="e3296ca0706dfee92a94d42f2cc4ee05">
  <xsd:schema xmlns:xsd="http://www.w3.org/2001/XMLSchema" xmlns:xs="http://www.w3.org/2001/XMLSchema" xmlns:p="http://schemas.microsoft.com/office/2006/metadata/properties" xmlns:ns2="caeefea6-9df6-4ff6-9f98-2e6283677c3d" targetNamespace="http://schemas.microsoft.com/office/2006/metadata/properties" ma:root="true" ma:fieldsID="0ada442a6e56c8371ff7f9bd698cd373" ns2:_="">
    <xsd:import namespace="caeefea6-9df6-4ff6-9f98-2e6283677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fea6-9df6-4ff6-9f98-2e6283677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7E83F-EA63-4397-9A71-8351E3DFE6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eefea6-9df6-4ff6-9f98-2e6283677c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B2F8A5-A1DD-43B2-B347-BC3424474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7510-DE08-434D-93ED-884DEF4989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3AD64F-BC6F-4EE9-90F7-F156A5F58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fea6-9df6-4ff6-9f98-2e6283677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ARVO</Company>
  <LinksUpToDate>false</LinksUpToDate>
  <CharactersWithSpaces>2854</CharactersWithSpaces>
  <SharedDoc>false</SharedDoc>
  <HLinks>
    <vt:vector size="12" baseType="variant">
      <vt:variant>
        <vt:i4>327740</vt:i4>
      </vt:variant>
      <vt:variant>
        <vt:i4>3</vt:i4>
      </vt:variant>
      <vt:variant>
        <vt:i4>0</vt:i4>
      </vt:variant>
      <vt:variant>
        <vt:i4>5</vt:i4>
      </vt:variant>
      <vt:variant>
        <vt:lpwstr>mailto:Dinabeau@aol.com</vt:lpwstr>
      </vt:variant>
      <vt:variant>
        <vt:lpwstr/>
      </vt:variant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mailto:dinabeau@aol.com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beaumont</dc:creator>
  <cp:keywords/>
  <cp:lastModifiedBy>David Eaton</cp:lastModifiedBy>
  <cp:revision>2</cp:revision>
  <cp:lastPrinted>2019-07-29T12:51:00Z</cp:lastPrinted>
  <dcterms:created xsi:type="dcterms:W3CDTF">2019-07-30T22:47:00Z</dcterms:created>
  <dcterms:modified xsi:type="dcterms:W3CDTF">2019-07-30T22:47:00Z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James Jorkasky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beaumont</vt:lpwstr>
  </property>
  <property fmtid="{D5CDD505-2E9C-101B-9397-08002B2CF9AE}" pid="5" name="AuthorIds_UIVersion_512">
    <vt:lpwstr>15</vt:lpwstr>
  </property>
  <property fmtid="{D5CDD505-2E9C-101B-9397-08002B2CF9AE}" pid="6" name="ContentTypeId">
    <vt:lpwstr>0x0101004C88B1CF00A9B34B87D02841CA738373</vt:lpwstr>
  </property>
</Properties>
</file>