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16A8E" w14:textId="77777777" w:rsidR="003577DC" w:rsidRDefault="001B52EF">
      <w:pPr>
        <w:spacing w:after="23" w:line="236" w:lineRule="auto"/>
        <w:ind w:left="3203" w:right="130" w:firstLine="3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FB373E7" wp14:editId="0272583D">
                <wp:simplePos x="0" y="0"/>
                <wp:positionH relativeFrom="column">
                  <wp:posOffset>-427815</wp:posOffset>
                </wp:positionH>
                <wp:positionV relativeFrom="paragraph">
                  <wp:posOffset>-579306</wp:posOffset>
                </wp:positionV>
                <wp:extent cx="7759815" cy="9017444"/>
                <wp:effectExtent l="0" t="0" r="0" b="0"/>
                <wp:wrapNone/>
                <wp:docPr id="415" name="Group 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9815" cy="9017444"/>
                          <a:chOff x="0" y="0"/>
                          <a:chExt cx="7759815" cy="9017444"/>
                        </a:xfrm>
                      </wpg:grpSpPr>
                      <pic:pic xmlns:pic="http://schemas.openxmlformats.org/drawingml/2006/picture">
                        <pic:nvPicPr>
                          <pic:cNvPr id="528" name="Picture 52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528943" y="203441"/>
                            <a:ext cx="1825752" cy="1859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Shape 38"/>
                        <wps:cNvSpPr/>
                        <wps:spPr>
                          <a:xfrm>
                            <a:off x="0" y="0"/>
                            <a:ext cx="7759815" cy="90174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9815" h="9017444">
                                <a:moveTo>
                                  <a:pt x="7759815" y="9017444"/>
                                </a:moveTo>
                                <a:lnTo>
                                  <a:pt x="0" y="9017444"/>
                                </a:lnTo>
                                <a:lnTo>
                                  <a:pt x="0" y="0"/>
                                </a:lnTo>
                                <a:lnTo>
                                  <a:pt x="7759815" y="0"/>
                                </a:lnTo>
                              </a:path>
                            </a:pathLst>
                          </a:custGeom>
                          <a:ln w="24079" cap="flat">
                            <a:miter lim="127000"/>
                          </a:ln>
                        </wps:spPr>
                        <wps:style>
                          <a:lnRef idx="1">
                            <a:srgbClr val="CB662E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29" name="Picture 52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6660503" y="6140946"/>
                            <a:ext cx="905256" cy="9052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5" style="width:611.009pt;height:710.035pt;position:absolute;z-index:-2147483617;mso-position-horizontal-relative:text;mso-position-horizontal:absolute;margin-left:-33.6863pt;mso-position-vertical-relative:text;margin-top:-45.6147pt;" coordsize="77598,90174">
                <v:shape id="Picture 528" style="position:absolute;width:18257;height:18592;left:5289;top:2034;" filled="f">
                  <v:imagedata r:id="rId6"/>
                </v:shape>
                <v:shape id="Shape 38" style="position:absolute;width:77598;height:90174;left:0;top:0;" coordsize="7759815,9017444" path="m7759815,9017444l0,9017444l0,0l7759815,0">
                  <v:stroke weight="1.896pt" endcap="flat" joinstyle="miter" miterlimit="10" on="true" color="#cb662e"/>
                  <v:fill on="false" color="#000000" opacity="0"/>
                </v:shape>
                <v:shape id="Picture 529" style="position:absolute;width:9052;height:9052;left:66605;top:61409;" filled="f">
                  <v:imagedata r:id="rId7"/>
                </v:shape>
              </v:group>
            </w:pict>
          </mc:Fallback>
        </mc:AlternateContent>
      </w:r>
      <w:r>
        <w:rPr>
          <w:color w:val="61918A"/>
          <w:sz w:val="73"/>
        </w:rPr>
        <w:t xml:space="preserve">MLK Jr. Celebration </w:t>
      </w:r>
      <w:r>
        <w:rPr>
          <w:color w:val="61918A"/>
          <w:sz w:val="57"/>
        </w:rPr>
        <w:t>of our Beloved Community</w:t>
      </w:r>
    </w:p>
    <w:p w14:paraId="03018190" w14:textId="77777777" w:rsidR="003577DC" w:rsidRDefault="001B52EF">
      <w:pPr>
        <w:spacing w:after="0"/>
        <w:ind w:left="4272"/>
      </w:pPr>
      <w:r>
        <w:rPr>
          <w:color w:val="CB662E"/>
          <w:sz w:val="50"/>
        </w:rPr>
        <w:t>January 14 + 15, 2024</w:t>
      </w:r>
    </w:p>
    <w:p w14:paraId="6BD418B9" w14:textId="77777777" w:rsidR="003577DC" w:rsidRDefault="001B52EF">
      <w:pPr>
        <w:spacing w:after="0"/>
        <w:ind w:left="51" w:hanging="10"/>
        <w:jc w:val="center"/>
      </w:pPr>
      <w:r>
        <w:rPr>
          <w:rFonts w:ascii="Garamond" w:eastAsia="Garamond" w:hAnsi="Garamond" w:cs="Garamond"/>
          <w:color w:val="CB662E"/>
          <w:sz w:val="32"/>
        </w:rPr>
        <w:t>. . . . . . . . . . . . . . . . . . . . . . . . . . . . . . . . . . . . . . . . . . . . . . . . . . . .</w:t>
      </w:r>
    </w:p>
    <w:p w14:paraId="42C55FE1" w14:textId="77777777" w:rsidR="003577DC" w:rsidRDefault="001B52EF">
      <w:pPr>
        <w:pStyle w:val="Heading1"/>
      </w:pPr>
      <w:r>
        <w:t>Community Commemoration</w:t>
      </w:r>
    </w:p>
    <w:p w14:paraId="28FC1015" w14:textId="77777777" w:rsidR="003577DC" w:rsidRDefault="001B52EF">
      <w:pPr>
        <w:spacing w:after="228" w:line="267" w:lineRule="auto"/>
        <w:ind w:left="155" w:hanging="10"/>
      </w:pPr>
      <w:r>
        <w:rPr>
          <w:color w:val="627E7B"/>
          <w:sz w:val="38"/>
        </w:rPr>
        <w:t xml:space="preserve">Sunday, January </w:t>
      </w:r>
      <w:proofErr w:type="gramStart"/>
      <w:r>
        <w:rPr>
          <w:color w:val="627E7B"/>
          <w:sz w:val="38"/>
        </w:rPr>
        <w:t>14</w:t>
      </w:r>
      <w:r>
        <w:rPr>
          <w:rFonts w:ascii="Garamond" w:eastAsia="Garamond" w:hAnsi="Garamond" w:cs="Garamond"/>
          <w:color w:val="627E7B"/>
          <w:sz w:val="38"/>
        </w:rPr>
        <w:t xml:space="preserve"> .</w:t>
      </w:r>
      <w:proofErr w:type="gramEnd"/>
      <w:r>
        <w:rPr>
          <w:rFonts w:ascii="Garamond" w:eastAsia="Garamond" w:hAnsi="Garamond" w:cs="Garamond"/>
          <w:color w:val="627E7B"/>
          <w:sz w:val="38"/>
        </w:rPr>
        <w:t xml:space="preserve"> </w:t>
      </w:r>
      <w:r>
        <w:rPr>
          <w:color w:val="627E7B"/>
          <w:sz w:val="38"/>
        </w:rPr>
        <w:t>4pm ~ Crosswalk Community Church</w:t>
      </w:r>
    </w:p>
    <w:p w14:paraId="6901CB32" w14:textId="77777777" w:rsidR="003577DC" w:rsidRDefault="001B52EF">
      <w:pPr>
        <w:pStyle w:val="Heading2"/>
      </w:pPr>
      <w:r>
        <w:t>SPEAKERS</w:t>
      </w:r>
    </w:p>
    <w:p w14:paraId="04DD27A4" w14:textId="77777777" w:rsidR="003577DC" w:rsidRDefault="001B52EF">
      <w:pPr>
        <w:spacing w:after="48"/>
        <w:ind w:left="1109" w:right="1166" w:hanging="10"/>
        <w:jc w:val="center"/>
      </w:pPr>
      <w:r>
        <w:rPr>
          <w:color w:val="627E7B"/>
          <w:sz w:val="36"/>
        </w:rPr>
        <w:t>Kim Hester Williams, Professor and Author</w:t>
      </w:r>
    </w:p>
    <w:p w14:paraId="33467653" w14:textId="77777777" w:rsidR="003577DC" w:rsidRDefault="001B52EF">
      <w:pPr>
        <w:spacing w:after="444"/>
        <w:ind w:left="1109" w:right="1148" w:hanging="10"/>
        <w:jc w:val="center"/>
      </w:pPr>
      <w:r>
        <w:rPr>
          <w:color w:val="627E7B"/>
          <w:sz w:val="36"/>
        </w:rPr>
        <w:t xml:space="preserve">Yesha </w:t>
      </w:r>
      <w:proofErr w:type="spellStart"/>
      <w:r>
        <w:rPr>
          <w:color w:val="627E7B"/>
          <w:sz w:val="36"/>
        </w:rPr>
        <w:t>Sacatani</w:t>
      </w:r>
      <w:proofErr w:type="spellEnd"/>
      <w:r>
        <w:rPr>
          <w:color w:val="627E7B"/>
          <w:sz w:val="36"/>
        </w:rPr>
        <w:t>, Founder of Self-Lovin’ Hearts Laura Keller, founder of Napa Pro-Inclusion</w:t>
      </w:r>
    </w:p>
    <w:p w14:paraId="31362D63" w14:textId="77777777" w:rsidR="003577DC" w:rsidRDefault="001B52EF">
      <w:pPr>
        <w:spacing w:after="52"/>
        <w:ind w:left="37" w:right="77" w:hanging="10"/>
        <w:jc w:val="center"/>
      </w:pPr>
      <w:r>
        <w:rPr>
          <w:color w:val="627E7B"/>
          <w:sz w:val="34"/>
        </w:rPr>
        <w:t xml:space="preserve">MUSIC </w:t>
      </w:r>
      <w:r>
        <w:rPr>
          <w:color w:val="627E7B"/>
          <w:sz w:val="38"/>
        </w:rPr>
        <w:t>by Vintage High School Choir</w:t>
      </w:r>
    </w:p>
    <w:p w14:paraId="067803A3" w14:textId="77777777" w:rsidR="003577DC" w:rsidRDefault="001B52EF">
      <w:pPr>
        <w:spacing w:after="0"/>
        <w:ind w:right="50"/>
        <w:jc w:val="center"/>
      </w:pPr>
      <w:r>
        <w:rPr>
          <w:rFonts w:ascii="Times New Roman" w:eastAsia="Times New Roman" w:hAnsi="Times New Roman" w:cs="Times New Roman"/>
          <w:color w:val="627E7B"/>
          <w:sz w:val="38"/>
        </w:rPr>
        <w:t>All Attendees are invited to bring a pie to share after the event</w:t>
      </w:r>
    </w:p>
    <w:p w14:paraId="4530416E" w14:textId="77777777" w:rsidR="003577DC" w:rsidRDefault="001B52EF">
      <w:pPr>
        <w:spacing w:after="355"/>
        <w:ind w:left="51" w:hanging="10"/>
        <w:jc w:val="center"/>
      </w:pPr>
      <w:r>
        <w:rPr>
          <w:rFonts w:ascii="Garamond" w:eastAsia="Garamond" w:hAnsi="Garamond" w:cs="Garamond"/>
          <w:color w:val="CB662E"/>
          <w:sz w:val="32"/>
        </w:rPr>
        <w:t>. . . . . . . . . . . . . . . . . . . . . . . . . . . . . . . . . . . . . . . . . . . . . . . . . . . .</w:t>
      </w:r>
    </w:p>
    <w:p w14:paraId="674B0228" w14:textId="77777777" w:rsidR="003577DC" w:rsidRDefault="001B52EF">
      <w:pPr>
        <w:pStyle w:val="Heading1"/>
        <w:spacing w:after="226"/>
        <w:ind w:right="51"/>
      </w:pPr>
      <w:r>
        <w:t>Community Service Projects</w:t>
      </w:r>
    </w:p>
    <w:p w14:paraId="439EB9A2" w14:textId="77777777" w:rsidR="003577DC" w:rsidRDefault="001B52EF">
      <w:pPr>
        <w:spacing w:after="57" w:line="267" w:lineRule="auto"/>
        <w:ind w:left="-15" w:right="535" w:firstLine="2490"/>
      </w:pPr>
      <w:r>
        <w:rPr>
          <w:color w:val="627E7B"/>
          <w:sz w:val="38"/>
        </w:rPr>
        <w:t xml:space="preserve">Monday, January </w:t>
      </w:r>
      <w:proofErr w:type="gramStart"/>
      <w:r>
        <w:rPr>
          <w:color w:val="627E7B"/>
          <w:sz w:val="38"/>
        </w:rPr>
        <w:t xml:space="preserve">15 </w:t>
      </w:r>
      <w:r>
        <w:rPr>
          <w:rFonts w:ascii="Garamond" w:eastAsia="Garamond" w:hAnsi="Garamond" w:cs="Garamond"/>
          <w:color w:val="627E7B"/>
          <w:sz w:val="38"/>
        </w:rPr>
        <w:t>.</w:t>
      </w:r>
      <w:proofErr w:type="gramEnd"/>
      <w:r>
        <w:rPr>
          <w:rFonts w:ascii="Garamond" w:eastAsia="Garamond" w:hAnsi="Garamond" w:cs="Garamond"/>
          <w:color w:val="627E7B"/>
          <w:sz w:val="38"/>
        </w:rPr>
        <w:t xml:space="preserve"> </w:t>
      </w:r>
      <w:r>
        <w:rPr>
          <w:color w:val="627E7B"/>
          <w:sz w:val="38"/>
        </w:rPr>
        <w:t xml:space="preserve">9am - 5pm Basecamp: Justin Siena High </w:t>
      </w:r>
      <w:proofErr w:type="gramStart"/>
      <w:r>
        <w:rPr>
          <w:color w:val="627E7B"/>
          <w:sz w:val="38"/>
        </w:rPr>
        <w:t>School :</w:t>
      </w:r>
      <w:proofErr w:type="gramEnd"/>
      <w:r>
        <w:rPr>
          <w:color w:val="627E7B"/>
          <w:sz w:val="38"/>
        </w:rPr>
        <w:t xml:space="preserve"> 4026 Maher S</w:t>
      </w:r>
    </w:p>
    <w:p w14:paraId="3B44546B" w14:textId="77777777" w:rsidR="003577DC" w:rsidRDefault="001B52EF">
      <w:pPr>
        <w:spacing w:after="317"/>
        <w:ind w:left="345"/>
      </w:pPr>
      <w:r>
        <w:rPr>
          <w:rFonts w:ascii="Times New Roman" w:eastAsia="Times New Roman" w:hAnsi="Times New Roman" w:cs="Times New Roman"/>
          <w:color w:val="CB662E"/>
          <w:sz w:val="40"/>
        </w:rPr>
        <w:t>3FHJTUFSGPS1SPKFDUT</w:t>
      </w:r>
      <w:r>
        <w:rPr>
          <w:color w:val="CB662E"/>
          <w:sz w:val="40"/>
        </w:rPr>
        <w:t xml:space="preserve">visit: </w:t>
      </w:r>
      <w:proofErr w:type="gramStart"/>
      <w:r>
        <w:rPr>
          <w:rFonts w:ascii="Times New Roman" w:eastAsia="Times New Roman" w:hAnsi="Times New Roman" w:cs="Times New Roman"/>
          <w:color w:val="CB662E"/>
          <w:sz w:val="40"/>
        </w:rPr>
        <w:t>IUUQTCJUMZ.-</w:t>
      </w:r>
      <w:proofErr w:type="gramEnd"/>
      <w:r>
        <w:rPr>
          <w:rFonts w:ascii="Times New Roman" w:eastAsia="Times New Roman" w:hAnsi="Times New Roman" w:cs="Times New Roman"/>
          <w:color w:val="CB662E"/>
          <w:sz w:val="40"/>
        </w:rPr>
        <w:t>,/B</w:t>
      </w:r>
      <w:r>
        <w:rPr>
          <w:rFonts w:ascii="Times New Roman" w:eastAsia="Times New Roman" w:hAnsi="Times New Roman" w:cs="Times New Roman"/>
          <w:color w:val="CB662E"/>
          <w:sz w:val="48"/>
        </w:rPr>
        <w:t>QB</w:t>
      </w:r>
    </w:p>
    <w:p w14:paraId="47675B2C" w14:textId="77777777" w:rsidR="003577DC" w:rsidRDefault="001B52EF">
      <w:pPr>
        <w:spacing w:after="0"/>
        <w:ind w:left="37" w:hanging="10"/>
        <w:jc w:val="center"/>
      </w:pPr>
      <w:r>
        <w:rPr>
          <w:color w:val="627E7B"/>
          <w:sz w:val="38"/>
        </w:rPr>
        <w:t>Projects include:</w:t>
      </w:r>
    </w:p>
    <w:p w14:paraId="632179B4" w14:textId="77777777" w:rsidR="003577DC" w:rsidRDefault="001B52EF">
      <w:pPr>
        <w:spacing w:after="4"/>
        <w:ind w:left="37" w:right="7" w:hanging="10"/>
        <w:jc w:val="center"/>
      </w:pPr>
      <w:r>
        <w:rPr>
          <w:color w:val="627E7B"/>
          <w:sz w:val="35"/>
        </w:rPr>
        <w:t xml:space="preserve">Habitat </w:t>
      </w:r>
      <w:proofErr w:type="gramStart"/>
      <w:r>
        <w:rPr>
          <w:color w:val="627E7B"/>
          <w:sz w:val="35"/>
        </w:rPr>
        <w:t>Restorations :</w:t>
      </w:r>
      <w:proofErr w:type="gramEnd"/>
      <w:r>
        <w:rPr>
          <w:color w:val="627E7B"/>
          <w:sz w:val="35"/>
        </w:rPr>
        <w:t xml:space="preserve"> Trail Clean-Up : T-shirt Tote Bags</w:t>
      </w:r>
    </w:p>
    <w:p w14:paraId="1646DC9D" w14:textId="77777777" w:rsidR="003577DC" w:rsidRDefault="001B52EF">
      <w:pPr>
        <w:spacing w:after="4"/>
        <w:ind w:left="37" w:hanging="10"/>
        <w:jc w:val="center"/>
      </w:pPr>
      <w:r>
        <w:rPr>
          <w:color w:val="627E7B"/>
          <w:sz w:val="35"/>
        </w:rPr>
        <w:t xml:space="preserve">Fishing Line Recycling </w:t>
      </w:r>
      <w:proofErr w:type="gramStart"/>
      <w:r>
        <w:rPr>
          <w:color w:val="627E7B"/>
          <w:sz w:val="35"/>
        </w:rPr>
        <w:t>Containers :</w:t>
      </w:r>
      <w:proofErr w:type="gramEnd"/>
      <w:r>
        <w:rPr>
          <w:color w:val="627E7B"/>
          <w:sz w:val="35"/>
        </w:rPr>
        <w:t xml:space="preserve"> Reading and Art with Kids</w:t>
      </w:r>
    </w:p>
    <w:p w14:paraId="378A2DEE" w14:textId="77777777" w:rsidR="003577DC" w:rsidRDefault="001B52EF">
      <w:pPr>
        <w:spacing w:after="21"/>
        <w:ind w:left="26"/>
      </w:pPr>
      <w:r>
        <w:rPr>
          <w:color w:val="627E7B"/>
          <w:sz w:val="35"/>
        </w:rPr>
        <w:lastRenderedPageBreak/>
        <w:t xml:space="preserve">Garden </w:t>
      </w:r>
      <w:proofErr w:type="gramStart"/>
      <w:r>
        <w:rPr>
          <w:color w:val="627E7B"/>
          <w:sz w:val="35"/>
        </w:rPr>
        <w:t>Gleaning :</w:t>
      </w:r>
      <w:proofErr w:type="gramEnd"/>
      <w:r>
        <w:rPr>
          <w:color w:val="627E7B"/>
          <w:sz w:val="35"/>
        </w:rPr>
        <w:t xml:space="preserve"> Meet and Greet Therapy Dogs : Voter Education</w:t>
      </w:r>
    </w:p>
    <w:p w14:paraId="4B10D475" w14:textId="77777777" w:rsidR="003577DC" w:rsidRDefault="001B52EF">
      <w:pPr>
        <w:spacing w:after="4"/>
        <w:ind w:left="37" w:hanging="10"/>
        <w:jc w:val="center"/>
      </w:pPr>
      <w:r>
        <w:rPr>
          <w:color w:val="627E7B"/>
          <w:sz w:val="35"/>
        </w:rPr>
        <w:t>Hands-on Projects of Love, Kindness and Compassion</w:t>
      </w:r>
    </w:p>
    <w:sectPr w:rsidR="003577DC">
      <w:pgSz w:w="12240" w:h="15840"/>
      <w:pgMar w:top="1440" w:right="786" w:bottom="1440" w:left="6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7DC"/>
    <w:rsid w:val="001B52EF"/>
    <w:rsid w:val="0035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0A155"/>
  <w15:docId w15:val="{C39DE986-9D52-410B-B57A-9A98ED92C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2"/>
      <w:ind w:left="10" w:right="55" w:hanging="10"/>
      <w:jc w:val="center"/>
      <w:outlineLvl w:val="0"/>
    </w:pPr>
    <w:rPr>
      <w:rFonts w:ascii="Calibri" w:eastAsia="Calibri" w:hAnsi="Calibri" w:cs="Calibri"/>
      <w:color w:val="CB662E"/>
      <w:sz w:val="45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66"/>
      <w:ind w:right="50"/>
      <w:jc w:val="center"/>
      <w:outlineLvl w:val="1"/>
    </w:pPr>
    <w:rPr>
      <w:rFonts w:ascii="Calibri" w:eastAsia="Calibri" w:hAnsi="Calibri" w:cs="Calibri"/>
      <w:color w:val="627E7B"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627E7B"/>
      <w:sz w:val="34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CB662E"/>
      <w:sz w:val="4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 MLK flyer</dc:title>
  <dc:subject/>
  <dc:creator>Stephen Lang</dc:creator>
  <cp:keywords/>
  <cp:lastModifiedBy>Marylee</cp:lastModifiedBy>
  <cp:revision>2</cp:revision>
  <dcterms:created xsi:type="dcterms:W3CDTF">2024-01-11T04:19:00Z</dcterms:created>
  <dcterms:modified xsi:type="dcterms:W3CDTF">2024-01-11T04:19:00Z</dcterms:modified>
</cp:coreProperties>
</file>