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72269" w14:textId="5BB4C05C" w:rsidR="009A353C" w:rsidRPr="002D740F" w:rsidRDefault="009A353C" w:rsidP="0076757C">
      <w:pPr>
        <w:jc w:val="center"/>
        <w:rPr>
          <w:rFonts w:ascii="Times New Roman" w:hAnsi="Times New Roman" w:cs="Times New Roman"/>
          <w:b/>
          <w:sz w:val="32"/>
          <w:szCs w:val="36"/>
          <w:u w:val="single"/>
        </w:rPr>
      </w:pPr>
      <w:r w:rsidRPr="002D740F">
        <w:rPr>
          <w:rFonts w:ascii="Times New Roman" w:hAnsi="Times New Roman" w:cs="Times New Roman"/>
          <w:b/>
          <w:sz w:val="32"/>
          <w:szCs w:val="36"/>
          <w:u w:val="single"/>
        </w:rPr>
        <w:t>PLEASE</w:t>
      </w:r>
      <w:r w:rsidR="00DA0D10" w:rsidRPr="002D740F">
        <w:rPr>
          <w:rFonts w:ascii="Times New Roman" w:hAnsi="Times New Roman" w:cs="Times New Roman"/>
          <w:b/>
          <w:sz w:val="32"/>
          <w:szCs w:val="36"/>
          <w:u w:val="single"/>
        </w:rPr>
        <w:t xml:space="preserve"> JOIN INDUSTRY AND LABOR IN OPPOSING</w:t>
      </w:r>
      <w:r w:rsidRPr="002D740F">
        <w:rPr>
          <w:rFonts w:ascii="Times New Roman" w:hAnsi="Times New Roman" w:cs="Times New Roman"/>
          <w:b/>
          <w:sz w:val="32"/>
          <w:szCs w:val="36"/>
          <w:u w:val="single"/>
        </w:rPr>
        <w:t xml:space="preserve"> HB </w:t>
      </w:r>
      <w:r w:rsidR="00A92687" w:rsidRPr="002D740F">
        <w:rPr>
          <w:rFonts w:ascii="Times New Roman" w:hAnsi="Times New Roman" w:cs="Times New Roman"/>
          <w:b/>
          <w:sz w:val="32"/>
          <w:szCs w:val="36"/>
          <w:u w:val="single"/>
        </w:rPr>
        <w:t>5564</w:t>
      </w:r>
      <w:r w:rsidR="00DA0D10" w:rsidRPr="002D740F">
        <w:rPr>
          <w:rFonts w:ascii="Times New Roman" w:hAnsi="Times New Roman" w:cs="Times New Roman"/>
          <w:b/>
          <w:sz w:val="32"/>
          <w:szCs w:val="36"/>
          <w:u w:val="single"/>
        </w:rPr>
        <w:t xml:space="preserve"> (MOELLER)</w:t>
      </w:r>
    </w:p>
    <w:p w14:paraId="62600D21" w14:textId="77777777" w:rsidR="009A353C" w:rsidRPr="002D740F" w:rsidRDefault="009A353C" w:rsidP="009A353C">
      <w:pPr>
        <w:rPr>
          <w:rFonts w:ascii="Times New Roman" w:hAnsi="Times New Roman" w:cs="Times New Roman"/>
          <w:sz w:val="36"/>
          <w:szCs w:val="36"/>
        </w:rPr>
      </w:pPr>
    </w:p>
    <w:p w14:paraId="43312F50" w14:textId="6DCCB228" w:rsidR="00A92687" w:rsidRPr="002D740F" w:rsidRDefault="00A92687" w:rsidP="009A353C">
      <w:pPr>
        <w:rPr>
          <w:rFonts w:ascii="Times New Roman" w:hAnsi="Times New Roman" w:cs="Times New Roman"/>
        </w:rPr>
      </w:pPr>
      <w:r w:rsidRPr="002D740F">
        <w:rPr>
          <w:rFonts w:ascii="Times New Roman" w:hAnsi="Times New Roman" w:cs="Times New Roman"/>
          <w:b/>
        </w:rPr>
        <w:t>Summary</w:t>
      </w:r>
      <w:r w:rsidRPr="002D740F">
        <w:rPr>
          <w:rFonts w:ascii="Times New Roman" w:hAnsi="Times New Roman" w:cs="Times New Roman"/>
        </w:rPr>
        <w:t xml:space="preserve">: </w:t>
      </w:r>
      <w:r w:rsidR="00327F29" w:rsidRPr="002D740F">
        <w:rPr>
          <w:rFonts w:ascii="Times New Roman" w:hAnsi="Times New Roman" w:cs="Times New Roman"/>
        </w:rPr>
        <w:t>Concerning eminent domain authority, t</w:t>
      </w:r>
      <w:r w:rsidRPr="002D740F">
        <w:rPr>
          <w:rFonts w:ascii="Times New Roman" w:hAnsi="Times New Roman" w:cs="Times New Roman"/>
        </w:rPr>
        <w:t xml:space="preserve">he bill prohibits the granting of title or possession of property from occurring </w:t>
      </w:r>
      <w:r w:rsidR="00327F29" w:rsidRPr="002D740F">
        <w:rPr>
          <w:rFonts w:ascii="Times New Roman" w:hAnsi="Times New Roman" w:cs="Times New Roman"/>
        </w:rPr>
        <w:t>in a</w:t>
      </w:r>
      <w:r w:rsidRPr="002D740F">
        <w:rPr>
          <w:rFonts w:ascii="Times New Roman" w:hAnsi="Times New Roman" w:cs="Times New Roman"/>
        </w:rPr>
        <w:t xml:space="preserve"> condemnation case</w:t>
      </w:r>
      <w:r w:rsidR="00327F29" w:rsidRPr="002D740F">
        <w:rPr>
          <w:rFonts w:ascii="Times New Roman" w:hAnsi="Times New Roman" w:cs="Times New Roman"/>
        </w:rPr>
        <w:t xml:space="preserve"> </w:t>
      </w:r>
      <w:r w:rsidRPr="002D740F">
        <w:rPr>
          <w:rFonts w:ascii="Times New Roman" w:hAnsi="Times New Roman" w:cs="Times New Roman"/>
        </w:rPr>
        <w:t xml:space="preserve">if a party to the case requests a trial by jury. </w:t>
      </w:r>
      <w:r w:rsidR="00515279" w:rsidRPr="002D740F">
        <w:rPr>
          <w:rFonts w:ascii="Times New Roman" w:hAnsi="Times New Roman" w:cs="Times New Roman"/>
        </w:rPr>
        <w:t xml:space="preserve"> The bill ties possession by the condemning party to a decision on compensation. </w:t>
      </w:r>
      <w:r w:rsidR="001C1236" w:rsidRPr="002D740F">
        <w:rPr>
          <w:rFonts w:ascii="Times New Roman" w:hAnsi="Times New Roman" w:cs="Times New Roman"/>
        </w:rPr>
        <w:t xml:space="preserve"> This applies to any project that could use eminent domain authority – utilities, railroads, pipelines, localities, </w:t>
      </w:r>
      <w:r w:rsidR="00DA0D10" w:rsidRPr="002D740F">
        <w:rPr>
          <w:rFonts w:ascii="Times New Roman" w:hAnsi="Times New Roman" w:cs="Times New Roman"/>
        </w:rPr>
        <w:t xml:space="preserve">state housing projects, and a whole host of other industries. </w:t>
      </w:r>
    </w:p>
    <w:p w14:paraId="7FE40C3E" w14:textId="691EF453" w:rsidR="00A92687" w:rsidRPr="002D740F" w:rsidRDefault="00A92687" w:rsidP="009A353C">
      <w:pPr>
        <w:rPr>
          <w:rFonts w:ascii="Times New Roman" w:hAnsi="Times New Roman" w:cs="Times New Roman"/>
        </w:rPr>
      </w:pPr>
    </w:p>
    <w:p w14:paraId="63901254" w14:textId="5D5DFED3" w:rsidR="00327F29" w:rsidRPr="002D740F" w:rsidRDefault="007E677D" w:rsidP="009A353C">
      <w:pPr>
        <w:rPr>
          <w:rFonts w:ascii="Times New Roman" w:hAnsi="Times New Roman" w:cs="Times New Roman"/>
        </w:rPr>
      </w:pPr>
      <w:r w:rsidRPr="002D740F">
        <w:rPr>
          <w:rFonts w:ascii="Times New Roman" w:hAnsi="Times New Roman" w:cs="Times New Roman"/>
          <w:b/>
        </w:rPr>
        <w:t>Projects Already Receive Significant Review</w:t>
      </w:r>
      <w:r w:rsidRPr="002D740F">
        <w:rPr>
          <w:rFonts w:ascii="Times New Roman" w:hAnsi="Times New Roman" w:cs="Times New Roman"/>
        </w:rPr>
        <w:t xml:space="preserve">: </w:t>
      </w:r>
      <w:r w:rsidR="00327F29" w:rsidRPr="002D740F">
        <w:rPr>
          <w:rFonts w:ascii="Times New Roman" w:hAnsi="Times New Roman" w:cs="Times New Roman"/>
        </w:rPr>
        <w:t xml:space="preserve">Condemnation action, which is the compensation to the owner for eminent domain seizures, </w:t>
      </w:r>
      <w:r w:rsidR="00515279" w:rsidRPr="002D740F">
        <w:rPr>
          <w:rFonts w:ascii="Times New Roman" w:hAnsi="Times New Roman" w:cs="Times New Roman"/>
        </w:rPr>
        <w:t xml:space="preserve">occurs after the State has thoroughly reviewed and determined a project is necessitated for the public good and the project developer has gone through the permitting process, which includes extensive work with landowners. </w:t>
      </w:r>
      <w:r w:rsidRPr="002D740F">
        <w:rPr>
          <w:rFonts w:ascii="Times New Roman" w:hAnsi="Times New Roman" w:cs="Times New Roman"/>
        </w:rPr>
        <w:t xml:space="preserve"> Using eminent domain authority is the absolute last resort the State will allow to proceed on a project it has determined is needed. </w:t>
      </w:r>
    </w:p>
    <w:p w14:paraId="2CE89DD5" w14:textId="1B18CBB9" w:rsidR="009A353C" w:rsidRPr="002D740F" w:rsidRDefault="009A353C" w:rsidP="009A353C">
      <w:pPr>
        <w:rPr>
          <w:rFonts w:ascii="Times New Roman" w:hAnsi="Times New Roman" w:cs="Times New Roman"/>
          <w:b/>
        </w:rPr>
      </w:pPr>
    </w:p>
    <w:p w14:paraId="214C25C4" w14:textId="0BC6B0B3" w:rsidR="00AE03E8" w:rsidRPr="002D740F" w:rsidRDefault="007E677D" w:rsidP="009A353C">
      <w:pPr>
        <w:rPr>
          <w:rFonts w:ascii="Times New Roman" w:hAnsi="Times New Roman" w:cs="Times New Roman"/>
        </w:rPr>
      </w:pPr>
      <w:r w:rsidRPr="002D740F">
        <w:rPr>
          <w:rFonts w:ascii="Times New Roman" w:hAnsi="Times New Roman" w:cs="Times New Roman"/>
          <w:b/>
        </w:rPr>
        <w:t xml:space="preserve">Sole Goal Is </w:t>
      </w:r>
      <w:proofErr w:type="gramStart"/>
      <w:r w:rsidRPr="002D740F">
        <w:rPr>
          <w:rFonts w:ascii="Times New Roman" w:hAnsi="Times New Roman" w:cs="Times New Roman"/>
          <w:b/>
        </w:rPr>
        <w:t>To</w:t>
      </w:r>
      <w:proofErr w:type="gramEnd"/>
      <w:r w:rsidRPr="002D740F">
        <w:rPr>
          <w:rFonts w:ascii="Times New Roman" w:hAnsi="Times New Roman" w:cs="Times New Roman"/>
          <w:b/>
        </w:rPr>
        <w:t xml:space="preserve"> Stop Projects</w:t>
      </w:r>
      <w:r w:rsidRPr="002D740F">
        <w:rPr>
          <w:rFonts w:ascii="Times New Roman" w:hAnsi="Times New Roman" w:cs="Times New Roman"/>
        </w:rPr>
        <w:t xml:space="preserve">: </w:t>
      </w:r>
      <w:r w:rsidR="00AE03E8" w:rsidRPr="002D740F">
        <w:rPr>
          <w:rFonts w:ascii="Times New Roman" w:hAnsi="Times New Roman" w:cs="Times New Roman"/>
        </w:rPr>
        <w:t xml:space="preserve">Trial by jury </w:t>
      </w:r>
      <w:r w:rsidR="00515279" w:rsidRPr="002D740F">
        <w:rPr>
          <w:rFonts w:ascii="Times New Roman" w:hAnsi="Times New Roman" w:cs="Times New Roman"/>
        </w:rPr>
        <w:t>in condemnation actions are</w:t>
      </w:r>
      <w:r w:rsidR="00AE03E8" w:rsidRPr="002D740F">
        <w:rPr>
          <w:rFonts w:ascii="Times New Roman" w:hAnsi="Times New Roman" w:cs="Times New Roman"/>
        </w:rPr>
        <w:t xml:space="preserve"> not new, but existing law grants the </w:t>
      </w:r>
      <w:r w:rsidR="00515279" w:rsidRPr="002D740F">
        <w:rPr>
          <w:rFonts w:ascii="Times New Roman" w:hAnsi="Times New Roman" w:cs="Times New Roman"/>
        </w:rPr>
        <w:t>condemning authority the rights to proceed on their project and access the land while disputes over compensation are being d</w:t>
      </w:r>
      <w:r w:rsidR="00DA0D10" w:rsidRPr="002D740F">
        <w:rPr>
          <w:rFonts w:ascii="Times New Roman" w:hAnsi="Times New Roman" w:cs="Times New Roman"/>
        </w:rPr>
        <w:t xml:space="preserve">etermined by a jury.  </w:t>
      </w:r>
      <w:r w:rsidR="00515279" w:rsidRPr="002D740F">
        <w:rPr>
          <w:rFonts w:ascii="Times New Roman" w:hAnsi="Times New Roman" w:cs="Times New Roman"/>
        </w:rPr>
        <w:t xml:space="preserve">This legislation would take away the ability for the condemning authority to begin their project until </w:t>
      </w:r>
      <w:r w:rsidR="00515279" w:rsidRPr="002D740F">
        <w:rPr>
          <w:rFonts w:ascii="Times New Roman" w:hAnsi="Times New Roman" w:cs="Times New Roman"/>
          <w:u w:val="single"/>
        </w:rPr>
        <w:t>AFTER</w:t>
      </w:r>
      <w:r w:rsidR="00515279" w:rsidRPr="002D740F">
        <w:rPr>
          <w:rFonts w:ascii="Times New Roman" w:hAnsi="Times New Roman" w:cs="Times New Roman"/>
        </w:rPr>
        <w:t xml:space="preserve"> the jury delivers its verdict. </w:t>
      </w:r>
      <w:r w:rsidR="00DA0D10" w:rsidRPr="002D740F">
        <w:rPr>
          <w:rFonts w:ascii="Times New Roman" w:hAnsi="Times New Roman" w:cs="Times New Roman"/>
        </w:rPr>
        <w:t xml:space="preserve">Again, the state has already granted rights to proceed by approving the permit.  </w:t>
      </w:r>
      <w:r w:rsidR="00515279" w:rsidRPr="002D740F">
        <w:rPr>
          <w:rFonts w:ascii="Times New Roman" w:hAnsi="Times New Roman" w:cs="Times New Roman"/>
        </w:rPr>
        <w:t>All this does is delay the project for the sake of delay. It does not grant the landowner any additional rights or any additional compensation.</w:t>
      </w:r>
      <w:r w:rsidRPr="002D740F">
        <w:rPr>
          <w:rFonts w:ascii="Times New Roman" w:hAnsi="Times New Roman" w:cs="Times New Roman"/>
        </w:rPr>
        <w:t xml:space="preserve">  </w:t>
      </w:r>
      <w:r w:rsidR="004345A2">
        <w:rPr>
          <w:rFonts w:ascii="Times New Roman" w:hAnsi="Times New Roman" w:cs="Times New Roman"/>
        </w:rPr>
        <w:t>Rather,</w:t>
      </w:r>
      <w:r w:rsidRPr="002D740F">
        <w:rPr>
          <w:rFonts w:ascii="Times New Roman" w:hAnsi="Times New Roman" w:cs="Times New Roman"/>
        </w:rPr>
        <w:t xml:space="preserve"> it create</w:t>
      </w:r>
      <w:r w:rsidR="004345A2">
        <w:rPr>
          <w:rFonts w:ascii="Times New Roman" w:hAnsi="Times New Roman" w:cs="Times New Roman"/>
        </w:rPr>
        <w:t>s</w:t>
      </w:r>
      <w:r w:rsidRPr="002D740F">
        <w:rPr>
          <w:rFonts w:ascii="Times New Roman" w:hAnsi="Times New Roman" w:cs="Times New Roman"/>
        </w:rPr>
        <w:t xml:space="preserve"> inordinat</w:t>
      </w:r>
      <w:r w:rsidR="004345A2">
        <w:rPr>
          <w:rFonts w:ascii="Times New Roman" w:hAnsi="Times New Roman" w:cs="Times New Roman"/>
        </w:rPr>
        <w:t xml:space="preserve">e delay and further communicates </w:t>
      </w:r>
      <w:r w:rsidRPr="002D740F">
        <w:rPr>
          <w:rFonts w:ascii="Times New Roman" w:hAnsi="Times New Roman" w:cs="Times New Roman"/>
        </w:rPr>
        <w:t xml:space="preserve">to </w:t>
      </w:r>
      <w:r w:rsidR="00DA0D10" w:rsidRPr="002D740F">
        <w:rPr>
          <w:rFonts w:ascii="Times New Roman" w:hAnsi="Times New Roman" w:cs="Times New Roman"/>
        </w:rPr>
        <w:t>business</w:t>
      </w:r>
      <w:r w:rsidR="004345A2">
        <w:rPr>
          <w:rFonts w:ascii="Times New Roman" w:hAnsi="Times New Roman" w:cs="Times New Roman"/>
        </w:rPr>
        <w:t>es</w:t>
      </w:r>
      <w:r w:rsidR="00DA0D10" w:rsidRPr="002D740F">
        <w:rPr>
          <w:rFonts w:ascii="Times New Roman" w:hAnsi="Times New Roman" w:cs="Times New Roman"/>
        </w:rPr>
        <w:t xml:space="preserve"> looking to </w:t>
      </w:r>
      <w:r w:rsidR="001C1236" w:rsidRPr="002D740F">
        <w:rPr>
          <w:rFonts w:ascii="Times New Roman" w:hAnsi="Times New Roman" w:cs="Times New Roman"/>
        </w:rPr>
        <w:t xml:space="preserve">Illinois </w:t>
      </w:r>
      <w:r w:rsidR="00DA0D10" w:rsidRPr="002D740F">
        <w:rPr>
          <w:rFonts w:ascii="Times New Roman" w:hAnsi="Times New Roman" w:cs="Times New Roman"/>
        </w:rPr>
        <w:t xml:space="preserve">for growth that we </w:t>
      </w:r>
      <w:r w:rsidR="001C1236" w:rsidRPr="002D740F">
        <w:rPr>
          <w:rFonts w:ascii="Times New Roman" w:hAnsi="Times New Roman" w:cs="Times New Roman"/>
        </w:rPr>
        <w:t xml:space="preserve">would rather not have </w:t>
      </w:r>
      <w:r w:rsidR="004345A2">
        <w:rPr>
          <w:rFonts w:ascii="Times New Roman" w:hAnsi="Times New Roman" w:cs="Times New Roman"/>
        </w:rPr>
        <w:t>their business at all</w:t>
      </w:r>
      <w:r w:rsidR="00DA0D10" w:rsidRPr="002D740F">
        <w:rPr>
          <w:rFonts w:ascii="Times New Roman" w:hAnsi="Times New Roman" w:cs="Times New Roman"/>
        </w:rPr>
        <w:t xml:space="preserve">. </w:t>
      </w:r>
    </w:p>
    <w:p w14:paraId="28CE6EEF" w14:textId="12828804" w:rsidR="00515279" w:rsidRPr="002D740F" w:rsidRDefault="00515279" w:rsidP="009A353C">
      <w:pPr>
        <w:rPr>
          <w:rFonts w:ascii="Times New Roman" w:hAnsi="Times New Roman" w:cs="Times New Roman"/>
        </w:rPr>
      </w:pPr>
    </w:p>
    <w:p w14:paraId="34A8B5FB" w14:textId="5D39C97D" w:rsidR="00515279" w:rsidRPr="002D740F" w:rsidRDefault="001C1236" w:rsidP="009A353C">
      <w:pPr>
        <w:rPr>
          <w:rFonts w:ascii="Times New Roman" w:hAnsi="Times New Roman" w:cs="Times New Roman"/>
        </w:rPr>
      </w:pPr>
      <w:r w:rsidRPr="002D740F">
        <w:rPr>
          <w:rFonts w:ascii="Times New Roman" w:hAnsi="Times New Roman" w:cs="Times New Roman"/>
          <w:b/>
        </w:rPr>
        <w:t>What a Delay Means</w:t>
      </w:r>
      <w:r w:rsidR="007E677D" w:rsidRPr="002D740F">
        <w:rPr>
          <w:rFonts w:ascii="Times New Roman" w:hAnsi="Times New Roman" w:cs="Times New Roman"/>
        </w:rPr>
        <w:t xml:space="preserve">: </w:t>
      </w:r>
      <w:r w:rsidR="00515279" w:rsidRPr="002D740F">
        <w:rPr>
          <w:rFonts w:ascii="Times New Roman" w:hAnsi="Times New Roman" w:cs="Times New Roman"/>
        </w:rPr>
        <w:t xml:space="preserve">Court calendars are busy and judicial resources limited.  It could easily be a year or more before a trial is held to determine compensation.  </w:t>
      </w:r>
      <w:r w:rsidR="00DA0D10" w:rsidRPr="002D740F">
        <w:rPr>
          <w:rFonts w:ascii="Times New Roman" w:hAnsi="Times New Roman" w:cs="Times New Roman"/>
        </w:rPr>
        <w:t>T</w:t>
      </w:r>
      <w:r w:rsidR="007E677D" w:rsidRPr="002D740F">
        <w:rPr>
          <w:rFonts w:ascii="Times New Roman" w:hAnsi="Times New Roman" w:cs="Times New Roman"/>
        </w:rPr>
        <w:t>he company may not be able to start construction in a timely manner, resulting in project delays, increased costs and the risk of not meeting the energy and infrastructure needs of customers and the public.  In some circumstances, depending on the level and scope of delay involved, a project could be prohibited from moving forward.  </w:t>
      </w:r>
    </w:p>
    <w:p w14:paraId="6A4C9F4A" w14:textId="1887C243" w:rsidR="007E677D" w:rsidRPr="002D740F" w:rsidRDefault="007E677D" w:rsidP="009A353C">
      <w:pPr>
        <w:rPr>
          <w:rFonts w:ascii="Times New Roman" w:hAnsi="Times New Roman" w:cs="Times New Roman"/>
        </w:rPr>
      </w:pPr>
    </w:p>
    <w:p w14:paraId="41B178EE" w14:textId="035A1B62" w:rsidR="009747FB" w:rsidRDefault="009C5A84" w:rsidP="009C5A84">
      <w:pPr>
        <w:jc w:val="center"/>
        <w:rPr>
          <w:rFonts w:ascii="Times New Roman" w:hAnsi="Times New Roman" w:cs="Times New Roman"/>
          <w:caps/>
        </w:rPr>
      </w:pPr>
      <w:r w:rsidRPr="009C5A84">
        <w:rPr>
          <w:rFonts w:ascii="Times New Roman" w:hAnsi="Times New Roman" w:cs="Times New Roman"/>
          <w:caps/>
        </w:rPr>
        <w:t xml:space="preserve">We respectfully urge a </w:t>
      </w:r>
      <w:r w:rsidRPr="009C5A84">
        <w:rPr>
          <w:rFonts w:ascii="Times New Roman" w:hAnsi="Times New Roman" w:cs="Times New Roman"/>
          <w:b/>
          <w:caps/>
          <w:u w:val="single"/>
        </w:rPr>
        <w:t>NO</w:t>
      </w:r>
      <w:r w:rsidRPr="009C5A84">
        <w:rPr>
          <w:rFonts w:ascii="Times New Roman" w:hAnsi="Times New Roman" w:cs="Times New Roman"/>
          <w:caps/>
        </w:rPr>
        <w:t xml:space="preserve"> vote</w:t>
      </w:r>
    </w:p>
    <w:p w14:paraId="32D92C9C" w14:textId="77777777" w:rsidR="009C5A84" w:rsidRPr="009C5A84" w:rsidRDefault="009C5A84" w:rsidP="009C5A84">
      <w:pPr>
        <w:jc w:val="center"/>
        <w:rPr>
          <w:rFonts w:ascii="Times New Roman" w:hAnsi="Times New Roman" w:cs="Times New Roman"/>
          <w:caps/>
        </w:rPr>
      </w:pPr>
    </w:p>
    <w:p w14:paraId="265CF503" w14:textId="214C0062" w:rsidR="009747FB" w:rsidRPr="00AB3DCB" w:rsidRDefault="009747FB" w:rsidP="009A353C">
      <w:pPr>
        <w:rPr>
          <w:rFonts w:ascii="Times New Roman" w:hAnsi="Times New Roman" w:cs="Times New Roman"/>
          <w:b/>
        </w:rPr>
      </w:pPr>
      <w:r w:rsidRPr="00AB3DCB">
        <w:rPr>
          <w:rFonts w:ascii="Times New Roman" w:hAnsi="Times New Roman" w:cs="Times New Roman"/>
          <w:b/>
        </w:rPr>
        <w:t>Illinois Chamber of Commerce</w:t>
      </w:r>
      <w:r w:rsidR="00B613D8">
        <w:rPr>
          <w:rFonts w:ascii="Times New Roman" w:hAnsi="Times New Roman" w:cs="Times New Roman"/>
          <w:b/>
        </w:rPr>
        <w:tab/>
      </w:r>
      <w:r w:rsidR="00B613D8">
        <w:rPr>
          <w:rFonts w:ascii="Times New Roman" w:hAnsi="Times New Roman" w:cs="Times New Roman"/>
          <w:b/>
        </w:rPr>
        <w:tab/>
      </w:r>
      <w:r w:rsidR="00B613D8">
        <w:rPr>
          <w:rFonts w:ascii="Times New Roman" w:hAnsi="Times New Roman" w:cs="Times New Roman"/>
          <w:b/>
        </w:rPr>
        <w:tab/>
      </w:r>
      <w:r w:rsidR="00B613D8" w:rsidRPr="00AB3DCB">
        <w:rPr>
          <w:rFonts w:ascii="Times New Roman" w:hAnsi="Times New Roman" w:cs="Times New Roman"/>
          <w:b/>
        </w:rPr>
        <w:t>Illinois Petroleum Council</w:t>
      </w:r>
    </w:p>
    <w:p w14:paraId="419F4858" w14:textId="77777777" w:rsidR="00B613D8" w:rsidRDefault="009C5A84" w:rsidP="00B613D8">
      <w:pPr>
        <w:rPr>
          <w:rFonts w:ascii="Times New Roman" w:hAnsi="Times New Roman" w:cs="Times New Roman"/>
          <w:b/>
        </w:rPr>
      </w:pPr>
      <w:r>
        <w:rPr>
          <w:rFonts w:ascii="Times New Roman" w:hAnsi="Times New Roman" w:cs="Times New Roman"/>
          <w:b/>
        </w:rPr>
        <w:t>Illinois Manufacturing Association</w:t>
      </w:r>
      <w:r w:rsidR="00B613D8">
        <w:rPr>
          <w:rFonts w:ascii="Times New Roman" w:hAnsi="Times New Roman" w:cs="Times New Roman"/>
          <w:b/>
        </w:rPr>
        <w:tab/>
      </w:r>
      <w:r w:rsidR="00B613D8">
        <w:rPr>
          <w:rFonts w:ascii="Times New Roman" w:hAnsi="Times New Roman" w:cs="Times New Roman"/>
          <w:b/>
        </w:rPr>
        <w:tab/>
      </w:r>
      <w:r w:rsidR="00B613D8">
        <w:rPr>
          <w:rFonts w:ascii="Times New Roman" w:hAnsi="Times New Roman" w:cs="Times New Roman"/>
          <w:b/>
        </w:rPr>
        <w:tab/>
      </w:r>
      <w:r w:rsidR="00B613D8">
        <w:rPr>
          <w:rFonts w:ascii="Times New Roman" w:hAnsi="Times New Roman" w:cs="Times New Roman"/>
          <w:b/>
        </w:rPr>
        <w:t>Energy Transfer Partners</w:t>
      </w:r>
    </w:p>
    <w:p w14:paraId="0A802E38" w14:textId="7A9405B8" w:rsidR="00B613D8" w:rsidRPr="00AB3DCB" w:rsidRDefault="00B613D8" w:rsidP="009A353C">
      <w:pPr>
        <w:rPr>
          <w:rFonts w:ascii="Times New Roman" w:hAnsi="Times New Roman" w:cs="Times New Roman"/>
          <w:b/>
        </w:rPr>
      </w:pPr>
      <w:r>
        <w:rPr>
          <w:rFonts w:ascii="Times New Roman" w:hAnsi="Times New Roman" w:cs="Times New Roman"/>
          <w:b/>
        </w:rPr>
        <w:t>Chemical Industry Council of Illinois</w:t>
      </w:r>
      <w:r w:rsidR="001D0CEC">
        <w:rPr>
          <w:rFonts w:ascii="Times New Roman" w:hAnsi="Times New Roman" w:cs="Times New Roman"/>
          <w:b/>
        </w:rPr>
        <w:tab/>
      </w:r>
      <w:r w:rsidR="001D0CEC">
        <w:rPr>
          <w:rFonts w:ascii="Times New Roman" w:hAnsi="Times New Roman" w:cs="Times New Roman"/>
          <w:b/>
        </w:rPr>
        <w:tab/>
      </w:r>
      <w:r w:rsidR="001D0CEC" w:rsidRPr="001D0CEC">
        <w:rPr>
          <w:rFonts w:ascii="Times New Roman" w:hAnsi="Times New Roman" w:cs="Times New Roman"/>
          <w:b/>
        </w:rPr>
        <w:t>Illinois Pipe Trades Association</w:t>
      </w:r>
      <w:bookmarkStart w:id="0" w:name="_GoBack"/>
      <w:bookmarkEnd w:id="0"/>
    </w:p>
    <w:p w14:paraId="52556C36" w14:textId="77777777" w:rsidR="009747FB" w:rsidRDefault="009747FB" w:rsidP="009A353C">
      <w:pPr>
        <w:rPr>
          <w:rFonts w:ascii="Times New Roman" w:hAnsi="Times New Roman" w:cs="Times New Roman"/>
          <w:b/>
          <w:i/>
        </w:rPr>
      </w:pPr>
    </w:p>
    <w:p w14:paraId="57873097" w14:textId="77777777" w:rsidR="009747FB" w:rsidRDefault="009747FB" w:rsidP="009A353C">
      <w:pPr>
        <w:rPr>
          <w:rFonts w:ascii="Times New Roman" w:hAnsi="Times New Roman" w:cs="Times New Roman"/>
          <w:b/>
          <w:i/>
        </w:rPr>
      </w:pPr>
    </w:p>
    <w:p w14:paraId="3D436423" w14:textId="77777777" w:rsidR="009A353C" w:rsidRPr="002D740F" w:rsidRDefault="009A353C" w:rsidP="009A353C">
      <w:pPr>
        <w:rPr>
          <w:rFonts w:ascii="Times New Roman" w:hAnsi="Times New Roman" w:cs="Times New Roman"/>
          <w:b/>
          <w:i/>
        </w:rPr>
      </w:pPr>
    </w:p>
    <w:sectPr w:rsidR="009A353C" w:rsidRPr="002D740F" w:rsidSect="00AB7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3C"/>
    <w:rsid w:val="001C1236"/>
    <w:rsid w:val="001D0CEC"/>
    <w:rsid w:val="002D740F"/>
    <w:rsid w:val="00327F29"/>
    <w:rsid w:val="00413DEF"/>
    <w:rsid w:val="004345A2"/>
    <w:rsid w:val="00515279"/>
    <w:rsid w:val="0059543A"/>
    <w:rsid w:val="00603971"/>
    <w:rsid w:val="006750A5"/>
    <w:rsid w:val="0073253E"/>
    <w:rsid w:val="0076757C"/>
    <w:rsid w:val="007A5D86"/>
    <w:rsid w:val="007E15A5"/>
    <w:rsid w:val="007E677D"/>
    <w:rsid w:val="009747FB"/>
    <w:rsid w:val="009A353C"/>
    <w:rsid w:val="009B101B"/>
    <w:rsid w:val="009C5A84"/>
    <w:rsid w:val="00A73926"/>
    <w:rsid w:val="00A92687"/>
    <w:rsid w:val="00AB3DCB"/>
    <w:rsid w:val="00AB7CD7"/>
    <w:rsid w:val="00AE03E8"/>
    <w:rsid w:val="00B613D8"/>
    <w:rsid w:val="00C66A53"/>
    <w:rsid w:val="00DA0D10"/>
    <w:rsid w:val="00DC1B9F"/>
    <w:rsid w:val="00E2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9AA12"/>
  <w14:defaultImageDpi w14:val="300"/>
  <w15:docId w15:val="{253BE11D-196B-49EB-A63B-6184A018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Michael R. Murphy &amp; Associates, LTD.</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Murphy</dc:creator>
  <cp:keywords/>
  <dc:description/>
  <cp:lastModifiedBy>Katie Stonewater</cp:lastModifiedBy>
  <cp:revision>8</cp:revision>
  <cp:lastPrinted>2018-03-02T20:35:00Z</cp:lastPrinted>
  <dcterms:created xsi:type="dcterms:W3CDTF">2018-03-02T20:30:00Z</dcterms:created>
  <dcterms:modified xsi:type="dcterms:W3CDTF">2018-03-05T21:16:00Z</dcterms:modified>
</cp:coreProperties>
</file>