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A19" w:rsidRPr="009E4A19" w:rsidRDefault="009E4A19" w:rsidP="009E4A19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Georgia" w:hAnsi="Georgia"/>
          <w:color w:val="4A4E57"/>
          <w:sz w:val="44"/>
          <w:szCs w:val="44"/>
        </w:rPr>
      </w:pPr>
      <w:r w:rsidRPr="009E4A19">
        <w:rPr>
          <w:rFonts w:ascii="Georgia" w:hAnsi="Georgia"/>
          <w:color w:val="4A4E57"/>
          <w:sz w:val="44"/>
          <w:szCs w:val="44"/>
        </w:rPr>
        <w:t>Be Holy</w:t>
      </w:r>
      <w:bookmarkStart w:id="0" w:name="_GoBack"/>
      <w:bookmarkEnd w:id="0"/>
    </w:p>
    <w:p w:rsidR="009E4A19" w:rsidRPr="009E4A19" w:rsidRDefault="009E4A19" w:rsidP="009E4A19">
      <w:pPr>
        <w:pStyle w:val="NormalWeb"/>
        <w:shd w:val="clear" w:color="auto" w:fill="FFFFFF"/>
        <w:spacing w:before="0" w:beforeAutospacing="0" w:after="300" w:afterAutospacing="0"/>
        <w:rPr>
          <w:rFonts w:ascii="Georgia" w:hAnsi="Georgia"/>
          <w:color w:val="4A4E57"/>
          <w:sz w:val="28"/>
          <w:szCs w:val="28"/>
        </w:rPr>
      </w:pPr>
      <w:r w:rsidRPr="009E4A19">
        <w:rPr>
          <w:rFonts w:ascii="Georgia" w:hAnsi="Georgia"/>
          <w:color w:val="4A4E57"/>
          <w:sz w:val="28"/>
          <w:szCs w:val="28"/>
        </w:rPr>
        <w:t>But just as he who called you is holy,</w:t>
      </w:r>
      <w:r>
        <w:rPr>
          <w:rFonts w:ascii="Georgia" w:hAnsi="Georgia"/>
          <w:color w:val="4A4E57"/>
          <w:sz w:val="28"/>
          <w:szCs w:val="28"/>
        </w:rPr>
        <w:t xml:space="preserve"> so be holy in all you do; </w:t>
      </w:r>
      <w:r w:rsidRPr="009E4A19">
        <w:rPr>
          <w:rFonts w:ascii="Georgia" w:hAnsi="Georgia"/>
          <w:color w:val="4A4E57"/>
          <w:sz w:val="28"/>
          <w:szCs w:val="28"/>
        </w:rPr>
        <w:t>for it is written: “Be holy, because</w:t>
      </w:r>
      <w:r>
        <w:rPr>
          <w:rFonts w:ascii="Georgia" w:hAnsi="Georgia"/>
          <w:color w:val="4A4E57"/>
          <w:sz w:val="28"/>
          <w:szCs w:val="28"/>
        </w:rPr>
        <w:t xml:space="preserve"> I</w:t>
      </w:r>
      <w:r w:rsidRPr="009E4A19">
        <w:rPr>
          <w:rFonts w:ascii="Georgia" w:hAnsi="Georgia"/>
          <w:color w:val="4A4E57"/>
          <w:sz w:val="28"/>
          <w:szCs w:val="28"/>
        </w:rPr>
        <w:t xml:space="preserve"> am holy.” (Leviticus 11:45)</w:t>
      </w:r>
    </w:p>
    <w:p w:rsidR="009E4A19" w:rsidRPr="009E4A19" w:rsidRDefault="009E4A19" w:rsidP="009E4A19">
      <w:pPr>
        <w:pStyle w:val="NormalWeb"/>
        <w:shd w:val="clear" w:color="auto" w:fill="FFFFFF"/>
        <w:spacing w:before="0" w:beforeAutospacing="0" w:after="300" w:afterAutospacing="0"/>
        <w:rPr>
          <w:rFonts w:ascii="Georgia" w:hAnsi="Georgia"/>
          <w:color w:val="4A4E57"/>
          <w:sz w:val="28"/>
          <w:szCs w:val="28"/>
        </w:rPr>
      </w:pPr>
      <w:r w:rsidRPr="009E4A19">
        <w:rPr>
          <w:rFonts w:ascii="Georgia" w:hAnsi="Georgia"/>
          <w:color w:val="4A4E57"/>
          <w:sz w:val="28"/>
          <w:szCs w:val="28"/>
        </w:rPr>
        <w:t>How do we be holy like God is holy? Let’s start with a definition of holiness. To be holy is to be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set apart. Set apart means to be separated from things that are unholy (taking the rotten apples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away from the apples that are good). Set apart also means to be separated from things that are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thought to be similar, but, in reality, are not the same. (YHWH is not Zeus or Poseidon.)</w:t>
      </w:r>
      <w:r w:rsidRPr="009E4A19">
        <w:rPr>
          <w:rFonts w:ascii="Georgia" w:hAnsi="Georgia"/>
          <w:color w:val="4A4E57"/>
          <w:sz w:val="28"/>
          <w:szCs w:val="28"/>
        </w:rPr>
        <w:br/>
        <w:t>In context, being holy means to have minds prepared for action not paralyzed with fear like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others are or like our minds have been at different times. Being holy means thinking clearly and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not giving in to distractions that take us off the path of purpose God set us on. Being holy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means having hope and not giving in to discouragement even when we feel consumed by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despair. It means seeking help if we need it for depression, rage, addiction, and child rearing.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Being holy also means being obedient and not giving into the evil desires we had when we were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ignorant (even before doing this study).</w:t>
      </w:r>
    </w:p>
    <w:p w:rsidR="009E4A19" w:rsidRPr="009E4A19" w:rsidRDefault="009E4A19" w:rsidP="009E4A19">
      <w:pPr>
        <w:pStyle w:val="NormalWeb"/>
        <w:shd w:val="clear" w:color="auto" w:fill="FFFFFF"/>
        <w:spacing w:before="0" w:beforeAutospacing="0" w:after="300" w:afterAutospacing="0"/>
        <w:rPr>
          <w:rFonts w:ascii="Georgia" w:hAnsi="Georgia"/>
          <w:color w:val="4A4E57"/>
          <w:sz w:val="28"/>
          <w:szCs w:val="28"/>
        </w:rPr>
      </w:pPr>
      <w:r w:rsidRPr="009E4A19">
        <w:rPr>
          <w:rFonts w:ascii="Georgia" w:hAnsi="Georgia"/>
          <w:color w:val="4A4E57"/>
          <w:sz w:val="28"/>
          <w:szCs w:val="28"/>
        </w:rPr>
        <w:t>As parents, being holy means not being part of gossip sessions with other moms while waiting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for our kids at school. Holiness means not allowing our children to have sleep overs in homes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with families who may put our children in danger by making illegal or dishonoring decisions that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could harm them. Being holy means helping our children discern the difference between people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who claim to be Christians but dishonor God with their choices and lifestyles and those who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follow Jesus in word and deed. Holiness means teaching our children to love everyone no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matter their beliefs and actions, but also being wise about setting themselves apart from those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who could influence them away from God and His leading.</w:t>
      </w:r>
    </w:p>
    <w:p w:rsidR="009E4A19" w:rsidRPr="009E4A19" w:rsidRDefault="009E4A19" w:rsidP="009E4A19">
      <w:pPr>
        <w:pStyle w:val="NormalWeb"/>
        <w:shd w:val="clear" w:color="auto" w:fill="FFFFFF"/>
        <w:spacing w:before="0" w:beforeAutospacing="0" w:after="300" w:afterAutospacing="0"/>
        <w:rPr>
          <w:rFonts w:ascii="Georgia" w:hAnsi="Georgia"/>
          <w:color w:val="4A4E57"/>
          <w:sz w:val="28"/>
          <w:szCs w:val="28"/>
        </w:rPr>
      </w:pPr>
      <w:r w:rsidRPr="009E4A19">
        <w:rPr>
          <w:rFonts w:ascii="Georgia" w:hAnsi="Georgia"/>
          <w:color w:val="4A4E57"/>
          <w:sz w:val="28"/>
          <w:szCs w:val="28"/>
        </w:rPr>
        <w:t>Being holy is hard. It is painful. It is lonely. It is also worth it. It is a product of having a clear and</w:t>
      </w:r>
      <w:r w:rsidRPr="009E4A19">
        <w:rPr>
          <w:rFonts w:ascii="Georgia" w:hAnsi="Georgia"/>
          <w:color w:val="4A4E57"/>
          <w:sz w:val="28"/>
          <w:szCs w:val="28"/>
        </w:rPr>
        <w:t xml:space="preserve"> </w:t>
      </w:r>
      <w:r w:rsidRPr="009E4A19">
        <w:rPr>
          <w:rFonts w:ascii="Georgia" w:hAnsi="Georgia"/>
          <w:color w:val="4A4E57"/>
          <w:sz w:val="28"/>
          <w:szCs w:val="28"/>
        </w:rPr>
        <w:t>prepared mind, having hope, and being an obedient child of the most Holy Father.</w:t>
      </w:r>
    </w:p>
    <w:p w:rsidR="0037764B" w:rsidRDefault="0037764B"/>
    <w:sectPr w:rsidR="00377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A19"/>
    <w:rsid w:val="0037764B"/>
    <w:rsid w:val="009E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76A2A3-FC6A-4410-9E20-7ECF6552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faithAA</dc:creator>
  <cp:keywords/>
  <dc:description/>
  <cp:lastModifiedBy>faithAA</cp:lastModifiedBy>
  <cp:revision>1</cp:revision>
  <dcterms:created xsi:type="dcterms:W3CDTF">2021-04-07T16:54:00Z</dcterms:created>
  <dcterms:modified xsi:type="dcterms:W3CDTF">2021-04-07T16:59:00Z</dcterms:modified>
</cp:coreProperties>
</file>