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F7ACBE" w14:textId="77777777" w:rsidR="006B5B34" w:rsidRDefault="006B5B34" w:rsidP="0082598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61F09690" w14:textId="16C29A37" w:rsidR="006D4D3E" w:rsidRPr="00E231E0" w:rsidRDefault="006D4D3E" w:rsidP="006D4D3E">
      <w:pPr>
        <w:spacing w:after="0" w:line="240" w:lineRule="auto"/>
        <w:jc w:val="center"/>
        <w:rPr>
          <w:rFonts w:ascii="Arial" w:eastAsia="Calibri" w:hAnsi="Arial" w:cs="Arial"/>
          <w:sz w:val="48"/>
          <w:szCs w:val="48"/>
        </w:rPr>
      </w:pPr>
      <w:r w:rsidRPr="00E231E0">
        <w:rPr>
          <w:rFonts w:ascii="Arial" w:eastAsia="Calibri" w:hAnsi="Arial" w:cs="Arial"/>
          <w:b/>
          <w:sz w:val="48"/>
          <w:szCs w:val="48"/>
        </w:rPr>
        <w:t xml:space="preserve">AEBG TAP </w:t>
      </w:r>
      <w:r w:rsidR="00940514" w:rsidRPr="00E231E0">
        <w:rPr>
          <w:rFonts w:ascii="Arial" w:eastAsia="Calibri" w:hAnsi="Arial" w:cs="Arial"/>
          <w:b/>
          <w:sz w:val="48"/>
          <w:szCs w:val="48"/>
        </w:rPr>
        <w:t>A</w:t>
      </w:r>
      <w:r w:rsidRPr="00E231E0">
        <w:rPr>
          <w:rFonts w:ascii="Arial" w:eastAsia="Calibri" w:hAnsi="Arial" w:cs="Arial"/>
          <w:b/>
          <w:sz w:val="48"/>
          <w:szCs w:val="48"/>
        </w:rPr>
        <w:t>nnounces…</w:t>
      </w:r>
    </w:p>
    <w:p w14:paraId="016427A8" w14:textId="77777777" w:rsidR="006D4D3E" w:rsidRDefault="006D4D3E" w:rsidP="003B7491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14:paraId="57A24AE6" w14:textId="2BF3275E" w:rsidR="003B7491" w:rsidRPr="000516C1" w:rsidRDefault="006D4D3E" w:rsidP="003B7491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T</w:t>
      </w:r>
      <w:r w:rsidR="003B7491" w:rsidRPr="000516C1">
        <w:rPr>
          <w:rFonts w:ascii="Arial" w:eastAsia="Calibri" w:hAnsi="Arial" w:cs="Arial"/>
          <w:sz w:val="28"/>
          <w:szCs w:val="28"/>
        </w:rPr>
        <w:t xml:space="preserve">he </w:t>
      </w:r>
      <w:r w:rsidR="003B7491" w:rsidRPr="000516C1">
        <w:rPr>
          <w:rFonts w:ascii="Arial" w:eastAsia="Calibri" w:hAnsi="Arial" w:cs="Arial"/>
          <w:b/>
          <w:sz w:val="28"/>
          <w:szCs w:val="28"/>
        </w:rPr>
        <w:t xml:space="preserve">Increasing Rigor </w:t>
      </w:r>
      <w:r w:rsidR="00F51D13">
        <w:rPr>
          <w:rFonts w:ascii="Arial" w:eastAsia="Calibri" w:hAnsi="Arial" w:cs="Arial"/>
          <w:b/>
          <w:sz w:val="28"/>
          <w:szCs w:val="28"/>
        </w:rPr>
        <w:t>A</w:t>
      </w:r>
      <w:r w:rsidR="003B7491" w:rsidRPr="000516C1">
        <w:rPr>
          <w:rFonts w:ascii="Arial" w:eastAsia="Calibri" w:hAnsi="Arial" w:cs="Arial"/>
          <w:b/>
          <w:sz w:val="28"/>
          <w:szCs w:val="28"/>
        </w:rPr>
        <w:t>cr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>oss Adult Education Instruction</w:t>
      </w:r>
      <w:r w:rsidR="003B7491" w:rsidRPr="000516C1">
        <w:rPr>
          <w:rFonts w:ascii="Arial" w:eastAsia="Calibri" w:hAnsi="Arial" w:cs="Arial"/>
          <w:sz w:val="28"/>
          <w:szCs w:val="28"/>
        </w:rPr>
        <w:t xml:space="preserve"> </w:t>
      </w:r>
      <w:r w:rsidR="00D001A7">
        <w:rPr>
          <w:rFonts w:ascii="Arial" w:eastAsia="Calibri" w:hAnsi="Arial" w:cs="Arial"/>
          <w:sz w:val="28"/>
          <w:szCs w:val="28"/>
        </w:rPr>
        <w:t>training</w:t>
      </w:r>
      <w:r w:rsidR="006B5B34" w:rsidRPr="000516C1">
        <w:rPr>
          <w:rFonts w:ascii="Arial" w:eastAsia="Calibri" w:hAnsi="Arial" w:cs="Arial"/>
          <w:sz w:val="28"/>
          <w:szCs w:val="28"/>
        </w:rPr>
        <w:t xml:space="preserve"> held at </w:t>
      </w:r>
      <w:r w:rsidR="003A08D7">
        <w:rPr>
          <w:rFonts w:ascii="Arial" w:eastAsia="Calibri" w:hAnsi="Arial" w:cs="Arial"/>
          <w:sz w:val="28"/>
          <w:szCs w:val="28"/>
        </w:rPr>
        <w:t xml:space="preserve">the Merced County Office of Education </w:t>
      </w:r>
      <w:r w:rsidR="002D1982" w:rsidRPr="000516C1">
        <w:rPr>
          <w:rFonts w:ascii="Arial" w:eastAsia="Calibri" w:hAnsi="Arial" w:cs="Arial"/>
          <w:sz w:val="28"/>
          <w:szCs w:val="28"/>
        </w:rPr>
        <w:t xml:space="preserve">on </w:t>
      </w:r>
      <w:r w:rsidR="003A08D7">
        <w:rPr>
          <w:rFonts w:ascii="Arial" w:eastAsia="Calibri" w:hAnsi="Arial" w:cs="Arial"/>
          <w:sz w:val="28"/>
          <w:szCs w:val="28"/>
        </w:rPr>
        <w:t>Monday</w:t>
      </w:r>
      <w:r w:rsidR="004A156B">
        <w:rPr>
          <w:rFonts w:ascii="Arial" w:eastAsia="Calibri" w:hAnsi="Arial" w:cs="Arial"/>
          <w:sz w:val="28"/>
          <w:szCs w:val="28"/>
        </w:rPr>
        <w:t>,</w:t>
      </w:r>
      <w:r w:rsidR="00CE3A27">
        <w:rPr>
          <w:rFonts w:ascii="Arial" w:eastAsia="Calibri" w:hAnsi="Arial" w:cs="Arial"/>
          <w:sz w:val="28"/>
          <w:szCs w:val="28"/>
        </w:rPr>
        <w:t xml:space="preserve"> </w:t>
      </w:r>
      <w:r w:rsidR="003A08D7">
        <w:rPr>
          <w:rFonts w:ascii="Arial" w:eastAsia="Calibri" w:hAnsi="Arial" w:cs="Arial"/>
          <w:sz w:val="28"/>
          <w:szCs w:val="28"/>
        </w:rPr>
        <w:t>January 29, 2018.</w:t>
      </w:r>
    </w:p>
    <w:p w14:paraId="08203EC9" w14:textId="77777777" w:rsidR="003B7491" w:rsidRPr="00C07E65" w:rsidRDefault="003B7491" w:rsidP="003B749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838578E" w14:textId="0BC72062" w:rsidR="003B7491" w:rsidRPr="00C07E65" w:rsidRDefault="00C07E65" w:rsidP="003B749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C07E65">
        <w:rPr>
          <w:rFonts w:ascii="Arial" w:eastAsia="Calibri" w:hAnsi="Arial" w:cs="Arial"/>
          <w:b/>
          <w:sz w:val="20"/>
          <w:szCs w:val="20"/>
        </w:rPr>
        <w:t xml:space="preserve"> </w:t>
      </w:r>
    </w:p>
    <w:p w14:paraId="1BE70BCE" w14:textId="47CF5921" w:rsidR="00D001A7" w:rsidRDefault="001243D2" w:rsidP="00870B62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 w:rsidRPr="000516C1">
        <w:rPr>
          <w:rFonts w:ascii="Arial" w:eastAsia="Calibri" w:hAnsi="Arial" w:cs="Arial"/>
          <w:b/>
          <w:sz w:val="28"/>
          <w:szCs w:val="28"/>
        </w:rPr>
        <w:t xml:space="preserve">Are you an ABE, ASE, ESL, HSE, or IET </w:t>
      </w:r>
      <w:r w:rsidR="00FD428D">
        <w:rPr>
          <w:rFonts w:ascii="Arial" w:eastAsia="Calibri" w:hAnsi="Arial" w:cs="Arial"/>
          <w:b/>
          <w:sz w:val="28"/>
          <w:szCs w:val="28"/>
        </w:rPr>
        <w:t xml:space="preserve">administrator or </w:t>
      </w:r>
      <w:r w:rsidRPr="000516C1">
        <w:rPr>
          <w:rFonts w:ascii="Arial" w:eastAsia="Calibri" w:hAnsi="Arial" w:cs="Arial"/>
          <w:b/>
          <w:sz w:val="28"/>
          <w:szCs w:val="28"/>
        </w:rPr>
        <w:t xml:space="preserve">instructor? </w:t>
      </w:r>
    </w:p>
    <w:p w14:paraId="24390F0E" w14:textId="77777777" w:rsidR="00D001A7" w:rsidRDefault="00D001A7" w:rsidP="00870B62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25926759" w14:textId="72D9D017" w:rsidR="000354FC" w:rsidRPr="000516C1" w:rsidRDefault="006D4D3E" w:rsidP="00870B62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Come learn</w:t>
      </w:r>
      <w:r w:rsidR="00870B62" w:rsidRPr="000516C1">
        <w:rPr>
          <w:rFonts w:ascii="Arial" w:eastAsia="Calibri" w:hAnsi="Arial" w:cs="Arial"/>
          <w:b/>
          <w:sz w:val="28"/>
          <w:szCs w:val="28"/>
        </w:rPr>
        <w:t xml:space="preserve"> </w:t>
      </w:r>
      <w:r w:rsidR="00FD428D">
        <w:rPr>
          <w:rFonts w:ascii="Arial" w:eastAsia="Calibri" w:hAnsi="Arial" w:cs="Arial"/>
          <w:b/>
          <w:sz w:val="28"/>
          <w:szCs w:val="28"/>
        </w:rPr>
        <w:t>curricular</w:t>
      </w:r>
      <w:r>
        <w:rPr>
          <w:rFonts w:ascii="Arial" w:eastAsia="Calibri" w:hAnsi="Arial" w:cs="Arial"/>
          <w:b/>
          <w:sz w:val="28"/>
          <w:szCs w:val="28"/>
        </w:rPr>
        <w:t xml:space="preserve"> techniques</w:t>
      </w:r>
      <w:r w:rsidR="00870B62" w:rsidRPr="000516C1">
        <w:rPr>
          <w:rFonts w:ascii="Arial" w:eastAsia="Calibri" w:hAnsi="Arial" w:cs="Arial"/>
          <w:b/>
          <w:sz w:val="28"/>
          <w:szCs w:val="28"/>
        </w:rPr>
        <w:t xml:space="preserve"> required by 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today’s </w:t>
      </w:r>
      <w:r w:rsidR="008D4142" w:rsidRPr="000516C1">
        <w:rPr>
          <w:rFonts w:ascii="Arial" w:eastAsia="Calibri" w:hAnsi="Arial" w:cs="Arial"/>
          <w:b/>
          <w:sz w:val="28"/>
          <w:szCs w:val="28"/>
        </w:rPr>
        <w:t>adult learners</w:t>
      </w:r>
      <w:r w:rsidR="00870B62" w:rsidRPr="000516C1">
        <w:rPr>
          <w:rFonts w:ascii="Arial" w:eastAsia="Calibri" w:hAnsi="Arial" w:cs="Arial"/>
          <w:b/>
          <w:sz w:val="28"/>
          <w:szCs w:val="28"/>
        </w:rPr>
        <w:t xml:space="preserve">: </w:t>
      </w:r>
    </w:p>
    <w:p w14:paraId="412E5A69" w14:textId="7C641152" w:rsidR="000354FC" w:rsidRPr="00C82A8D" w:rsidRDefault="00C82A8D" w:rsidP="00870B62">
      <w:pPr>
        <w:spacing w:after="0" w:line="240" w:lineRule="auto"/>
        <w:rPr>
          <w:rFonts w:ascii="Arial" w:eastAsia="Calibri" w:hAnsi="Arial" w:cs="Arial"/>
          <w:color w:val="000000" w:themeColor="text1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</w:t>
      </w:r>
    </w:p>
    <w:p w14:paraId="2A4F5506" w14:textId="4768C72C" w:rsidR="000354FC" w:rsidRPr="000516C1" w:rsidRDefault="000354FC" w:rsidP="000354FC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0516C1">
        <w:rPr>
          <w:rFonts w:ascii="Arial" w:eastAsia="Calibri" w:hAnsi="Arial" w:cs="Arial"/>
          <w:sz w:val="28"/>
          <w:szCs w:val="28"/>
        </w:rPr>
        <w:t>A</w:t>
      </w:r>
      <w:r w:rsidR="00870B62" w:rsidRPr="000516C1">
        <w:rPr>
          <w:rFonts w:ascii="Arial" w:eastAsia="Calibri" w:hAnsi="Arial" w:cs="Arial"/>
          <w:sz w:val="28"/>
          <w:szCs w:val="28"/>
        </w:rPr>
        <w:t>n understanding of more complex language</w:t>
      </w:r>
    </w:p>
    <w:p w14:paraId="7C8906CD" w14:textId="37E456CA" w:rsidR="000354FC" w:rsidRPr="000516C1" w:rsidRDefault="000354FC" w:rsidP="000354FC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0516C1">
        <w:rPr>
          <w:rFonts w:ascii="Arial" w:eastAsia="Calibri" w:hAnsi="Arial" w:cs="Arial"/>
          <w:sz w:val="28"/>
          <w:szCs w:val="28"/>
        </w:rPr>
        <w:t>H</w:t>
      </w:r>
      <w:r w:rsidR="00870B62" w:rsidRPr="000516C1">
        <w:rPr>
          <w:rFonts w:ascii="Arial" w:eastAsia="Calibri" w:hAnsi="Arial" w:cs="Arial"/>
          <w:sz w:val="28"/>
          <w:szCs w:val="28"/>
        </w:rPr>
        <w:t>igher reading levels, stronger communication skills</w:t>
      </w:r>
    </w:p>
    <w:p w14:paraId="4C131EA8" w14:textId="77777777" w:rsidR="000354FC" w:rsidRPr="000516C1" w:rsidRDefault="000354FC" w:rsidP="000354FC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0516C1">
        <w:rPr>
          <w:rFonts w:ascii="Arial" w:eastAsia="Calibri" w:hAnsi="Arial" w:cs="Arial"/>
          <w:sz w:val="28"/>
          <w:szCs w:val="28"/>
        </w:rPr>
        <w:t>M</w:t>
      </w:r>
      <w:r w:rsidR="00870B62" w:rsidRPr="000516C1">
        <w:rPr>
          <w:rFonts w:ascii="Arial" w:eastAsia="Calibri" w:hAnsi="Arial" w:cs="Arial"/>
          <w:sz w:val="28"/>
          <w:szCs w:val="28"/>
        </w:rPr>
        <w:t>ore critical thinking skills</w:t>
      </w:r>
    </w:p>
    <w:p w14:paraId="2AE33D9B" w14:textId="77777777" w:rsidR="000354FC" w:rsidRPr="000516C1" w:rsidRDefault="000354FC" w:rsidP="000354FC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0516C1">
        <w:rPr>
          <w:rFonts w:ascii="Arial" w:eastAsia="Calibri" w:hAnsi="Arial" w:cs="Arial"/>
          <w:sz w:val="28"/>
          <w:szCs w:val="28"/>
        </w:rPr>
        <w:t xml:space="preserve">Strategies </w:t>
      </w:r>
      <w:r w:rsidR="00D661AB" w:rsidRPr="000516C1">
        <w:rPr>
          <w:rFonts w:ascii="Arial" w:eastAsia="Calibri" w:hAnsi="Arial" w:cs="Arial"/>
          <w:sz w:val="28"/>
          <w:szCs w:val="28"/>
        </w:rPr>
        <w:t>for the 21</w:t>
      </w:r>
      <w:r w:rsidR="00D661AB" w:rsidRPr="000516C1">
        <w:rPr>
          <w:rFonts w:ascii="Arial" w:eastAsia="Calibri" w:hAnsi="Arial" w:cs="Arial"/>
          <w:sz w:val="28"/>
          <w:szCs w:val="28"/>
          <w:vertAlign w:val="superscript"/>
        </w:rPr>
        <w:t>st</w:t>
      </w:r>
      <w:r w:rsidR="00D661AB" w:rsidRPr="000516C1">
        <w:rPr>
          <w:rFonts w:ascii="Arial" w:eastAsia="Calibri" w:hAnsi="Arial" w:cs="Arial"/>
          <w:sz w:val="28"/>
          <w:szCs w:val="28"/>
        </w:rPr>
        <w:t xml:space="preserve"> Century educational and workforce landscape</w:t>
      </w:r>
    </w:p>
    <w:p w14:paraId="41A8B9DF" w14:textId="77777777" w:rsidR="000354FC" w:rsidRPr="000516C1" w:rsidRDefault="000354FC" w:rsidP="00870B62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14:paraId="3483C365" w14:textId="4034D8B0" w:rsidR="003B7491" w:rsidRPr="000516C1" w:rsidRDefault="008D4142" w:rsidP="00870B62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0516C1">
        <w:rPr>
          <w:rFonts w:ascii="Arial" w:eastAsia="Calibri" w:hAnsi="Arial" w:cs="Arial"/>
          <w:sz w:val="28"/>
          <w:szCs w:val="28"/>
        </w:rPr>
        <w:t>Th</w:t>
      </w:r>
      <w:r w:rsidR="005E612F">
        <w:rPr>
          <w:rFonts w:ascii="Arial" w:eastAsia="Calibri" w:hAnsi="Arial" w:cs="Arial"/>
          <w:sz w:val="28"/>
          <w:szCs w:val="28"/>
        </w:rPr>
        <w:t>is</w:t>
      </w:r>
      <w:r w:rsidRPr="000516C1">
        <w:rPr>
          <w:rFonts w:ascii="Arial" w:eastAsia="Calibri" w:hAnsi="Arial" w:cs="Arial"/>
          <w:sz w:val="28"/>
          <w:szCs w:val="28"/>
        </w:rPr>
        <w:t xml:space="preserve"> </w:t>
      </w:r>
      <w:r w:rsidR="005E612F">
        <w:rPr>
          <w:rFonts w:ascii="Arial" w:eastAsia="Calibri" w:hAnsi="Arial" w:cs="Arial"/>
          <w:sz w:val="28"/>
          <w:szCs w:val="28"/>
        </w:rPr>
        <w:t>training</w:t>
      </w:r>
      <w:r w:rsidRPr="000516C1">
        <w:rPr>
          <w:rFonts w:ascii="Arial" w:eastAsia="Calibri" w:hAnsi="Arial" w:cs="Arial"/>
          <w:sz w:val="28"/>
          <w:szCs w:val="28"/>
        </w:rPr>
        <w:t xml:space="preserve"> </w:t>
      </w:r>
      <w:r w:rsidR="00B73F6A">
        <w:rPr>
          <w:rFonts w:ascii="Arial" w:eastAsia="Calibri" w:hAnsi="Arial" w:cs="Arial"/>
          <w:sz w:val="28"/>
          <w:szCs w:val="28"/>
        </w:rPr>
        <w:t>has been</w:t>
      </w:r>
      <w:r w:rsidRPr="000516C1">
        <w:rPr>
          <w:rFonts w:ascii="Arial" w:eastAsia="Calibri" w:hAnsi="Arial" w:cs="Arial"/>
          <w:sz w:val="28"/>
          <w:szCs w:val="28"/>
        </w:rPr>
        <w:t xml:space="preserve"> developed by the American Institutes for Research and will be led by subject matter expert Jayme Adelson-Goldstein.</w:t>
      </w:r>
      <w:r w:rsidR="003B7491" w:rsidRPr="000516C1">
        <w:rPr>
          <w:rFonts w:ascii="Arial" w:eastAsia="Calibri" w:hAnsi="Arial" w:cs="Arial"/>
          <w:sz w:val="28"/>
          <w:szCs w:val="28"/>
        </w:rPr>
        <w:t xml:space="preserve"> </w:t>
      </w:r>
    </w:p>
    <w:p w14:paraId="1AE0218D" w14:textId="0BA99BED" w:rsidR="00877BF9" w:rsidRPr="000516C1" w:rsidRDefault="00877BF9" w:rsidP="003B7491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14:paraId="21813F10" w14:textId="69921FF8" w:rsidR="00EA21A9" w:rsidRPr="000516C1" w:rsidRDefault="005E612F" w:rsidP="003B7491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The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 </w:t>
      </w:r>
      <w:r w:rsidR="00CD6599">
        <w:rPr>
          <w:rFonts w:ascii="Arial" w:eastAsia="Calibri" w:hAnsi="Arial" w:cs="Arial"/>
          <w:b/>
          <w:sz w:val="28"/>
          <w:szCs w:val="28"/>
        </w:rPr>
        <w:t>three-part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 event </w:t>
      </w:r>
      <w:r w:rsidR="003A08D7">
        <w:rPr>
          <w:rFonts w:ascii="Arial" w:eastAsia="Calibri" w:hAnsi="Arial" w:cs="Arial"/>
          <w:b/>
          <w:sz w:val="28"/>
          <w:szCs w:val="28"/>
        </w:rPr>
        <w:t>will include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 an introductory webinar</w:t>
      </w:r>
      <w:r>
        <w:rPr>
          <w:rFonts w:ascii="Arial" w:eastAsia="Calibri" w:hAnsi="Arial" w:cs="Arial"/>
          <w:b/>
          <w:sz w:val="28"/>
          <w:szCs w:val="28"/>
        </w:rPr>
        <w:t xml:space="preserve"> </w:t>
      </w:r>
      <w:r w:rsidR="003A08D7">
        <w:rPr>
          <w:rFonts w:ascii="Arial" w:eastAsia="Calibri" w:hAnsi="Arial" w:cs="Arial"/>
          <w:b/>
          <w:sz w:val="28"/>
          <w:szCs w:val="28"/>
        </w:rPr>
        <w:t xml:space="preserve">January 17, 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a </w:t>
      </w:r>
      <w:r w:rsidR="00CD6599">
        <w:rPr>
          <w:rFonts w:ascii="Arial" w:eastAsia="Calibri" w:hAnsi="Arial" w:cs="Arial"/>
          <w:b/>
          <w:sz w:val="28"/>
          <w:szCs w:val="28"/>
        </w:rPr>
        <w:t>six-hour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 face-to-face workshop</w:t>
      </w:r>
      <w:r>
        <w:rPr>
          <w:rFonts w:ascii="Arial" w:eastAsia="Calibri" w:hAnsi="Arial" w:cs="Arial"/>
          <w:b/>
          <w:sz w:val="28"/>
          <w:szCs w:val="28"/>
        </w:rPr>
        <w:t xml:space="preserve"> </w:t>
      </w:r>
      <w:r w:rsidR="003A08D7">
        <w:rPr>
          <w:rFonts w:ascii="Arial" w:eastAsia="Calibri" w:hAnsi="Arial" w:cs="Arial"/>
          <w:b/>
          <w:sz w:val="28"/>
          <w:szCs w:val="28"/>
        </w:rPr>
        <w:t>January 29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>, and a</w:t>
      </w:r>
      <w:r w:rsidR="00330C58">
        <w:rPr>
          <w:rFonts w:ascii="Arial" w:eastAsia="Calibri" w:hAnsi="Arial" w:cs="Arial"/>
          <w:b/>
          <w:sz w:val="28"/>
          <w:szCs w:val="28"/>
        </w:rPr>
        <w:t>n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 </w:t>
      </w:r>
      <w:r w:rsidR="00330C58">
        <w:rPr>
          <w:rFonts w:ascii="Arial" w:eastAsia="Calibri" w:hAnsi="Arial" w:cs="Arial"/>
          <w:b/>
          <w:sz w:val="28"/>
          <w:szCs w:val="28"/>
        </w:rPr>
        <w:t>April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 2018 webinar to </w:t>
      </w:r>
      <w:r w:rsidR="00076ECD">
        <w:rPr>
          <w:rFonts w:ascii="Arial" w:eastAsia="Calibri" w:hAnsi="Arial" w:cs="Arial"/>
          <w:b/>
          <w:sz w:val="28"/>
          <w:szCs w:val="28"/>
        </w:rPr>
        <w:t>share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 </w:t>
      </w:r>
      <w:r w:rsidR="002A1212">
        <w:rPr>
          <w:rFonts w:ascii="Arial" w:eastAsia="Calibri" w:hAnsi="Arial" w:cs="Arial"/>
          <w:b/>
          <w:sz w:val="28"/>
          <w:szCs w:val="28"/>
        </w:rPr>
        <w:t>how you implemented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 xml:space="preserve"> the strategies </w:t>
      </w:r>
      <w:r w:rsidR="000354FC" w:rsidRPr="000516C1">
        <w:rPr>
          <w:rFonts w:ascii="Arial" w:eastAsia="Calibri" w:hAnsi="Arial" w:cs="Arial"/>
          <w:b/>
          <w:sz w:val="28"/>
          <w:szCs w:val="28"/>
        </w:rPr>
        <w:t>you learn</w:t>
      </w:r>
      <w:r w:rsidR="004947AA">
        <w:rPr>
          <w:rFonts w:ascii="Arial" w:eastAsia="Calibri" w:hAnsi="Arial" w:cs="Arial"/>
          <w:b/>
          <w:sz w:val="28"/>
          <w:szCs w:val="28"/>
        </w:rPr>
        <w:t>ed</w:t>
      </w:r>
      <w:r w:rsidR="00EA21A9" w:rsidRPr="000516C1">
        <w:rPr>
          <w:rFonts w:ascii="Arial" w:eastAsia="Calibri" w:hAnsi="Arial" w:cs="Arial"/>
          <w:b/>
          <w:sz w:val="28"/>
          <w:szCs w:val="28"/>
        </w:rPr>
        <w:t>.</w:t>
      </w:r>
      <w:r>
        <w:rPr>
          <w:rFonts w:ascii="Arial" w:eastAsia="Calibri" w:hAnsi="Arial" w:cs="Arial"/>
          <w:b/>
          <w:sz w:val="28"/>
          <w:szCs w:val="28"/>
        </w:rPr>
        <w:t xml:space="preserve"> See </w:t>
      </w:r>
      <w:r w:rsidR="003A08D7">
        <w:rPr>
          <w:rFonts w:ascii="Arial" w:eastAsia="Calibri" w:hAnsi="Arial" w:cs="Arial"/>
          <w:b/>
          <w:sz w:val="28"/>
          <w:szCs w:val="28"/>
        </w:rPr>
        <w:t xml:space="preserve">the </w:t>
      </w:r>
      <w:r>
        <w:rPr>
          <w:rFonts w:ascii="Arial" w:eastAsia="Calibri" w:hAnsi="Arial" w:cs="Arial"/>
          <w:b/>
          <w:sz w:val="28"/>
          <w:szCs w:val="28"/>
        </w:rPr>
        <w:t>attached info sheet for details.</w:t>
      </w:r>
    </w:p>
    <w:p w14:paraId="653F3C00" w14:textId="22CC683C" w:rsidR="00CC5D7A" w:rsidRPr="00C07E65" w:rsidRDefault="00C17757" w:rsidP="003B749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6C2658">
        <w:rPr>
          <w:noProof/>
        </w:rPr>
        <w:drawing>
          <wp:anchor distT="0" distB="0" distL="114300" distR="114300" simplePos="0" relativeHeight="251662336" behindDoc="0" locked="0" layoutInCell="1" allowOverlap="1" wp14:anchorId="7F27CE49" wp14:editId="48C13321">
            <wp:simplePos x="0" y="0"/>
            <wp:positionH relativeFrom="column">
              <wp:posOffset>3704734</wp:posOffset>
            </wp:positionH>
            <wp:positionV relativeFrom="paragraph">
              <wp:posOffset>133802</wp:posOffset>
            </wp:positionV>
            <wp:extent cx="2168056" cy="2230341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056" cy="2230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6DC9A" w14:textId="7BAC79DF" w:rsidR="001243D2" w:rsidRPr="00C07E65" w:rsidRDefault="001243D2" w:rsidP="001243D2">
      <w:pPr>
        <w:spacing w:after="0" w:line="240" w:lineRule="auto"/>
        <w:ind w:left="720"/>
        <w:rPr>
          <w:rFonts w:ascii="Arial" w:eastAsia="Calibri" w:hAnsi="Arial" w:cs="Arial"/>
          <w:sz w:val="20"/>
          <w:szCs w:val="20"/>
        </w:rPr>
      </w:pPr>
    </w:p>
    <w:p w14:paraId="534E661C" w14:textId="677111D2" w:rsidR="003929FF" w:rsidRPr="000516C1" w:rsidRDefault="00877BF9" w:rsidP="00877BF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0516C1">
        <w:rPr>
          <w:rFonts w:ascii="Arial" w:eastAsia="Calibri" w:hAnsi="Arial" w:cs="Arial"/>
          <w:b/>
          <w:sz w:val="28"/>
          <w:szCs w:val="28"/>
        </w:rPr>
        <w:t>The Training will be located at</w:t>
      </w:r>
      <w:r w:rsidR="002D1982" w:rsidRPr="000516C1">
        <w:rPr>
          <w:rFonts w:ascii="Arial" w:eastAsia="Calibri" w:hAnsi="Arial" w:cs="Arial"/>
          <w:b/>
          <w:sz w:val="28"/>
          <w:szCs w:val="28"/>
        </w:rPr>
        <w:t>:</w:t>
      </w:r>
    </w:p>
    <w:p w14:paraId="5F8BCC9A" w14:textId="536439CF" w:rsidR="003929FF" w:rsidRPr="000516C1" w:rsidRDefault="003929FF" w:rsidP="00877BF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14:paraId="072CF938" w14:textId="2FA6513A" w:rsidR="00C51F5E" w:rsidRDefault="00CF2903" w:rsidP="00C51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Merced County Office of Education</w:t>
      </w:r>
    </w:p>
    <w:p w14:paraId="45858E06" w14:textId="42104ECC" w:rsidR="00CF2903" w:rsidRDefault="00CF2903" w:rsidP="00C51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Clark/Newbold Room</w:t>
      </w:r>
    </w:p>
    <w:p w14:paraId="1A86D7C5" w14:textId="605E74D9" w:rsidR="00CF2903" w:rsidRDefault="00CF2903" w:rsidP="00C51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632 West 13</w:t>
      </w:r>
      <w:r w:rsidRPr="00CF2903">
        <w:rPr>
          <w:rFonts w:ascii="Arial" w:eastAsia="Times New Roman" w:hAnsi="Arial" w:cs="Arial"/>
          <w:color w:val="000000" w:themeColor="text1"/>
          <w:sz w:val="28"/>
          <w:szCs w:val="28"/>
          <w:vertAlign w:val="superscript"/>
        </w:rPr>
        <w:t>th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Street</w:t>
      </w:r>
    </w:p>
    <w:p w14:paraId="445A899F" w14:textId="1B39AD02" w:rsidR="00CF2903" w:rsidRPr="00C51F5E" w:rsidRDefault="00D120EF" w:rsidP="00C51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Merced, CA 95341</w:t>
      </w:r>
    </w:p>
    <w:p w14:paraId="22326DB8" w14:textId="11458466" w:rsidR="003929FF" w:rsidRPr="000516C1" w:rsidRDefault="003929FF" w:rsidP="00877BF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14:paraId="21A8F5AE" w14:textId="375F3E2B" w:rsidR="008D4142" w:rsidRPr="000516C1" w:rsidRDefault="00DA3D48" w:rsidP="00877BF9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Light breakfast</w:t>
      </w:r>
      <w:r w:rsidR="00093BDA">
        <w:rPr>
          <w:rFonts w:ascii="Arial" w:eastAsia="Calibri" w:hAnsi="Arial" w:cs="Arial"/>
          <w:sz w:val="28"/>
          <w:szCs w:val="28"/>
        </w:rPr>
        <w:t xml:space="preserve"> and l</w:t>
      </w:r>
      <w:r w:rsidR="001243D2" w:rsidRPr="000516C1">
        <w:rPr>
          <w:rFonts w:ascii="Arial" w:eastAsia="Calibri" w:hAnsi="Arial" w:cs="Arial"/>
          <w:sz w:val="28"/>
          <w:szCs w:val="28"/>
        </w:rPr>
        <w:t>unch will be provided.</w:t>
      </w:r>
    </w:p>
    <w:p w14:paraId="2373E781" w14:textId="785B1B64" w:rsidR="00877BF9" w:rsidRPr="00C07E65" w:rsidRDefault="00877BF9" w:rsidP="006475D7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842F4AA" w14:textId="77777777" w:rsidR="00940514" w:rsidRPr="00C07E65" w:rsidRDefault="00940514" w:rsidP="003B749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FF65C24" w14:textId="352A3ABC" w:rsidR="003B7491" w:rsidRDefault="006D4D3E" w:rsidP="003B7491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L</w:t>
      </w:r>
      <w:r w:rsidR="001243D2" w:rsidRPr="000516C1">
        <w:rPr>
          <w:rFonts w:ascii="Arial" w:eastAsia="Calibri" w:hAnsi="Arial" w:cs="Arial"/>
          <w:b/>
          <w:sz w:val="28"/>
          <w:szCs w:val="28"/>
        </w:rPr>
        <w:t xml:space="preserve">imited to 35 </w:t>
      </w:r>
      <w:r>
        <w:rPr>
          <w:rFonts w:ascii="Arial" w:eastAsia="Calibri" w:hAnsi="Arial" w:cs="Arial"/>
          <w:b/>
          <w:sz w:val="28"/>
          <w:szCs w:val="28"/>
        </w:rPr>
        <w:t>participants</w:t>
      </w:r>
      <w:r w:rsidR="001243D2" w:rsidRPr="000516C1">
        <w:rPr>
          <w:rFonts w:ascii="Arial" w:eastAsia="Calibri" w:hAnsi="Arial" w:cs="Arial"/>
          <w:b/>
          <w:sz w:val="28"/>
          <w:szCs w:val="28"/>
        </w:rPr>
        <w:t>, so sign up now!</w:t>
      </w:r>
    </w:p>
    <w:p w14:paraId="20825A63" w14:textId="118F8AFD" w:rsidR="000516C1" w:rsidRDefault="000516C1" w:rsidP="003B7491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45616798" w14:textId="5F39A76F" w:rsidR="00EE7B91" w:rsidRDefault="000E6C73" w:rsidP="006B5B34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hyperlink r:id="rId8" w:history="1">
        <w:r w:rsidR="006475D7" w:rsidRPr="000E6C73">
          <w:rPr>
            <w:rStyle w:val="Hyperlink"/>
            <w:rFonts w:ascii="Arial" w:eastAsia="Calibri" w:hAnsi="Arial" w:cs="Arial"/>
            <w:b/>
            <w:noProof/>
            <w:sz w:val="28"/>
            <w:szCs w:val="28"/>
          </w:rPr>
          <w:t>Register Here</w:t>
        </w:r>
      </w:hyperlink>
      <w:bookmarkStart w:id="0" w:name="_GoBack"/>
      <w:bookmarkEnd w:id="0"/>
      <w:r w:rsidR="008535D4">
        <w:rPr>
          <w:rFonts w:ascii="Arial" w:eastAsia="Calibri" w:hAnsi="Arial" w:cs="Arial"/>
          <w:b/>
          <w:sz w:val="28"/>
          <w:szCs w:val="28"/>
        </w:rPr>
        <w:t xml:space="preserve"> for the </w:t>
      </w:r>
      <w:r w:rsidR="003A1421">
        <w:rPr>
          <w:rFonts w:ascii="Arial" w:eastAsia="Calibri" w:hAnsi="Arial" w:cs="Arial"/>
          <w:b/>
          <w:sz w:val="28"/>
          <w:szCs w:val="28"/>
        </w:rPr>
        <w:t xml:space="preserve">training events. </w:t>
      </w:r>
      <w:r w:rsidR="002B3BD5" w:rsidRPr="003A1421">
        <w:rPr>
          <w:rFonts w:ascii="Arial" w:eastAsia="Calibri" w:hAnsi="Arial" w:cs="Arial"/>
          <w:b/>
          <w:sz w:val="28"/>
          <w:szCs w:val="28"/>
        </w:rPr>
        <w:t xml:space="preserve">Participation in the introductory </w:t>
      </w:r>
      <w:r w:rsidR="003A1421">
        <w:rPr>
          <w:rFonts w:ascii="Arial" w:eastAsia="Calibri" w:hAnsi="Arial" w:cs="Arial"/>
          <w:b/>
          <w:sz w:val="28"/>
          <w:szCs w:val="28"/>
        </w:rPr>
        <w:t xml:space="preserve">webinar is required for the face-to-face training. </w:t>
      </w:r>
    </w:p>
    <w:p w14:paraId="5C2A84B3" w14:textId="77777777" w:rsidR="00EE7B91" w:rsidRDefault="00EE7B91" w:rsidP="006B5B34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135A316A" w14:textId="6631A0F0" w:rsidR="006475D7" w:rsidRDefault="00EE7B91" w:rsidP="006B5B34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C</w:t>
      </w:r>
      <w:r w:rsidR="005404A7">
        <w:rPr>
          <w:rFonts w:ascii="Arial" w:eastAsia="Calibri" w:hAnsi="Arial" w:cs="Arial"/>
          <w:b/>
          <w:sz w:val="28"/>
          <w:szCs w:val="28"/>
        </w:rPr>
        <w:t xml:space="preserve">ontact us at </w:t>
      </w:r>
      <w:hyperlink r:id="rId9" w:history="1">
        <w:r w:rsidR="005404A7" w:rsidRPr="00A208EF">
          <w:rPr>
            <w:rStyle w:val="Hyperlink"/>
            <w:rFonts w:ascii="Arial" w:eastAsia="Calibri" w:hAnsi="Arial" w:cs="Arial"/>
            <w:b/>
            <w:sz w:val="28"/>
            <w:szCs w:val="28"/>
          </w:rPr>
          <w:t>tap@aebg.org</w:t>
        </w:r>
      </w:hyperlink>
      <w:r>
        <w:rPr>
          <w:rFonts w:ascii="Arial" w:eastAsia="Calibri" w:hAnsi="Arial" w:cs="Arial"/>
          <w:b/>
          <w:sz w:val="28"/>
          <w:szCs w:val="28"/>
        </w:rPr>
        <w:t xml:space="preserve"> or </w:t>
      </w:r>
      <w:r w:rsidR="005404A7">
        <w:rPr>
          <w:rFonts w:ascii="Arial" w:eastAsia="Calibri" w:hAnsi="Arial" w:cs="Arial"/>
          <w:b/>
          <w:sz w:val="28"/>
          <w:szCs w:val="28"/>
        </w:rPr>
        <w:t>1-888-</w:t>
      </w:r>
      <w:r w:rsidR="004A423D">
        <w:rPr>
          <w:rFonts w:ascii="Arial" w:eastAsia="Calibri" w:hAnsi="Arial" w:cs="Arial"/>
          <w:b/>
          <w:sz w:val="28"/>
          <w:szCs w:val="28"/>
        </w:rPr>
        <w:t xml:space="preserve">TAP-AEBG </w:t>
      </w:r>
      <w:r>
        <w:rPr>
          <w:rFonts w:ascii="Arial" w:eastAsia="Calibri" w:hAnsi="Arial" w:cs="Arial"/>
          <w:b/>
          <w:sz w:val="28"/>
          <w:szCs w:val="28"/>
        </w:rPr>
        <w:t xml:space="preserve">with any </w:t>
      </w:r>
      <w:r w:rsidR="005404A7">
        <w:rPr>
          <w:rFonts w:ascii="Arial" w:eastAsia="Calibri" w:hAnsi="Arial" w:cs="Arial"/>
          <w:b/>
          <w:sz w:val="28"/>
          <w:szCs w:val="28"/>
        </w:rPr>
        <w:t xml:space="preserve">questions. </w:t>
      </w:r>
    </w:p>
    <w:p w14:paraId="6FEF985F" w14:textId="77777777" w:rsidR="00D321F5" w:rsidRPr="00D321F5" w:rsidRDefault="00D321F5" w:rsidP="006B5B34">
      <w:pPr>
        <w:spacing w:after="0" w:line="240" w:lineRule="auto"/>
        <w:rPr>
          <w:rFonts w:ascii="Arial" w:eastAsia="Calibri" w:hAnsi="Arial" w:cs="Arial"/>
          <w:b/>
          <w:sz w:val="16"/>
          <w:szCs w:val="16"/>
        </w:rPr>
      </w:pPr>
    </w:p>
    <w:p w14:paraId="3C3DABA1" w14:textId="68B92586" w:rsidR="00940514" w:rsidRPr="00897C4F" w:rsidRDefault="003A08D7" w:rsidP="006B5B34">
      <w:pPr>
        <w:spacing w:after="0" w:line="240" w:lineRule="auto"/>
        <w:rPr>
          <w:rFonts w:ascii="Arial" w:eastAsia="Calibri" w:hAnsi="Arial" w:cs="Arial"/>
          <w:b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48B6D7" wp14:editId="15C56840">
            <wp:simplePos x="0" y="0"/>
            <wp:positionH relativeFrom="column">
              <wp:posOffset>3364996</wp:posOffset>
            </wp:positionH>
            <wp:positionV relativeFrom="paragraph">
              <wp:posOffset>234204</wp:posOffset>
            </wp:positionV>
            <wp:extent cx="1922780" cy="731520"/>
            <wp:effectExtent l="0" t="0" r="762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erican-Institute-for-Researc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632F24" wp14:editId="21E187C2">
            <wp:simplePos x="0" y="0"/>
            <wp:positionH relativeFrom="column">
              <wp:posOffset>-62917</wp:posOffset>
            </wp:positionH>
            <wp:positionV relativeFrom="paragraph">
              <wp:posOffset>114379</wp:posOffset>
            </wp:positionV>
            <wp:extent cx="2515530" cy="1084688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P-Logo-Rev4-whiteb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530" cy="108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0514" w:rsidRPr="00897C4F" w:rsidSect="0094274F">
      <w:footerReference w:type="default" r:id="rId12"/>
      <w:pgSz w:w="12240" w:h="15840"/>
      <w:pgMar w:top="270" w:right="1440" w:bottom="1017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B2C225" w14:textId="77777777" w:rsidR="00EA0B4F" w:rsidRDefault="00EA0B4F" w:rsidP="00A33FF8">
      <w:pPr>
        <w:spacing w:after="0" w:line="240" w:lineRule="auto"/>
      </w:pPr>
      <w:r>
        <w:separator/>
      </w:r>
    </w:p>
  </w:endnote>
  <w:endnote w:type="continuationSeparator" w:id="0">
    <w:p w14:paraId="3FFC2070" w14:textId="77777777" w:rsidR="00EA0B4F" w:rsidRDefault="00EA0B4F" w:rsidP="00A33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F1A9E" w14:textId="77777777" w:rsidR="00FB4584" w:rsidRDefault="00FB4584">
    <w:pPr>
      <w:pStyle w:val="Footer"/>
    </w:pPr>
  </w:p>
  <w:p w14:paraId="7698E85F" w14:textId="77777777" w:rsidR="00FB4584" w:rsidRDefault="00FB4584">
    <w:pPr>
      <w:pStyle w:val="Footer"/>
    </w:pPr>
  </w:p>
  <w:p w14:paraId="7E755111" w14:textId="77777777" w:rsidR="0094274F" w:rsidRDefault="0094274F">
    <w:pPr>
      <w:pStyle w:val="Footer"/>
    </w:pPr>
  </w:p>
  <w:p w14:paraId="75B405BD" w14:textId="77777777" w:rsidR="0094274F" w:rsidRDefault="0094274F">
    <w:pPr>
      <w:pStyle w:val="Footer"/>
    </w:pPr>
  </w:p>
  <w:p w14:paraId="164D1A93" w14:textId="77777777" w:rsidR="0094274F" w:rsidRDefault="0094274F">
    <w:pPr>
      <w:pStyle w:val="Footer"/>
    </w:pPr>
  </w:p>
  <w:p w14:paraId="60A6EA3F" w14:textId="77777777" w:rsidR="0094274F" w:rsidRPr="008A2AED" w:rsidRDefault="0094274F" w:rsidP="0094274F">
    <w:pPr>
      <w:pStyle w:val="p1"/>
      <w:jc w:val="center"/>
      <w:rPr>
        <w:color w:val="000000" w:themeColor="text1"/>
        <w:sz w:val="16"/>
        <w:szCs w:val="16"/>
      </w:rPr>
    </w:pPr>
    <w:r w:rsidRPr="008A2AED">
      <w:rPr>
        <w:color w:val="000000" w:themeColor="text1"/>
        <w:sz w:val="16"/>
        <w:szCs w:val="16"/>
      </w:rPr>
      <w:t>Funded by the California Department of Education and the California Community Colleges Chancellor's Office.</w:t>
    </w:r>
  </w:p>
  <w:p w14:paraId="63178324" w14:textId="77777777" w:rsidR="00FB4584" w:rsidRDefault="00FB458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9BF27C" w14:textId="77777777" w:rsidR="00EA0B4F" w:rsidRDefault="00EA0B4F" w:rsidP="00A33FF8">
      <w:pPr>
        <w:spacing w:after="0" w:line="240" w:lineRule="auto"/>
      </w:pPr>
      <w:r>
        <w:separator/>
      </w:r>
    </w:p>
  </w:footnote>
  <w:footnote w:type="continuationSeparator" w:id="0">
    <w:p w14:paraId="3DCE4BBD" w14:textId="77777777" w:rsidR="00EA0B4F" w:rsidRDefault="00EA0B4F" w:rsidP="00A33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F4377"/>
    <w:multiLevelType w:val="hybridMultilevel"/>
    <w:tmpl w:val="F58A6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74C882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22291"/>
    <w:multiLevelType w:val="hybridMultilevel"/>
    <w:tmpl w:val="F8E405B0"/>
    <w:lvl w:ilvl="0" w:tplc="3A74C882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5D6A94"/>
    <w:multiLevelType w:val="hybridMultilevel"/>
    <w:tmpl w:val="07E64F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AD01B1"/>
    <w:multiLevelType w:val="hybridMultilevel"/>
    <w:tmpl w:val="1ED07958"/>
    <w:lvl w:ilvl="0" w:tplc="3A74C882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89C1ECC"/>
    <w:multiLevelType w:val="hybridMultilevel"/>
    <w:tmpl w:val="470023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665A7"/>
    <w:multiLevelType w:val="hybridMultilevel"/>
    <w:tmpl w:val="E33AC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C11591"/>
    <w:multiLevelType w:val="hybridMultilevel"/>
    <w:tmpl w:val="1988F7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0082341"/>
    <w:multiLevelType w:val="hybridMultilevel"/>
    <w:tmpl w:val="74B60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6E2EA4"/>
    <w:multiLevelType w:val="hybridMultilevel"/>
    <w:tmpl w:val="E5AC964C"/>
    <w:lvl w:ilvl="0" w:tplc="3A74C88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A74C882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91"/>
    <w:rsid w:val="00031A4D"/>
    <w:rsid w:val="00033FF6"/>
    <w:rsid w:val="000354FC"/>
    <w:rsid w:val="000516C1"/>
    <w:rsid w:val="00076ECD"/>
    <w:rsid w:val="000806CA"/>
    <w:rsid w:val="00093BDA"/>
    <w:rsid w:val="00096630"/>
    <w:rsid w:val="000C7DAC"/>
    <w:rsid w:val="000E6C73"/>
    <w:rsid w:val="001243D2"/>
    <w:rsid w:val="00155833"/>
    <w:rsid w:val="00162CA5"/>
    <w:rsid w:val="001C2207"/>
    <w:rsid w:val="001D44C9"/>
    <w:rsid w:val="00215978"/>
    <w:rsid w:val="00223EB1"/>
    <w:rsid w:val="002322DE"/>
    <w:rsid w:val="00237F9D"/>
    <w:rsid w:val="00260DB9"/>
    <w:rsid w:val="002A1212"/>
    <w:rsid w:val="002A7735"/>
    <w:rsid w:val="002B3BD5"/>
    <w:rsid w:val="002C0FAB"/>
    <w:rsid w:val="002D1982"/>
    <w:rsid w:val="00304701"/>
    <w:rsid w:val="00306F01"/>
    <w:rsid w:val="00330C58"/>
    <w:rsid w:val="003701E2"/>
    <w:rsid w:val="00372193"/>
    <w:rsid w:val="003929FF"/>
    <w:rsid w:val="003A08D7"/>
    <w:rsid w:val="003A1421"/>
    <w:rsid w:val="003B19D2"/>
    <w:rsid w:val="003B7491"/>
    <w:rsid w:val="003E20BD"/>
    <w:rsid w:val="00426CAB"/>
    <w:rsid w:val="0043283A"/>
    <w:rsid w:val="00490865"/>
    <w:rsid w:val="0049361D"/>
    <w:rsid w:val="004947AA"/>
    <w:rsid w:val="004A156B"/>
    <w:rsid w:val="004A423D"/>
    <w:rsid w:val="004B2D3D"/>
    <w:rsid w:val="004B5890"/>
    <w:rsid w:val="004C123B"/>
    <w:rsid w:val="004D54DF"/>
    <w:rsid w:val="00516C3E"/>
    <w:rsid w:val="0052249C"/>
    <w:rsid w:val="005404A7"/>
    <w:rsid w:val="00576763"/>
    <w:rsid w:val="00586F62"/>
    <w:rsid w:val="00592300"/>
    <w:rsid w:val="005E612F"/>
    <w:rsid w:val="005F78ED"/>
    <w:rsid w:val="006024BA"/>
    <w:rsid w:val="00605AE3"/>
    <w:rsid w:val="00621143"/>
    <w:rsid w:val="00625247"/>
    <w:rsid w:val="006475D7"/>
    <w:rsid w:val="006B5B34"/>
    <w:rsid w:val="006D4D3E"/>
    <w:rsid w:val="006E774D"/>
    <w:rsid w:val="00716A57"/>
    <w:rsid w:val="00723535"/>
    <w:rsid w:val="007367C0"/>
    <w:rsid w:val="007466E8"/>
    <w:rsid w:val="007645EB"/>
    <w:rsid w:val="0078068E"/>
    <w:rsid w:val="007D03A2"/>
    <w:rsid w:val="00811527"/>
    <w:rsid w:val="008168A9"/>
    <w:rsid w:val="008231F6"/>
    <w:rsid w:val="0082598C"/>
    <w:rsid w:val="008535D4"/>
    <w:rsid w:val="00855766"/>
    <w:rsid w:val="00870800"/>
    <w:rsid w:val="00870B62"/>
    <w:rsid w:val="0087794A"/>
    <w:rsid w:val="00877BF9"/>
    <w:rsid w:val="00897C4F"/>
    <w:rsid w:val="008A2AED"/>
    <w:rsid w:val="008D4142"/>
    <w:rsid w:val="0090174D"/>
    <w:rsid w:val="00940514"/>
    <w:rsid w:val="0094274F"/>
    <w:rsid w:val="00961986"/>
    <w:rsid w:val="009744D9"/>
    <w:rsid w:val="009D2E67"/>
    <w:rsid w:val="009E7EE7"/>
    <w:rsid w:val="00A06638"/>
    <w:rsid w:val="00A252F6"/>
    <w:rsid w:val="00A27D1E"/>
    <w:rsid w:val="00A32191"/>
    <w:rsid w:val="00A33FF8"/>
    <w:rsid w:val="00A40319"/>
    <w:rsid w:val="00A71B41"/>
    <w:rsid w:val="00A77722"/>
    <w:rsid w:val="00B21724"/>
    <w:rsid w:val="00B73F6A"/>
    <w:rsid w:val="00B84890"/>
    <w:rsid w:val="00BB0108"/>
    <w:rsid w:val="00BB2A17"/>
    <w:rsid w:val="00C07E65"/>
    <w:rsid w:val="00C17757"/>
    <w:rsid w:val="00C51F5E"/>
    <w:rsid w:val="00C670A2"/>
    <w:rsid w:val="00C7074C"/>
    <w:rsid w:val="00C82A8D"/>
    <w:rsid w:val="00C86F7B"/>
    <w:rsid w:val="00CC5D7A"/>
    <w:rsid w:val="00CD5183"/>
    <w:rsid w:val="00CD6599"/>
    <w:rsid w:val="00CD6D2C"/>
    <w:rsid w:val="00CE1645"/>
    <w:rsid w:val="00CE3A27"/>
    <w:rsid w:val="00CF2903"/>
    <w:rsid w:val="00D001A7"/>
    <w:rsid w:val="00D120EF"/>
    <w:rsid w:val="00D321F5"/>
    <w:rsid w:val="00D44BC3"/>
    <w:rsid w:val="00D661AB"/>
    <w:rsid w:val="00D774E7"/>
    <w:rsid w:val="00D9744F"/>
    <w:rsid w:val="00DA3D48"/>
    <w:rsid w:val="00E231E0"/>
    <w:rsid w:val="00E52E31"/>
    <w:rsid w:val="00EA0B4F"/>
    <w:rsid w:val="00EA21A9"/>
    <w:rsid w:val="00EE0890"/>
    <w:rsid w:val="00EE7B91"/>
    <w:rsid w:val="00EF403F"/>
    <w:rsid w:val="00F51D13"/>
    <w:rsid w:val="00F8641F"/>
    <w:rsid w:val="00FA23BD"/>
    <w:rsid w:val="00FB4584"/>
    <w:rsid w:val="00FD2238"/>
    <w:rsid w:val="00FD428D"/>
    <w:rsid w:val="00F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F7E845"/>
  <w15:chartTrackingRefBased/>
  <w15:docId w15:val="{1DBF66BD-5A15-44D3-A11D-E2E27622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FF8"/>
  </w:style>
  <w:style w:type="paragraph" w:styleId="Footer">
    <w:name w:val="footer"/>
    <w:basedOn w:val="Normal"/>
    <w:link w:val="FooterChar"/>
    <w:uiPriority w:val="99"/>
    <w:unhideWhenUsed/>
    <w:rsid w:val="00A33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FF8"/>
  </w:style>
  <w:style w:type="paragraph" w:customStyle="1" w:styleId="Footer-Letter">
    <w:name w:val="Footer-Letter"/>
    <w:uiPriority w:val="1"/>
    <w:rsid w:val="00A33FF8"/>
    <w:pPr>
      <w:spacing w:before="120" w:after="0" w:line="240" w:lineRule="auto"/>
      <w:jc w:val="center"/>
    </w:pPr>
    <w:rPr>
      <w:rFonts w:ascii="Franklin Gothic Book" w:eastAsia="Times New Roman" w:hAnsi="Franklin Gothic Book" w:cs="Times New Roman"/>
      <w:color w:val="003462"/>
      <w:sz w:val="17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D4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4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41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1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1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4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080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75D7"/>
    <w:rPr>
      <w:color w:val="954F72" w:themeColor="followedHyperlink"/>
      <w:u w:val="single"/>
    </w:rPr>
  </w:style>
  <w:style w:type="paragraph" w:customStyle="1" w:styleId="p1">
    <w:name w:val="p1"/>
    <w:basedOn w:val="Normal"/>
    <w:rsid w:val="0094274F"/>
    <w:pPr>
      <w:spacing w:after="0" w:line="240" w:lineRule="auto"/>
    </w:pPr>
    <w:rPr>
      <w:rFonts w:ascii="Helvetica" w:hAnsi="Helvetica" w:cs="Times New Roman"/>
      <w:color w:val="515151"/>
      <w:sz w:val="20"/>
      <w:szCs w:val="20"/>
    </w:rPr>
  </w:style>
  <w:style w:type="character" w:customStyle="1" w:styleId="contextualextensionhighlight">
    <w:name w:val="contextualextensionhighlight"/>
    <w:basedOn w:val="DefaultParagraphFont"/>
    <w:rsid w:val="00C51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7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s://register.aebg.org/index.cfm?fuseaction=detail&amp;id=147" TargetMode="External"/><Relationship Id="rId9" Type="http://schemas.openxmlformats.org/officeDocument/2006/relationships/hyperlink" Target="mailto:tap@aebg.org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210</Words>
  <Characters>1200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Institutes for Research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Baez, Mary Louise</dc:creator>
  <cp:keywords/>
  <dc:description/>
  <cp:lastModifiedBy>Darrell Parsons</cp:lastModifiedBy>
  <cp:revision>9</cp:revision>
  <cp:lastPrinted>2017-11-02T00:23:00Z</cp:lastPrinted>
  <dcterms:created xsi:type="dcterms:W3CDTF">2017-12-09T00:43:00Z</dcterms:created>
  <dcterms:modified xsi:type="dcterms:W3CDTF">2017-12-18T16:31:00Z</dcterms:modified>
</cp:coreProperties>
</file>