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3C883" w14:textId="77777777" w:rsidR="004E4ED6" w:rsidRDefault="004E4ED6" w:rsidP="004E4ED6">
      <w:pPr>
        <w:pStyle w:val="NormalWeb"/>
        <w:spacing w:before="0" w:beforeAutospacing="0" w:after="0" w:afterAutospacing="0"/>
        <w:rPr>
          <w:rFonts w:ascii="Arial" w:hAnsi="Arial" w:cs="Arial"/>
          <w:color w:val="292424"/>
          <w:sz w:val="21"/>
          <w:szCs w:val="21"/>
        </w:rPr>
      </w:pPr>
    </w:p>
    <w:p w14:paraId="2C3C25BE" w14:textId="77777777" w:rsidR="004E4ED6" w:rsidRDefault="004E4ED6" w:rsidP="004E4ED6">
      <w:pPr>
        <w:pStyle w:val="NormalWeb"/>
        <w:spacing w:before="0" w:beforeAutospacing="0" w:after="0" w:afterAutospacing="0"/>
        <w:rPr>
          <w:rFonts w:ascii="Arial" w:hAnsi="Arial" w:cs="Arial"/>
          <w:color w:val="292424"/>
          <w:sz w:val="21"/>
          <w:szCs w:val="21"/>
        </w:rPr>
      </w:pPr>
    </w:p>
    <w:p w14:paraId="549C263F" w14:textId="5DC0103F" w:rsidR="004E4ED6" w:rsidRDefault="004E4ED6" w:rsidP="004E4ED6">
      <w:pPr>
        <w:pStyle w:val="NormalWeb"/>
        <w:spacing w:before="0" w:beforeAutospacing="0" w:after="0" w:afterAutospacing="0"/>
        <w:rPr>
          <w:rFonts w:ascii="Arial" w:hAnsi="Arial" w:cs="Arial"/>
          <w:color w:val="464646"/>
          <w:sz w:val="21"/>
          <w:szCs w:val="21"/>
        </w:rPr>
      </w:pPr>
      <w:r>
        <w:rPr>
          <w:rFonts w:ascii="Arial" w:hAnsi="Arial" w:cs="Arial"/>
          <w:color w:val="292424"/>
          <w:sz w:val="21"/>
          <w:szCs w:val="21"/>
        </w:rPr>
        <w:t xml:space="preserve">HEROES Foundation of America, Inc. is a 501(c)(3) organization dedicated to ensuring that deserving GED students have the necessary resources and opportunities to pursue a postsecondary or vocational career. The board members selected will ensure maximum impact to the organization. HEROES Foundation of America strives to be a model of governance performance with efforts to support and empower GED students and graduates. </w:t>
      </w:r>
    </w:p>
    <w:p w14:paraId="057417AE" w14:textId="77777777" w:rsidR="004E4ED6" w:rsidRDefault="004E4ED6" w:rsidP="004E4ED6">
      <w:pPr>
        <w:pStyle w:val="NormalWeb"/>
        <w:spacing w:before="0" w:beforeAutospacing="0" w:after="0" w:afterAutospacing="0"/>
        <w:rPr>
          <w:rFonts w:ascii="Arial" w:hAnsi="Arial" w:cs="Arial"/>
          <w:color w:val="464646"/>
          <w:sz w:val="21"/>
          <w:szCs w:val="21"/>
        </w:rPr>
      </w:pPr>
    </w:p>
    <w:p w14:paraId="51BD2B0D" w14:textId="2A0A3B62" w:rsidR="004E4ED6" w:rsidRDefault="004E4ED6" w:rsidP="004E4ED6">
      <w:pPr>
        <w:pStyle w:val="NormalWeb"/>
        <w:spacing w:before="0" w:beforeAutospacing="0" w:after="0" w:afterAutospacing="0"/>
        <w:rPr>
          <w:rFonts w:ascii="Arial" w:hAnsi="Arial" w:cs="Arial"/>
          <w:color w:val="464646"/>
          <w:sz w:val="21"/>
          <w:szCs w:val="21"/>
        </w:rPr>
      </w:pPr>
      <w:r>
        <w:rPr>
          <w:rFonts w:ascii="Arial" w:hAnsi="Arial" w:cs="Arial"/>
          <w:color w:val="292424"/>
          <w:sz w:val="21"/>
          <w:szCs w:val="21"/>
        </w:rPr>
        <w:t xml:space="preserve">Our board members champion the importance of exceptional board </w:t>
      </w:r>
      <w:r>
        <w:rPr>
          <w:rFonts w:ascii="Arial" w:hAnsi="Arial" w:cs="Arial"/>
          <w:color w:val="292424"/>
          <w:sz w:val="21"/>
          <w:szCs w:val="21"/>
        </w:rPr>
        <w:t>leadership, they</w:t>
      </w:r>
      <w:r>
        <w:rPr>
          <w:rFonts w:ascii="Arial" w:hAnsi="Arial" w:cs="Arial"/>
          <w:color w:val="292424"/>
          <w:sz w:val="21"/>
          <w:szCs w:val="21"/>
        </w:rPr>
        <w:t xml:space="preserve"> are purpose-driven, and believe that </w:t>
      </w:r>
      <w:proofErr w:type="gramStart"/>
      <w:r>
        <w:rPr>
          <w:rFonts w:ascii="Arial" w:hAnsi="Arial" w:cs="Arial"/>
          <w:color w:val="292424"/>
          <w:sz w:val="21"/>
          <w:szCs w:val="21"/>
        </w:rPr>
        <w:t>each and every</w:t>
      </w:r>
      <w:proofErr w:type="gramEnd"/>
      <w:r>
        <w:rPr>
          <w:rFonts w:ascii="Arial" w:hAnsi="Arial" w:cs="Arial"/>
          <w:color w:val="292424"/>
          <w:sz w:val="21"/>
          <w:szCs w:val="21"/>
        </w:rPr>
        <w:t xml:space="preserve"> organization needs a strong and effective board to fully realize its potential for good. In addition to the standard roles and responsibilities of a board member, our board members are active advocates and ambassadors for the organization and are fully engaged in identifying and securing the financial resources and partnerships necessary for HEROES Foundation of America to advance its mission. </w:t>
      </w:r>
      <w:r>
        <w:rPr>
          <w:rFonts w:ascii="Arial" w:hAnsi="Arial" w:cs="Arial"/>
          <w:color w:val="464646"/>
          <w:sz w:val="21"/>
          <w:szCs w:val="21"/>
        </w:rPr>
        <w:t xml:space="preserve">This is a </w:t>
      </w:r>
      <w:r>
        <w:rPr>
          <w:rFonts w:ascii="Arial" w:hAnsi="Arial" w:cs="Arial"/>
          <w:color w:val="464646"/>
          <w:sz w:val="21"/>
          <w:szCs w:val="21"/>
        </w:rPr>
        <w:t>2-year</w:t>
      </w:r>
      <w:r>
        <w:rPr>
          <w:rFonts w:ascii="Arial" w:hAnsi="Arial" w:cs="Arial"/>
          <w:color w:val="464646"/>
          <w:sz w:val="21"/>
          <w:szCs w:val="21"/>
        </w:rPr>
        <w:t xml:space="preserve"> </w:t>
      </w:r>
      <w:r>
        <w:rPr>
          <w:rFonts w:ascii="Arial" w:hAnsi="Arial" w:cs="Arial"/>
          <w:color w:val="464646"/>
          <w:sz w:val="21"/>
          <w:szCs w:val="21"/>
        </w:rPr>
        <w:t>commitment</w:t>
      </w:r>
      <w:r>
        <w:rPr>
          <w:rFonts w:ascii="Arial" w:hAnsi="Arial" w:cs="Arial"/>
          <w:color w:val="464646"/>
          <w:sz w:val="21"/>
          <w:szCs w:val="21"/>
        </w:rPr>
        <w:t xml:space="preserve"> of volunteering your efforts, special skills and ideas.</w:t>
      </w:r>
    </w:p>
    <w:p w14:paraId="61297E71" w14:textId="77777777" w:rsidR="004E4ED6" w:rsidRDefault="004E4ED6" w:rsidP="004E4ED6">
      <w:pPr>
        <w:pStyle w:val="NormalWeb"/>
        <w:spacing w:before="0" w:beforeAutospacing="0" w:after="0" w:afterAutospacing="0"/>
        <w:rPr>
          <w:rFonts w:ascii="Arial" w:hAnsi="Arial" w:cs="Arial"/>
          <w:color w:val="464646"/>
          <w:sz w:val="21"/>
          <w:szCs w:val="21"/>
        </w:rPr>
      </w:pPr>
    </w:p>
    <w:p w14:paraId="0FE4A466" w14:textId="1D094FE0" w:rsidR="004E4ED6" w:rsidRDefault="004E4ED6" w:rsidP="004E4ED6">
      <w:pPr>
        <w:pStyle w:val="NormalWeb"/>
        <w:spacing w:before="0" w:beforeAutospacing="0" w:after="0" w:afterAutospacing="0"/>
        <w:rPr>
          <w:rFonts w:ascii="Arial" w:hAnsi="Arial" w:cs="Arial"/>
          <w:color w:val="464646"/>
          <w:sz w:val="21"/>
          <w:szCs w:val="21"/>
        </w:rPr>
      </w:pPr>
      <w:r>
        <w:rPr>
          <w:rFonts w:ascii="Arial" w:hAnsi="Arial" w:cs="Arial"/>
          <w:color w:val="464646"/>
          <w:sz w:val="21"/>
          <w:szCs w:val="21"/>
        </w:rPr>
        <w:t xml:space="preserve">We're excited about 2023 with our new board </w:t>
      </w:r>
      <w:r>
        <w:rPr>
          <w:rFonts w:ascii="Arial" w:hAnsi="Arial" w:cs="Arial"/>
          <w:color w:val="464646"/>
          <w:sz w:val="21"/>
          <w:szCs w:val="21"/>
        </w:rPr>
        <w:t>members and</w:t>
      </w:r>
      <w:r>
        <w:rPr>
          <w:rFonts w:ascii="Arial" w:hAnsi="Arial" w:cs="Arial"/>
          <w:color w:val="464646"/>
          <w:sz w:val="21"/>
          <w:szCs w:val="21"/>
        </w:rPr>
        <w:t xml:space="preserve"> looking forward to taking the next step toward expanding our mission to other areas in Florida. We have a lot of work to </w:t>
      </w:r>
      <w:r>
        <w:rPr>
          <w:rFonts w:ascii="Arial" w:hAnsi="Arial" w:cs="Arial"/>
          <w:color w:val="464646"/>
          <w:sz w:val="21"/>
          <w:szCs w:val="21"/>
        </w:rPr>
        <w:t>do and</w:t>
      </w:r>
      <w:r>
        <w:rPr>
          <w:rFonts w:ascii="Arial" w:hAnsi="Arial" w:cs="Arial"/>
          <w:color w:val="464646"/>
          <w:sz w:val="21"/>
          <w:szCs w:val="21"/>
        </w:rPr>
        <w:t xml:space="preserve"> need your assistance.</w:t>
      </w:r>
    </w:p>
    <w:p w14:paraId="29CC7881" w14:textId="77777777" w:rsidR="003C5AE6" w:rsidRDefault="003C5AE6"/>
    <w:sectPr w:rsidR="003C5AE6" w:rsidSect="00694C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D6"/>
    <w:rsid w:val="003C5AE6"/>
    <w:rsid w:val="004E4ED6"/>
    <w:rsid w:val="00694C5B"/>
    <w:rsid w:val="00BE6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506A44"/>
  <w14:defaultImageDpi w14:val="32767"/>
  <w15:chartTrackingRefBased/>
  <w15:docId w15:val="{6E42E002-33DD-0A4D-9670-9212CF95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4ED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03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Caruso</dc:creator>
  <cp:keywords/>
  <dc:description/>
  <cp:lastModifiedBy>Sandra Caruso</cp:lastModifiedBy>
  <cp:revision>1</cp:revision>
  <dcterms:created xsi:type="dcterms:W3CDTF">2022-12-31T13:44:00Z</dcterms:created>
  <dcterms:modified xsi:type="dcterms:W3CDTF">2022-12-31T13:45:00Z</dcterms:modified>
</cp:coreProperties>
</file>