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F1B4" w14:textId="77777777" w:rsidR="006C69CC" w:rsidRPr="006C69CC" w:rsidRDefault="006C69CC" w:rsidP="006C69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69CC">
        <w:rPr>
          <w:rFonts w:ascii="Times New Roman" w:eastAsia="Times New Roman" w:hAnsi="Times New Roman" w:cs="Times New Roman"/>
          <w:b/>
          <w:bCs/>
          <w:sz w:val="36"/>
          <w:szCs w:val="36"/>
        </w:rPr>
        <w:t>Psalm 1</w:t>
      </w:r>
    </w:p>
    <w:p w14:paraId="4CC84554" w14:textId="77777777" w:rsidR="006C69CC" w:rsidRPr="006C69CC" w:rsidRDefault="006C69CC" w:rsidP="006C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Happy are those who do not follow the advice of the wicked, or take the path that sinners tread, or sit in the seat of </w:t>
      </w:r>
      <w:proofErr w:type="gramStart"/>
      <w:r w:rsidRPr="006C69CC">
        <w:rPr>
          <w:rFonts w:ascii="Times New Roman" w:eastAsia="Times New Roman" w:hAnsi="Times New Roman" w:cs="Times New Roman"/>
          <w:sz w:val="24"/>
          <w:szCs w:val="24"/>
        </w:rPr>
        <w:t>scoffers;</w:t>
      </w:r>
      <w:proofErr w:type="gramEnd"/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189789" w14:textId="77777777" w:rsidR="006C69CC" w:rsidRPr="006C69CC" w:rsidRDefault="006C69CC" w:rsidP="006C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but their delight is in the law of the Lord, and on his </w:t>
      </w:r>
      <w:proofErr w:type="gramStart"/>
      <w:r w:rsidRPr="006C69CC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gramEnd"/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 they meditate day and night. </w:t>
      </w:r>
    </w:p>
    <w:p w14:paraId="5C7A2B73" w14:textId="77777777" w:rsidR="006C69CC" w:rsidRPr="006C69CC" w:rsidRDefault="006C69CC" w:rsidP="006C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They are like trees planted by streams of water, which yield their fruit in its season, and their leaves do not wither. In all that they do, they prosper. </w:t>
      </w:r>
    </w:p>
    <w:p w14:paraId="55E1BBF5" w14:textId="77777777" w:rsidR="006C69CC" w:rsidRPr="006C69CC" w:rsidRDefault="006C69CC" w:rsidP="006C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The wicked are not </w:t>
      </w:r>
      <w:proofErr w:type="gramStart"/>
      <w:r w:rsidRPr="006C69CC">
        <w:rPr>
          <w:rFonts w:ascii="Times New Roman" w:eastAsia="Times New Roman" w:hAnsi="Times New Roman" w:cs="Times New Roman"/>
          <w:sz w:val="24"/>
          <w:szCs w:val="24"/>
        </w:rPr>
        <w:t>so, but</w:t>
      </w:r>
      <w:proofErr w:type="gramEnd"/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 are like chaff that the wind drives away. </w:t>
      </w:r>
    </w:p>
    <w:p w14:paraId="4FF49665" w14:textId="77777777" w:rsidR="006C69CC" w:rsidRPr="006C69CC" w:rsidRDefault="006C69CC" w:rsidP="006C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69CC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 the wicked will not stand in the judgment, nor sinners in the congregation of the righteous; </w:t>
      </w:r>
    </w:p>
    <w:p w14:paraId="753A8C36" w14:textId="77777777" w:rsidR="006C69CC" w:rsidRPr="006C69CC" w:rsidRDefault="006C69CC" w:rsidP="006C6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for the Lord watches over the way of the righteous, but the way of the wicked will </w:t>
      </w:r>
      <w:proofErr w:type="gramStart"/>
      <w:r w:rsidRPr="006C69CC">
        <w:rPr>
          <w:rFonts w:ascii="Times New Roman" w:eastAsia="Times New Roman" w:hAnsi="Times New Roman" w:cs="Times New Roman"/>
          <w:sz w:val="24"/>
          <w:szCs w:val="24"/>
        </w:rPr>
        <w:t>perish</w:t>
      </w:r>
      <w:proofErr w:type="gramEnd"/>
      <w:r w:rsidRPr="006C69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009D00" w14:textId="77777777" w:rsidR="00B84E39" w:rsidRDefault="00B84E39"/>
    <w:sectPr w:rsidR="00B8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CC"/>
    <w:rsid w:val="006C69CC"/>
    <w:rsid w:val="00B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357A"/>
  <w15:chartTrackingRefBased/>
  <w15:docId w15:val="{3526215B-8667-4097-99B9-C5214A6E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9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6C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2021-05-11T16:03:00Z</dcterms:created>
  <dcterms:modified xsi:type="dcterms:W3CDTF">2021-05-11T16:04:00Z</dcterms:modified>
</cp:coreProperties>
</file>