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4BB" w:rsidRPr="00EA2061" w:rsidRDefault="00A344BB">
      <w:pPr>
        <w:pBdr>
          <w:top w:val="nil"/>
          <w:left w:val="nil"/>
          <w:bottom w:val="nil"/>
          <w:right w:val="nil"/>
          <w:between w:val="nil"/>
        </w:pBdr>
        <w:jc w:val="both"/>
        <w:rPr>
          <w:rFonts w:asciiTheme="minorHAnsi" w:hAnsiTheme="minorHAnsi" w:cstheme="minorHAnsi"/>
          <w:color w:val="000000"/>
        </w:rPr>
      </w:pPr>
    </w:p>
    <w:p w:rsidR="00A344BB" w:rsidRPr="00EA2061" w:rsidRDefault="006E6C68">
      <w:p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 xml:space="preserve">Wisconsin Alliance for Infant Mental Health (WI-AIMH) promotes the healthy social and emotional development of Wisconsin children from birth through age 5. We aim for all Wisconsin infants and young children to reach their fullest potential through nurturing and consistent relationships within the context of family, community and culture.  </w:t>
      </w:r>
    </w:p>
    <w:p w:rsidR="00A344BB" w:rsidRPr="00EA2061" w:rsidRDefault="00A344BB">
      <w:pPr>
        <w:pBdr>
          <w:top w:val="nil"/>
          <w:left w:val="nil"/>
          <w:bottom w:val="nil"/>
          <w:right w:val="nil"/>
          <w:between w:val="nil"/>
        </w:pBdr>
        <w:jc w:val="both"/>
        <w:rPr>
          <w:rFonts w:asciiTheme="minorHAnsi" w:hAnsiTheme="minorHAnsi" w:cstheme="minorHAnsi"/>
          <w:color w:val="000000"/>
        </w:rPr>
      </w:pPr>
    </w:p>
    <w:p w:rsidR="00A344BB" w:rsidRPr="00EA2061" w:rsidRDefault="006E6C68">
      <w:pPr>
        <w:jc w:val="both"/>
        <w:rPr>
          <w:rFonts w:asciiTheme="minorHAnsi" w:hAnsiTheme="minorHAnsi" w:cstheme="minorHAnsi"/>
        </w:rPr>
      </w:pPr>
      <w:r w:rsidRPr="00EA2061">
        <w:rPr>
          <w:rFonts w:asciiTheme="minorHAnsi" w:hAnsiTheme="minorHAnsi" w:cstheme="minorHAnsi"/>
          <w:b/>
          <w:u w:val="single"/>
        </w:rPr>
        <w:t>Position Summary:</w:t>
      </w:r>
    </w:p>
    <w:p w:rsidR="00A344BB" w:rsidRPr="00EA2061" w:rsidRDefault="00A344BB">
      <w:pPr>
        <w:pBdr>
          <w:top w:val="nil"/>
          <w:left w:val="nil"/>
          <w:bottom w:val="nil"/>
          <w:right w:val="nil"/>
          <w:between w:val="nil"/>
        </w:pBdr>
        <w:jc w:val="both"/>
        <w:rPr>
          <w:rFonts w:asciiTheme="minorHAnsi" w:hAnsiTheme="minorHAnsi" w:cstheme="minorHAnsi"/>
          <w:color w:val="000000"/>
        </w:rPr>
      </w:pPr>
    </w:p>
    <w:p w:rsidR="00A344BB" w:rsidRPr="00EA2061" w:rsidRDefault="006E6C68">
      <w:p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 xml:space="preserve">This position will provide general office </w:t>
      </w:r>
      <w:r w:rsidR="00D92A49" w:rsidRPr="00EA2061">
        <w:rPr>
          <w:rFonts w:asciiTheme="minorHAnsi" w:hAnsiTheme="minorHAnsi" w:cstheme="minorHAnsi"/>
          <w:color w:val="000000"/>
        </w:rPr>
        <w:t>support in our Main Office in Middleton, Wisconsin.</w:t>
      </w:r>
      <w:r w:rsidRPr="00EA2061">
        <w:rPr>
          <w:rFonts w:asciiTheme="minorHAnsi" w:hAnsiTheme="minorHAnsi" w:cstheme="minorHAnsi"/>
          <w:color w:val="000000"/>
        </w:rPr>
        <w:t xml:space="preserve"> </w:t>
      </w:r>
      <w:r w:rsidR="00D92A49" w:rsidRPr="00EA2061">
        <w:rPr>
          <w:rFonts w:asciiTheme="minorHAnsi" w:hAnsiTheme="minorHAnsi" w:cstheme="minorHAnsi"/>
          <w:color w:val="000000"/>
        </w:rPr>
        <w:t xml:space="preserve">All work will be completed under the direction of the </w:t>
      </w:r>
      <w:r w:rsidR="00E442B9">
        <w:rPr>
          <w:rFonts w:asciiTheme="minorHAnsi" w:hAnsiTheme="minorHAnsi" w:cstheme="minorHAnsi"/>
          <w:color w:val="000000"/>
        </w:rPr>
        <w:t>Travel and Logistics Coordinator</w:t>
      </w:r>
      <w:r w:rsidR="009B2A8B">
        <w:rPr>
          <w:rFonts w:asciiTheme="minorHAnsi" w:hAnsiTheme="minorHAnsi" w:cstheme="minorHAnsi"/>
          <w:color w:val="000000"/>
        </w:rPr>
        <w:t xml:space="preserve"> or the Executive Director</w:t>
      </w:r>
      <w:r w:rsidR="00D92A49" w:rsidRPr="00EA2061">
        <w:rPr>
          <w:rFonts w:asciiTheme="minorHAnsi" w:hAnsiTheme="minorHAnsi" w:cstheme="minorHAnsi"/>
          <w:color w:val="000000"/>
        </w:rPr>
        <w:t>. Tasks will include p</w:t>
      </w:r>
      <w:r w:rsidRPr="00EA2061">
        <w:rPr>
          <w:rFonts w:asciiTheme="minorHAnsi" w:hAnsiTheme="minorHAnsi" w:cstheme="minorHAnsi"/>
          <w:color w:val="000000"/>
        </w:rPr>
        <w:t>rovid</w:t>
      </w:r>
      <w:r w:rsidR="00D92A49" w:rsidRPr="00EA2061">
        <w:rPr>
          <w:rFonts w:asciiTheme="minorHAnsi" w:hAnsiTheme="minorHAnsi" w:cstheme="minorHAnsi"/>
          <w:color w:val="000000"/>
        </w:rPr>
        <w:t>ing</w:t>
      </w:r>
      <w:r w:rsidRPr="00EA2061">
        <w:rPr>
          <w:rFonts w:asciiTheme="minorHAnsi" w:hAnsiTheme="minorHAnsi" w:cstheme="minorHAnsi"/>
          <w:color w:val="000000"/>
        </w:rPr>
        <w:t xml:space="preserve"> record-keeping, administrative, and clerical support </w:t>
      </w:r>
      <w:r w:rsidR="00D92A49" w:rsidRPr="00EA2061">
        <w:rPr>
          <w:rFonts w:asciiTheme="minorHAnsi" w:hAnsiTheme="minorHAnsi" w:cstheme="minorHAnsi"/>
          <w:color w:val="000000"/>
        </w:rPr>
        <w:t>for agency operations</w:t>
      </w:r>
      <w:r w:rsidRPr="00EA2061">
        <w:rPr>
          <w:rFonts w:asciiTheme="minorHAnsi" w:hAnsiTheme="minorHAnsi" w:cstheme="minorHAnsi"/>
          <w:color w:val="000000"/>
        </w:rPr>
        <w:t xml:space="preserve"> and provid</w:t>
      </w:r>
      <w:r w:rsidR="00D92A49" w:rsidRPr="00EA2061">
        <w:rPr>
          <w:rFonts w:asciiTheme="minorHAnsi" w:hAnsiTheme="minorHAnsi" w:cstheme="minorHAnsi"/>
          <w:color w:val="000000"/>
        </w:rPr>
        <w:t>ing</w:t>
      </w:r>
      <w:r w:rsidRPr="00EA2061">
        <w:rPr>
          <w:rFonts w:asciiTheme="minorHAnsi" w:hAnsiTheme="minorHAnsi" w:cstheme="minorHAnsi"/>
          <w:color w:val="000000"/>
        </w:rPr>
        <w:t xml:space="preserve"> project support as assigned.</w:t>
      </w:r>
    </w:p>
    <w:p w:rsidR="000879E0" w:rsidRPr="00EA2061" w:rsidRDefault="000879E0">
      <w:pPr>
        <w:jc w:val="both"/>
        <w:rPr>
          <w:rFonts w:asciiTheme="minorHAnsi" w:hAnsiTheme="minorHAnsi" w:cstheme="minorHAnsi"/>
          <w:b/>
        </w:rPr>
      </w:pPr>
    </w:p>
    <w:p w:rsidR="00A344BB" w:rsidRPr="00EA2061" w:rsidRDefault="00EA2061">
      <w:pPr>
        <w:jc w:val="both"/>
        <w:rPr>
          <w:rFonts w:asciiTheme="minorHAnsi" w:hAnsiTheme="minorHAnsi" w:cstheme="minorHAnsi"/>
          <w:b/>
        </w:rPr>
      </w:pPr>
      <w:r>
        <w:rPr>
          <w:rFonts w:asciiTheme="minorHAnsi" w:hAnsiTheme="minorHAnsi" w:cstheme="minorHAnsi"/>
          <w:b/>
        </w:rPr>
        <w:t>Agency</w:t>
      </w:r>
      <w:r w:rsidR="00D92A49" w:rsidRPr="00EA2061">
        <w:rPr>
          <w:rFonts w:asciiTheme="minorHAnsi" w:hAnsiTheme="minorHAnsi" w:cstheme="minorHAnsi"/>
          <w:b/>
        </w:rPr>
        <w:t xml:space="preserve"> Administrative</w:t>
      </w:r>
      <w:r w:rsidR="006E6C68" w:rsidRPr="00EA2061">
        <w:rPr>
          <w:rFonts w:asciiTheme="minorHAnsi" w:hAnsiTheme="minorHAnsi" w:cstheme="minorHAnsi"/>
          <w:b/>
        </w:rPr>
        <w:t xml:space="preserve"> Responsibilities</w:t>
      </w:r>
      <w:r w:rsidR="00E442B9">
        <w:rPr>
          <w:rFonts w:asciiTheme="minorHAnsi" w:hAnsiTheme="minorHAnsi" w:cstheme="minorHAnsi"/>
          <w:b/>
        </w:rPr>
        <w:t xml:space="preserve"> (50%):</w:t>
      </w:r>
    </w:p>
    <w:p w:rsidR="00D92A49" w:rsidRPr="00EA2061" w:rsidRDefault="00D92A49" w:rsidP="00D92A49">
      <w:pPr>
        <w:pStyle w:val="ListParagraph"/>
        <w:numPr>
          <w:ilvl w:val="0"/>
          <w:numId w:val="5"/>
        </w:numPr>
        <w:rPr>
          <w:rFonts w:asciiTheme="minorHAnsi" w:hAnsiTheme="minorHAnsi" w:cstheme="minorHAnsi"/>
        </w:rPr>
      </w:pPr>
      <w:r w:rsidRPr="00EA2061">
        <w:rPr>
          <w:rFonts w:asciiTheme="minorHAnsi" w:hAnsiTheme="minorHAnsi" w:cstheme="minorHAnsi"/>
        </w:rPr>
        <w:t xml:space="preserve">Manage and arrange for maintenance of </w:t>
      </w:r>
      <w:r w:rsidR="00EE12F9">
        <w:rPr>
          <w:rFonts w:asciiTheme="minorHAnsi" w:hAnsiTheme="minorHAnsi" w:cstheme="minorHAnsi"/>
        </w:rPr>
        <w:t xml:space="preserve">Middleton </w:t>
      </w:r>
      <w:r w:rsidRPr="00EA2061">
        <w:rPr>
          <w:rFonts w:asciiTheme="minorHAnsi" w:hAnsiTheme="minorHAnsi" w:cstheme="minorHAnsi"/>
        </w:rPr>
        <w:t>office environment; maintain office appearance.</w:t>
      </w:r>
    </w:p>
    <w:p w:rsidR="00D92A49" w:rsidRPr="00EA2061" w:rsidRDefault="00D92A49" w:rsidP="00D92A49">
      <w:pPr>
        <w:pStyle w:val="ListParagraph"/>
        <w:numPr>
          <w:ilvl w:val="0"/>
          <w:numId w:val="5"/>
        </w:numPr>
        <w:rPr>
          <w:rFonts w:asciiTheme="minorHAnsi" w:hAnsiTheme="minorHAnsi" w:cstheme="minorHAnsi"/>
        </w:rPr>
      </w:pPr>
      <w:r w:rsidRPr="00EA2061">
        <w:rPr>
          <w:rFonts w:asciiTheme="minorHAnsi" w:hAnsiTheme="minorHAnsi" w:cstheme="minorHAnsi"/>
        </w:rPr>
        <w:t>Create, organize, and maintain hard copy and electronic files.</w:t>
      </w:r>
    </w:p>
    <w:p w:rsidR="00D92A49" w:rsidRPr="00EA2061" w:rsidRDefault="00D92A49" w:rsidP="00D92A49">
      <w:pPr>
        <w:pStyle w:val="ListParagraph"/>
        <w:numPr>
          <w:ilvl w:val="0"/>
          <w:numId w:val="5"/>
        </w:numPr>
        <w:rPr>
          <w:rFonts w:asciiTheme="minorHAnsi" w:hAnsiTheme="minorHAnsi" w:cstheme="minorHAnsi"/>
        </w:rPr>
      </w:pPr>
      <w:r w:rsidRPr="00EA2061">
        <w:rPr>
          <w:rFonts w:asciiTheme="minorHAnsi" w:hAnsiTheme="minorHAnsi" w:cstheme="minorHAnsi"/>
        </w:rPr>
        <w:t>Perform faxing, scanning and photocopying.</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Track and order office supplies; manage and place equipment/supply orders; maintain office equipment and troubleshoot or make repair arrangements when needed.</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Organize and schedule meetings and events as needed.</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Correspond with building management when necessary.</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Process incoming and outgoing mail.</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Field questions via phone and email; redirect inquiries to appropriate staff.</w:t>
      </w:r>
    </w:p>
    <w:p w:rsidR="00D92A49" w:rsidRPr="00EA2061" w:rsidRDefault="00D92A49" w:rsidP="00D92A49">
      <w:pPr>
        <w:pStyle w:val="ListParagraph"/>
        <w:numPr>
          <w:ilvl w:val="0"/>
          <w:numId w:val="5"/>
        </w:numPr>
        <w:spacing w:after="200"/>
        <w:rPr>
          <w:rFonts w:asciiTheme="minorHAnsi" w:hAnsiTheme="minorHAnsi" w:cstheme="minorHAnsi"/>
        </w:rPr>
      </w:pPr>
      <w:r w:rsidRPr="00EA2061">
        <w:rPr>
          <w:rFonts w:asciiTheme="minorHAnsi" w:hAnsiTheme="minorHAnsi" w:cstheme="minorHAnsi"/>
        </w:rPr>
        <w:t>Provide administrative support to WI-AIMH staff as needed.</w:t>
      </w:r>
    </w:p>
    <w:p w:rsidR="00D92A49" w:rsidRPr="00EA2061" w:rsidRDefault="00D92A49" w:rsidP="00D92A49">
      <w:pPr>
        <w:pStyle w:val="ListParagraph"/>
        <w:numPr>
          <w:ilvl w:val="0"/>
          <w:numId w:val="4"/>
        </w:numPr>
        <w:spacing w:after="200"/>
        <w:rPr>
          <w:rFonts w:asciiTheme="minorHAnsi" w:hAnsiTheme="minorHAnsi" w:cstheme="minorHAnsi"/>
        </w:rPr>
      </w:pPr>
      <w:r w:rsidRPr="00EA2061">
        <w:rPr>
          <w:rFonts w:asciiTheme="minorHAnsi" w:hAnsiTheme="minorHAnsi" w:cstheme="minorHAnsi"/>
        </w:rPr>
        <w:t>Assist with financial procedures,</w:t>
      </w:r>
      <w:r w:rsidR="00EA2061" w:rsidRPr="00EA2061">
        <w:rPr>
          <w:rFonts w:asciiTheme="minorHAnsi" w:hAnsiTheme="minorHAnsi" w:cstheme="minorHAnsi"/>
        </w:rPr>
        <w:t xml:space="preserve"> including: </w:t>
      </w:r>
      <w:r w:rsidRPr="00EA2061">
        <w:rPr>
          <w:rFonts w:asciiTheme="minorHAnsi" w:hAnsiTheme="minorHAnsi" w:cstheme="minorHAnsi"/>
        </w:rPr>
        <w:t>processing incoming money; tracking invoices and purchase orders; preparing and processing bank deposits.</w:t>
      </w:r>
    </w:p>
    <w:p w:rsidR="00D92A49" w:rsidRPr="00EA2061" w:rsidRDefault="00D92A49" w:rsidP="00D92A49">
      <w:pPr>
        <w:pStyle w:val="ListParagraph"/>
        <w:numPr>
          <w:ilvl w:val="0"/>
          <w:numId w:val="4"/>
        </w:numPr>
        <w:rPr>
          <w:rFonts w:asciiTheme="minorHAnsi" w:hAnsiTheme="minorHAnsi" w:cstheme="minorHAnsi"/>
        </w:rPr>
      </w:pPr>
      <w:r w:rsidRPr="00EA2061">
        <w:rPr>
          <w:rFonts w:asciiTheme="minorHAnsi" w:hAnsiTheme="minorHAnsi" w:cstheme="minorHAnsi"/>
        </w:rPr>
        <w:t xml:space="preserve">Provide administrative support for </w:t>
      </w:r>
      <w:r w:rsidR="000879E0" w:rsidRPr="00EA2061">
        <w:rPr>
          <w:rFonts w:asciiTheme="minorHAnsi" w:hAnsiTheme="minorHAnsi" w:cstheme="minorHAnsi"/>
        </w:rPr>
        <w:t>agency events, including conference</w:t>
      </w:r>
      <w:r w:rsidRPr="00EA2061">
        <w:rPr>
          <w:rFonts w:asciiTheme="minorHAnsi" w:hAnsiTheme="minorHAnsi" w:cstheme="minorHAnsi"/>
        </w:rPr>
        <w:t>.</w:t>
      </w:r>
    </w:p>
    <w:p w:rsidR="00D92A49" w:rsidRPr="00EA2061" w:rsidRDefault="00D92A49" w:rsidP="00D92A49">
      <w:pPr>
        <w:pStyle w:val="ListParagraph"/>
        <w:numPr>
          <w:ilvl w:val="0"/>
          <w:numId w:val="4"/>
        </w:numPr>
        <w:rPr>
          <w:rFonts w:asciiTheme="minorHAnsi" w:hAnsiTheme="minorHAnsi" w:cstheme="minorHAnsi"/>
        </w:rPr>
      </w:pPr>
      <w:r w:rsidRPr="00EA2061">
        <w:rPr>
          <w:rFonts w:asciiTheme="minorHAnsi" w:hAnsiTheme="minorHAnsi" w:cstheme="minorHAnsi"/>
        </w:rPr>
        <w:t>Assist with events including securing venues, arranging logistics with speakers, ordering food, communicating with participants, coordinating vendors, providing event support.</w:t>
      </w:r>
    </w:p>
    <w:p w:rsidR="00D92A49" w:rsidRPr="00EA2061" w:rsidRDefault="00D92A49" w:rsidP="00D92A49">
      <w:pPr>
        <w:pStyle w:val="ListParagraph"/>
        <w:numPr>
          <w:ilvl w:val="0"/>
          <w:numId w:val="4"/>
        </w:numPr>
        <w:rPr>
          <w:rFonts w:asciiTheme="minorHAnsi" w:hAnsiTheme="minorHAnsi" w:cstheme="minorHAnsi"/>
        </w:rPr>
      </w:pPr>
      <w:r w:rsidRPr="00EA2061">
        <w:rPr>
          <w:rFonts w:asciiTheme="minorHAnsi" w:hAnsiTheme="minorHAnsi" w:cstheme="minorHAnsi"/>
        </w:rPr>
        <w:t>Record and disseminate minutes from staff meeting; maintain</w:t>
      </w:r>
      <w:r w:rsidR="000F6FD0">
        <w:rPr>
          <w:rFonts w:asciiTheme="minorHAnsi" w:hAnsiTheme="minorHAnsi" w:cstheme="minorHAnsi"/>
        </w:rPr>
        <w:t xml:space="preserve"> </w:t>
      </w:r>
      <w:r w:rsidRPr="00EA2061">
        <w:rPr>
          <w:rFonts w:asciiTheme="minorHAnsi" w:hAnsiTheme="minorHAnsi" w:cstheme="minorHAnsi"/>
        </w:rPr>
        <w:t>agency documentation.</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Troubleshoot office issues and solve problems as they occur</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Support staff by providing administrative and clerical assistance</w:t>
      </w:r>
    </w:p>
    <w:p w:rsidR="00A344BB" w:rsidRPr="00EA2061" w:rsidRDefault="006E6C68">
      <w:pPr>
        <w:numPr>
          <w:ilvl w:val="0"/>
          <w:numId w:val="1"/>
        </w:numPr>
        <w:pBdr>
          <w:top w:val="nil"/>
          <w:left w:val="nil"/>
          <w:bottom w:val="nil"/>
          <w:right w:val="nil"/>
          <w:between w:val="nil"/>
        </w:pBdr>
        <w:shd w:val="clear" w:color="auto" w:fill="FFFFFF"/>
        <w:jc w:val="both"/>
        <w:rPr>
          <w:rFonts w:asciiTheme="minorHAnsi" w:hAnsiTheme="minorHAnsi" w:cstheme="minorHAnsi"/>
          <w:color w:val="000000"/>
        </w:rPr>
      </w:pPr>
      <w:r w:rsidRPr="00EA2061">
        <w:rPr>
          <w:rFonts w:asciiTheme="minorHAnsi" w:hAnsiTheme="minorHAnsi" w:cstheme="minorHAnsi"/>
          <w:color w:val="000000"/>
        </w:rPr>
        <w:t>Receive and sort incoming mail and deliveries, and manage outgoing mail</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Field questions via phone and email; redirect inquiries to appropriate staff.</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Collect and assemble informational materials to be distributed at events; create sign-up forms, registration forms and attendance certificates; staff check-in table at events when necessary.</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Organize and schedule meetings and events as needed.</w:t>
      </w:r>
    </w:p>
    <w:p w:rsidR="00A344BB" w:rsidRPr="00EA2061"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Provide technical support for webinars and in</w:t>
      </w:r>
      <w:r w:rsidR="001A12FF">
        <w:rPr>
          <w:rFonts w:asciiTheme="minorHAnsi" w:hAnsiTheme="minorHAnsi" w:cstheme="minorHAnsi"/>
          <w:color w:val="000000"/>
        </w:rPr>
        <w:t>-</w:t>
      </w:r>
      <w:r w:rsidRPr="00EA2061">
        <w:rPr>
          <w:rFonts w:asciiTheme="minorHAnsi" w:hAnsiTheme="minorHAnsi" w:cstheme="minorHAnsi"/>
          <w:color w:val="000000"/>
        </w:rPr>
        <w:t>person events/trainings.</w:t>
      </w:r>
    </w:p>
    <w:p w:rsidR="00A344BB" w:rsidRDefault="006E6C68">
      <w:pPr>
        <w:numPr>
          <w:ilvl w:val="0"/>
          <w:numId w:val="1"/>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Provide other administrative support and perform other duties as assigned.</w:t>
      </w:r>
    </w:p>
    <w:p w:rsidR="00E442B9" w:rsidRDefault="00E442B9" w:rsidP="00E442B9">
      <w:pPr>
        <w:pBdr>
          <w:top w:val="nil"/>
          <w:left w:val="nil"/>
          <w:bottom w:val="nil"/>
          <w:right w:val="nil"/>
          <w:between w:val="nil"/>
        </w:pBdr>
        <w:jc w:val="both"/>
        <w:rPr>
          <w:rFonts w:asciiTheme="minorHAnsi" w:hAnsiTheme="minorHAnsi" w:cstheme="minorHAnsi"/>
          <w:color w:val="000000"/>
        </w:rPr>
      </w:pPr>
    </w:p>
    <w:p w:rsidR="00E442B9" w:rsidRPr="00EA2061" w:rsidRDefault="00EE12F9" w:rsidP="00E442B9">
      <w:pPr>
        <w:jc w:val="both"/>
        <w:rPr>
          <w:rFonts w:asciiTheme="minorHAnsi" w:hAnsiTheme="minorHAnsi" w:cstheme="minorHAnsi"/>
          <w:b/>
        </w:rPr>
      </w:pPr>
      <w:r>
        <w:rPr>
          <w:rFonts w:asciiTheme="minorHAnsi" w:hAnsiTheme="minorHAnsi" w:cstheme="minorHAnsi"/>
          <w:b/>
        </w:rPr>
        <w:t xml:space="preserve">Executive Director </w:t>
      </w:r>
      <w:r w:rsidR="00E442B9">
        <w:rPr>
          <w:rFonts w:asciiTheme="minorHAnsi" w:hAnsiTheme="minorHAnsi" w:cstheme="minorHAnsi"/>
          <w:b/>
        </w:rPr>
        <w:t>Administrative Support Responsibilities (50%):</w:t>
      </w:r>
    </w:p>
    <w:p w:rsidR="00E442B9" w:rsidRDefault="00E442B9" w:rsidP="00E442B9">
      <w:pPr>
        <w:numPr>
          <w:ilvl w:val="0"/>
          <w:numId w:val="2"/>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P</w:t>
      </w:r>
      <w:r>
        <w:rPr>
          <w:rFonts w:asciiTheme="minorHAnsi" w:hAnsiTheme="minorHAnsi" w:cstheme="minorHAnsi"/>
          <w:color w:val="000000"/>
        </w:rPr>
        <w:t>rovide Administrative Support for Executive Director, to include clerical assistance, correspondence, editing, travel arrangements, and support for specific projects</w:t>
      </w:r>
      <w:r w:rsidR="001A12FF">
        <w:rPr>
          <w:rFonts w:asciiTheme="minorHAnsi" w:hAnsiTheme="minorHAnsi" w:cstheme="minorHAnsi"/>
          <w:color w:val="000000"/>
        </w:rPr>
        <w:t>.</w:t>
      </w:r>
    </w:p>
    <w:p w:rsidR="00E442B9" w:rsidRDefault="00E442B9" w:rsidP="00E442B9">
      <w:pPr>
        <w:numPr>
          <w:ilvl w:val="0"/>
          <w:numId w:val="2"/>
        </w:numPr>
        <w:pBdr>
          <w:top w:val="nil"/>
          <w:left w:val="nil"/>
          <w:bottom w:val="nil"/>
          <w:right w:val="nil"/>
          <w:between w:val="nil"/>
        </w:pBdr>
        <w:jc w:val="both"/>
        <w:rPr>
          <w:rFonts w:asciiTheme="minorHAnsi" w:hAnsiTheme="minorHAnsi" w:cstheme="minorHAnsi"/>
          <w:color w:val="000000"/>
        </w:rPr>
      </w:pPr>
      <w:r>
        <w:rPr>
          <w:rFonts w:asciiTheme="minorHAnsi" w:hAnsiTheme="minorHAnsi" w:cstheme="minorHAnsi"/>
          <w:color w:val="000000"/>
        </w:rPr>
        <w:t>Provide scheduling, note-taking, and organizational support for Board of Directors</w:t>
      </w:r>
      <w:r w:rsidR="001A12FF">
        <w:rPr>
          <w:rFonts w:asciiTheme="minorHAnsi" w:hAnsiTheme="minorHAnsi" w:cstheme="minorHAnsi"/>
          <w:color w:val="000000"/>
        </w:rPr>
        <w:t>.</w:t>
      </w:r>
    </w:p>
    <w:p w:rsidR="00E442B9" w:rsidRPr="00E442B9" w:rsidRDefault="00E442B9" w:rsidP="00E442B9">
      <w:pPr>
        <w:numPr>
          <w:ilvl w:val="0"/>
          <w:numId w:val="2"/>
        </w:numPr>
        <w:pBdr>
          <w:top w:val="nil"/>
          <w:left w:val="nil"/>
          <w:bottom w:val="nil"/>
          <w:right w:val="nil"/>
          <w:between w:val="nil"/>
        </w:pBdr>
        <w:jc w:val="both"/>
        <w:rPr>
          <w:rFonts w:asciiTheme="minorHAnsi" w:hAnsiTheme="minorHAnsi" w:cstheme="minorHAnsi"/>
          <w:color w:val="000000"/>
        </w:rPr>
      </w:pPr>
      <w:r>
        <w:rPr>
          <w:rFonts w:asciiTheme="minorHAnsi" w:hAnsiTheme="minorHAnsi" w:cstheme="minorHAnsi"/>
          <w:color w:val="000000"/>
        </w:rPr>
        <w:t>Maintain up-to-date agency calendar, notifying staff of upcoming deadlines</w:t>
      </w:r>
      <w:r w:rsidR="001A12FF">
        <w:rPr>
          <w:rFonts w:asciiTheme="minorHAnsi" w:hAnsiTheme="minorHAnsi" w:cstheme="minorHAnsi"/>
          <w:color w:val="000000"/>
        </w:rPr>
        <w:t>.</w:t>
      </w:r>
    </w:p>
    <w:p w:rsidR="00A344BB" w:rsidRPr="00EA2061" w:rsidRDefault="00A344BB">
      <w:pPr>
        <w:jc w:val="both"/>
        <w:rPr>
          <w:rFonts w:asciiTheme="minorHAnsi" w:hAnsiTheme="minorHAnsi" w:cstheme="minorHAnsi"/>
          <w:b/>
        </w:rPr>
      </w:pPr>
    </w:p>
    <w:p w:rsidR="00A344BB" w:rsidRPr="00EA2061" w:rsidRDefault="006E6C68">
      <w:pPr>
        <w:jc w:val="both"/>
        <w:rPr>
          <w:rFonts w:asciiTheme="minorHAnsi" w:hAnsiTheme="minorHAnsi" w:cstheme="minorHAnsi"/>
        </w:rPr>
      </w:pPr>
      <w:r w:rsidRPr="00EA2061">
        <w:rPr>
          <w:rFonts w:asciiTheme="minorHAnsi" w:hAnsiTheme="minorHAnsi" w:cstheme="minorHAnsi"/>
          <w:b/>
          <w:u w:val="single"/>
        </w:rPr>
        <w:t>Minimum Knowledge, Skills and Abilities:</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b/>
          <w:color w:val="000000"/>
        </w:rPr>
      </w:pPr>
      <w:r w:rsidRPr="00EA2061">
        <w:rPr>
          <w:rFonts w:asciiTheme="minorHAnsi" w:hAnsiTheme="minorHAnsi" w:cstheme="minorHAnsi"/>
          <w:color w:val="000000"/>
        </w:rPr>
        <w:t>Bachelor’s degree preferred</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Intermediate skill level with Microsoft Office (Word, Excel, Outlook) required. Familiarity</w:t>
      </w:r>
      <w:r w:rsidR="00E442B9">
        <w:rPr>
          <w:rFonts w:asciiTheme="minorHAnsi" w:hAnsiTheme="minorHAnsi" w:cstheme="minorHAnsi"/>
          <w:color w:val="000000"/>
        </w:rPr>
        <w:t xml:space="preserve"> with</w:t>
      </w:r>
      <w:r w:rsidRPr="00EA2061">
        <w:rPr>
          <w:rFonts w:asciiTheme="minorHAnsi" w:hAnsiTheme="minorHAnsi" w:cstheme="minorHAnsi"/>
          <w:color w:val="000000"/>
        </w:rPr>
        <w:t xml:space="preserve"> office creativity software, and/or databases preferred.</w:t>
      </w:r>
    </w:p>
    <w:p w:rsidR="00D92A49" w:rsidRPr="00EA2061" w:rsidRDefault="00D92A49" w:rsidP="00D92A49">
      <w:pPr>
        <w:pStyle w:val="ListParagraph"/>
        <w:numPr>
          <w:ilvl w:val="0"/>
          <w:numId w:val="3"/>
        </w:numPr>
        <w:rPr>
          <w:rFonts w:asciiTheme="minorHAnsi" w:hAnsiTheme="minorHAnsi" w:cstheme="minorHAnsi"/>
        </w:rPr>
      </w:pPr>
      <w:r w:rsidRPr="00EA2061">
        <w:rPr>
          <w:rFonts w:asciiTheme="minorHAnsi" w:hAnsiTheme="minorHAnsi" w:cstheme="minorHAnsi"/>
        </w:rPr>
        <w:lastRenderedPageBreak/>
        <w:t>Ability to attend to detail and manage multiple projects/tasks from start to finish</w:t>
      </w:r>
    </w:p>
    <w:p w:rsidR="00A344BB" w:rsidRPr="00EA2061" w:rsidRDefault="006E6C68">
      <w:pPr>
        <w:numPr>
          <w:ilvl w:val="0"/>
          <w:numId w:val="3"/>
        </w:numPr>
        <w:shd w:val="clear" w:color="auto" w:fill="FFFFFF"/>
        <w:jc w:val="both"/>
        <w:rPr>
          <w:rFonts w:asciiTheme="minorHAnsi" w:hAnsiTheme="minorHAnsi" w:cstheme="minorHAnsi"/>
        </w:rPr>
      </w:pPr>
      <w:r w:rsidRPr="00EA2061">
        <w:rPr>
          <w:rFonts w:asciiTheme="minorHAnsi" w:hAnsiTheme="minorHAnsi" w:cstheme="minorHAnsi"/>
        </w:rPr>
        <w:t>High degree of accuracy and attention to detail</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Organizational ability to prioritize and organize workload to meet daily demands as well as respond to urgent situations</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Strong customer service skills as evidenced by positive, respectful, and timely response to internal and external partners; teamwork orientation</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Must be self-directed with the ability to function independently</w:t>
      </w:r>
    </w:p>
    <w:p w:rsidR="00A344BB" w:rsidRPr="00EA2061" w:rsidRDefault="006E6C68">
      <w:pPr>
        <w:numPr>
          <w:ilvl w:val="0"/>
          <w:numId w:val="3"/>
        </w:num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Interest and alignment with WI-AIMH’s mission and willingness to learn discipline-specific content.</w:t>
      </w:r>
    </w:p>
    <w:p w:rsidR="00A344BB" w:rsidRPr="00EA2061" w:rsidRDefault="00A344BB">
      <w:pPr>
        <w:pBdr>
          <w:top w:val="nil"/>
          <w:left w:val="nil"/>
          <w:bottom w:val="nil"/>
          <w:right w:val="nil"/>
          <w:between w:val="nil"/>
        </w:pBdr>
        <w:ind w:left="720"/>
        <w:jc w:val="both"/>
        <w:rPr>
          <w:rFonts w:asciiTheme="minorHAnsi" w:hAnsiTheme="minorHAnsi" w:cstheme="minorHAnsi"/>
          <w:b/>
          <w:color w:val="000000"/>
        </w:rPr>
      </w:pPr>
    </w:p>
    <w:p w:rsidR="00A344BB" w:rsidRPr="00EA2061" w:rsidRDefault="006E6C68">
      <w:pPr>
        <w:jc w:val="both"/>
        <w:rPr>
          <w:rFonts w:asciiTheme="minorHAnsi" w:hAnsiTheme="minorHAnsi" w:cstheme="minorHAnsi"/>
          <w:b/>
          <w:u w:val="single"/>
        </w:rPr>
      </w:pPr>
      <w:r w:rsidRPr="00EA2061">
        <w:rPr>
          <w:rFonts w:asciiTheme="minorHAnsi" w:hAnsiTheme="minorHAnsi" w:cstheme="minorHAnsi"/>
          <w:b/>
          <w:u w:val="single"/>
        </w:rPr>
        <w:t>Supervision:</w:t>
      </w:r>
    </w:p>
    <w:p w:rsidR="00A344BB" w:rsidRPr="00EA2061" w:rsidRDefault="006E6C68">
      <w:pPr>
        <w:jc w:val="both"/>
        <w:rPr>
          <w:rFonts w:asciiTheme="minorHAnsi" w:hAnsiTheme="minorHAnsi" w:cstheme="minorHAnsi"/>
        </w:rPr>
      </w:pPr>
      <w:r w:rsidRPr="00EA2061">
        <w:rPr>
          <w:rFonts w:asciiTheme="minorHAnsi" w:hAnsiTheme="minorHAnsi" w:cstheme="minorHAnsi"/>
        </w:rPr>
        <w:t xml:space="preserve">Reports to: </w:t>
      </w:r>
      <w:r w:rsidR="00E442B9">
        <w:rPr>
          <w:rFonts w:asciiTheme="minorHAnsi" w:hAnsiTheme="minorHAnsi" w:cstheme="minorHAnsi"/>
        </w:rPr>
        <w:t>Travel and Logistics Coordinator</w:t>
      </w:r>
    </w:p>
    <w:p w:rsidR="00A344BB" w:rsidRPr="00EA2061" w:rsidRDefault="006E6C68">
      <w:pPr>
        <w:jc w:val="both"/>
        <w:rPr>
          <w:rFonts w:asciiTheme="minorHAnsi" w:hAnsiTheme="minorHAnsi" w:cstheme="minorHAnsi"/>
        </w:rPr>
      </w:pPr>
      <w:r w:rsidRPr="00EA2061">
        <w:rPr>
          <w:rFonts w:asciiTheme="minorHAnsi" w:hAnsiTheme="minorHAnsi" w:cstheme="minorHAnsi"/>
        </w:rPr>
        <w:t xml:space="preserve">Supervisory Responsibilities: </w:t>
      </w:r>
      <w:r w:rsidR="00D92A49" w:rsidRPr="00EA2061">
        <w:rPr>
          <w:rFonts w:asciiTheme="minorHAnsi" w:hAnsiTheme="minorHAnsi" w:cstheme="minorHAnsi"/>
        </w:rPr>
        <w:t>none</w:t>
      </w:r>
    </w:p>
    <w:p w:rsidR="00A344BB" w:rsidRPr="00EA2061" w:rsidRDefault="00A344BB">
      <w:pPr>
        <w:jc w:val="both"/>
        <w:rPr>
          <w:rFonts w:asciiTheme="minorHAnsi" w:hAnsiTheme="minorHAnsi" w:cstheme="minorHAnsi"/>
          <w:b/>
          <w:u w:val="single"/>
        </w:rPr>
      </w:pPr>
    </w:p>
    <w:p w:rsidR="00A344BB" w:rsidRPr="00EA2061" w:rsidRDefault="006E6C68">
      <w:pPr>
        <w:jc w:val="both"/>
        <w:rPr>
          <w:rFonts w:asciiTheme="minorHAnsi" w:hAnsiTheme="minorHAnsi" w:cstheme="minorHAnsi"/>
          <w:b/>
          <w:u w:val="single"/>
        </w:rPr>
      </w:pPr>
      <w:r w:rsidRPr="00EA2061">
        <w:rPr>
          <w:rFonts w:asciiTheme="minorHAnsi" w:hAnsiTheme="minorHAnsi" w:cstheme="minorHAnsi"/>
          <w:b/>
          <w:u w:val="single"/>
        </w:rPr>
        <w:t>Working Conditions:</w:t>
      </w:r>
    </w:p>
    <w:p w:rsidR="00A344BB" w:rsidRPr="00EA2061" w:rsidRDefault="006E6C68">
      <w:p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 xml:space="preserve">This position is located in </w:t>
      </w:r>
      <w:r w:rsidR="009C0D60">
        <w:rPr>
          <w:rFonts w:asciiTheme="minorHAnsi" w:hAnsiTheme="minorHAnsi" w:cstheme="minorHAnsi"/>
          <w:color w:val="000000"/>
        </w:rPr>
        <w:t xml:space="preserve">person, and in </w:t>
      </w:r>
      <w:r w:rsidRPr="00EA2061">
        <w:rPr>
          <w:rFonts w:asciiTheme="minorHAnsi" w:hAnsiTheme="minorHAnsi" w:cstheme="minorHAnsi"/>
          <w:color w:val="000000"/>
        </w:rPr>
        <w:t xml:space="preserve">the </w:t>
      </w:r>
      <w:r w:rsidR="00FE6727">
        <w:rPr>
          <w:rFonts w:asciiTheme="minorHAnsi" w:hAnsiTheme="minorHAnsi" w:cstheme="minorHAnsi"/>
          <w:color w:val="000000"/>
        </w:rPr>
        <w:t>Middleton</w:t>
      </w:r>
      <w:r w:rsidRPr="00EA2061">
        <w:rPr>
          <w:rFonts w:asciiTheme="minorHAnsi" w:hAnsiTheme="minorHAnsi" w:cstheme="minorHAnsi"/>
          <w:color w:val="000000"/>
        </w:rPr>
        <w:t xml:space="preserve"> office. General office environment; occasional in-state travel; valid driver’s license; ability to sit for 8 hours or more; ability to lift 30 lbs. Flexible daytime office hours on a set schedule.</w:t>
      </w:r>
    </w:p>
    <w:p w:rsidR="00A344BB" w:rsidRPr="00EA2061" w:rsidRDefault="00A344BB">
      <w:pPr>
        <w:pBdr>
          <w:top w:val="nil"/>
          <w:left w:val="nil"/>
          <w:bottom w:val="nil"/>
          <w:right w:val="nil"/>
          <w:between w:val="nil"/>
        </w:pBdr>
        <w:jc w:val="both"/>
        <w:rPr>
          <w:rFonts w:asciiTheme="minorHAnsi" w:hAnsiTheme="minorHAnsi" w:cstheme="minorHAnsi"/>
          <w:color w:val="000000"/>
        </w:rPr>
      </w:pPr>
    </w:p>
    <w:p w:rsidR="00A344BB" w:rsidRPr="00EA2061" w:rsidRDefault="006E6C68">
      <w:pPr>
        <w:jc w:val="both"/>
        <w:rPr>
          <w:rFonts w:asciiTheme="minorHAnsi" w:hAnsiTheme="minorHAnsi" w:cstheme="minorHAnsi"/>
          <w:b/>
          <w:u w:val="single"/>
        </w:rPr>
      </w:pPr>
      <w:r w:rsidRPr="00EA2061">
        <w:rPr>
          <w:rFonts w:asciiTheme="minorHAnsi" w:hAnsiTheme="minorHAnsi" w:cstheme="minorHAnsi"/>
          <w:b/>
          <w:u w:val="single"/>
        </w:rPr>
        <w:t>Compensation:</w:t>
      </w:r>
    </w:p>
    <w:p w:rsidR="00A344BB" w:rsidRDefault="006E6C68">
      <w:pPr>
        <w:jc w:val="both"/>
        <w:rPr>
          <w:rFonts w:asciiTheme="minorHAnsi" w:hAnsiTheme="minorHAnsi" w:cstheme="minorHAnsi"/>
        </w:rPr>
      </w:pPr>
      <w:r w:rsidRPr="00EA2061">
        <w:rPr>
          <w:rFonts w:asciiTheme="minorHAnsi" w:hAnsiTheme="minorHAnsi" w:cstheme="minorHAnsi"/>
        </w:rPr>
        <w:t xml:space="preserve">This is </w:t>
      </w:r>
      <w:r w:rsidR="00E442B9">
        <w:rPr>
          <w:rFonts w:asciiTheme="minorHAnsi" w:hAnsiTheme="minorHAnsi" w:cstheme="minorHAnsi"/>
        </w:rPr>
        <w:t xml:space="preserve">an up-to </w:t>
      </w:r>
      <w:r w:rsidRPr="00EA2061">
        <w:rPr>
          <w:rFonts w:asciiTheme="minorHAnsi" w:hAnsiTheme="minorHAnsi" w:cstheme="minorHAnsi"/>
        </w:rPr>
        <w:t>full-time salaried position</w:t>
      </w:r>
      <w:r w:rsidR="00E442B9">
        <w:rPr>
          <w:rFonts w:asciiTheme="minorHAnsi" w:hAnsiTheme="minorHAnsi" w:cstheme="minorHAnsi"/>
        </w:rPr>
        <w:t>, with considerations between .5 and 1.0 FTE</w:t>
      </w:r>
      <w:r w:rsidRPr="00EA2061">
        <w:rPr>
          <w:rFonts w:asciiTheme="minorHAnsi" w:hAnsiTheme="minorHAnsi" w:cstheme="minorHAnsi"/>
        </w:rPr>
        <w:t>. A generous benefits package including health/dental and paid time off is available.  Pay range on WI-AIMH’s agency-wide pay scale is $33,072 to $52,915</w:t>
      </w:r>
      <w:r w:rsidR="00E442B9">
        <w:rPr>
          <w:rFonts w:asciiTheme="minorHAnsi" w:hAnsiTheme="minorHAnsi" w:cstheme="minorHAnsi"/>
        </w:rPr>
        <w:t xml:space="preserve"> for full time status (40 hours/week)</w:t>
      </w:r>
      <w:r w:rsidRPr="00EA2061">
        <w:rPr>
          <w:rFonts w:asciiTheme="minorHAnsi" w:hAnsiTheme="minorHAnsi" w:cstheme="minorHAnsi"/>
        </w:rPr>
        <w:t>, pay commensurate with experience and education. A generous benefits package including health/dental and paid time off is available.</w:t>
      </w:r>
    </w:p>
    <w:p w:rsidR="001A7B6B" w:rsidRDefault="001A7B6B">
      <w:pPr>
        <w:jc w:val="both"/>
        <w:rPr>
          <w:rFonts w:asciiTheme="minorHAnsi" w:hAnsiTheme="minorHAnsi" w:cstheme="minorHAnsi"/>
        </w:rPr>
      </w:pPr>
    </w:p>
    <w:p w:rsidR="00D3051A" w:rsidRDefault="001A7B6B">
      <w:pPr>
        <w:jc w:val="both"/>
        <w:rPr>
          <w:rFonts w:asciiTheme="minorHAnsi" w:hAnsiTheme="minorHAnsi" w:cstheme="minorHAnsi"/>
        </w:rPr>
      </w:pPr>
      <w:r>
        <w:rPr>
          <w:rFonts w:asciiTheme="minorHAnsi" w:hAnsiTheme="minorHAnsi" w:cstheme="minorHAnsi"/>
        </w:rPr>
        <w:t>Open until filled. Initial consideration Tuesday, February 17, 2026</w:t>
      </w:r>
      <w:bookmarkStart w:id="0" w:name="_GoBack"/>
      <w:bookmarkEnd w:id="0"/>
      <w:r w:rsidR="008205BE">
        <w:rPr>
          <w:rFonts w:asciiTheme="minorHAnsi" w:hAnsiTheme="minorHAnsi" w:cstheme="minorHAnsi"/>
        </w:rPr>
        <w:t xml:space="preserve">. </w:t>
      </w:r>
    </w:p>
    <w:p w:rsidR="001A7B6B" w:rsidRPr="00EA2061" w:rsidRDefault="008205BE">
      <w:pPr>
        <w:jc w:val="both"/>
        <w:rPr>
          <w:rFonts w:asciiTheme="minorHAnsi" w:hAnsiTheme="minorHAnsi" w:cstheme="minorHAnsi"/>
        </w:rPr>
      </w:pPr>
      <w:r>
        <w:rPr>
          <w:rFonts w:asciiTheme="minorHAnsi" w:hAnsiTheme="minorHAnsi" w:cstheme="minorHAnsi"/>
        </w:rPr>
        <w:t xml:space="preserve">A cover letter and resume can be sent to </w:t>
      </w:r>
      <w:hyperlink r:id="rId8" w:history="1">
        <w:r w:rsidRPr="005B62C2">
          <w:rPr>
            <w:rStyle w:val="Hyperlink"/>
            <w:rFonts w:asciiTheme="minorHAnsi" w:hAnsiTheme="minorHAnsi" w:cstheme="minorHAnsi"/>
          </w:rPr>
          <w:t>arall@wiaimh.org</w:t>
        </w:r>
      </w:hyperlink>
      <w:r>
        <w:rPr>
          <w:rFonts w:asciiTheme="minorHAnsi" w:hAnsiTheme="minorHAnsi" w:cstheme="minorHAnsi"/>
        </w:rPr>
        <w:t xml:space="preserve">. </w:t>
      </w:r>
    </w:p>
    <w:p w:rsidR="00A344BB" w:rsidRPr="00EA2061" w:rsidRDefault="00A344BB">
      <w:pPr>
        <w:jc w:val="both"/>
        <w:rPr>
          <w:rFonts w:asciiTheme="minorHAnsi" w:hAnsiTheme="minorHAnsi" w:cstheme="minorHAnsi"/>
        </w:rPr>
      </w:pPr>
    </w:p>
    <w:p w:rsidR="00A344BB" w:rsidRPr="00EA2061" w:rsidRDefault="006E6C68">
      <w:pPr>
        <w:pBdr>
          <w:top w:val="nil"/>
          <w:left w:val="nil"/>
          <w:bottom w:val="nil"/>
          <w:right w:val="nil"/>
          <w:between w:val="nil"/>
        </w:pBdr>
        <w:jc w:val="both"/>
        <w:rPr>
          <w:rFonts w:asciiTheme="minorHAnsi" w:hAnsiTheme="minorHAnsi" w:cstheme="minorHAnsi"/>
          <w:b/>
          <w:color w:val="000000"/>
        </w:rPr>
      </w:pPr>
      <w:bookmarkStart w:id="1" w:name="_heading=h.gjdgxs" w:colFirst="0" w:colLast="0"/>
      <w:bookmarkStart w:id="2" w:name="_heading=h.30j0zll" w:colFirst="0" w:colLast="0"/>
      <w:bookmarkEnd w:id="1"/>
      <w:bookmarkEnd w:id="2"/>
      <w:r w:rsidRPr="00EA2061">
        <w:rPr>
          <w:rFonts w:asciiTheme="minorHAnsi" w:hAnsiTheme="minorHAnsi" w:cstheme="minorHAnsi"/>
          <w:b/>
          <w:color w:val="000000"/>
        </w:rPr>
        <w:t>We believe many hiring practices disproportionately impact people of color, people from working class backgrounds, people with disabilities, and LGBTQ people. Because we believe that these communities must be centered in the work we do, we strongly encourage and welcome applications from individuals with these identities or who are members of other marginalized communities.</w:t>
      </w:r>
    </w:p>
    <w:p w:rsidR="00A344BB" w:rsidRPr="00EA2061" w:rsidRDefault="00A344BB">
      <w:pPr>
        <w:pBdr>
          <w:top w:val="nil"/>
          <w:left w:val="nil"/>
          <w:bottom w:val="nil"/>
          <w:right w:val="nil"/>
          <w:between w:val="nil"/>
        </w:pBdr>
        <w:jc w:val="both"/>
        <w:rPr>
          <w:rFonts w:asciiTheme="minorHAnsi" w:hAnsiTheme="minorHAnsi" w:cstheme="minorHAnsi"/>
          <w:b/>
          <w:color w:val="000000"/>
        </w:rPr>
      </w:pPr>
    </w:p>
    <w:p w:rsidR="00A344BB" w:rsidRPr="00EA2061" w:rsidRDefault="006E6C68">
      <w:pPr>
        <w:pBdr>
          <w:top w:val="nil"/>
          <w:left w:val="nil"/>
          <w:bottom w:val="nil"/>
          <w:right w:val="nil"/>
          <w:between w:val="nil"/>
        </w:pBdr>
        <w:jc w:val="both"/>
        <w:rPr>
          <w:rFonts w:asciiTheme="minorHAnsi" w:hAnsiTheme="minorHAnsi" w:cstheme="minorHAnsi"/>
          <w:b/>
          <w:color w:val="000000"/>
        </w:rPr>
      </w:pPr>
      <w:r w:rsidRPr="00EA2061">
        <w:rPr>
          <w:rFonts w:asciiTheme="minorHAnsi" w:hAnsiTheme="minorHAnsi" w:cstheme="minorHAnsi"/>
          <w:b/>
          <w:color w:val="000000"/>
        </w:rPr>
        <w:t>As a non-partisan organization, Wisconsin Alliance for Infant Mental Health (WI-AIMH) supports ALL Wisconsin babies and their families, and ALL professionals who work with or on behalf of families, without regard to race, gender identity, religion, sexual orientation, country of origin, heritage, or political affiliation.</w:t>
      </w:r>
    </w:p>
    <w:p w:rsidR="00A344BB" w:rsidRPr="00EA2061" w:rsidRDefault="00A344BB">
      <w:pPr>
        <w:pBdr>
          <w:top w:val="nil"/>
          <w:left w:val="nil"/>
          <w:bottom w:val="nil"/>
          <w:right w:val="nil"/>
          <w:between w:val="nil"/>
        </w:pBdr>
        <w:jc w:val="both"/>
        <w:rPr>
          <w:rFonts w:asciiTheme="minorHAnsi" w:hAnsiTheme="minorHAnsi" w:cstheme="minorHAnsi"/>
          <w:b/>
          <w:color w:val="000000"/>
        </w:rPr>
      </w:pPr>
    </w:p>
    <w:p w:rsidR="00A344BB" w:rsidRPr="00EA2061" w:rsidRDefault="006E6C68">
      <w:pPr>
        <w:pBdr>
          <w:top w:val="nil"/>
          <w:left w:val="nil"/>
          <w:bottom w:val="nil"/>
          <w:right w:val="nil"/>
          <w:between w:val="nil"/>
        </w:pBdr>
        <w:jc w:val="both"/>
        <w:rPr>
          <w:rFonts w:asciiTheme="minorHAnsi" w:hAnsiTheme="minorHAnsi" w:cstheme="minorHAnsi"/>
          <w:color w:val="000000"/>
        </w:rPr>
      </w:pPr>
      <w:r w:rsidRPr="00EA2061">
        <w:rPr>
          <w:rFonts w:asciiTheme="minorHAnsi" w:hAnsiTheme="minorHAnsi" w:cstheme="minorHAnsi"/>
          <w:color w:val="000000"/>
        </w:rPr>
        <w:t>In accordance with the Americans With Disabilities Act, the above is intended to summarize the essential functions of and requirements for the performance of this job. It is not meant to be an exhaustive list of miscellaneous duties and responsibilities that may be requested in the performance of this job. WI-AIMH is an equal opportunity employer. All qualified candidates are encouraged to apply.</w:t>
      </w:r>
    </w:p>
    <w:p w:rsidR="00A344BB" w:rsidRPr="00EA2061" w:rsidRDefault="00A344BB">
      <w:pPr>
        <w:jc w:val="both"/>
        <w:rPr>
          <w:rFonts w:asciiTheme="minorHAnsi" w:hAnsiTheme="minorHAnsi" w:cstheme="minorHAnsi"/>
        </w:rPr>
      </w:pPr>
    </w:p>
    <w:p w:rsidR="00A344BB" w:rsidRPr="00EA2061" w:rsidRDefault="00A344BB">
      <w:pPr>
        <w:jc w:val="both"/>
        <w:rPr>
          <w:rFonts w:asciiTheme="minorHAnsi" w:hAnsiTheme="minorHAnsi" w:cstheme="minorHAnsi"/>
        </w:rPr>
      </w:pPr>
    </w:p>
    <w:p w:rsidR="00A344BB" w:rsidRPr="00EA2061" w:rsidRDefault="00A344BB">
      <w:pPr>
        <w:jc w:val="both"/>
        <w:rPr>
          <w:rFonts w:asciiTheme="minorHAnsi" w:hAnsiTheme="minorHAnsi" w:cstheme="minorHAnsi"/>
        </w:rPr>
      </w:pPr>
    </w:p>
    <w:sectPr w:rsidR="00A344BB" w:rsidRPr="00EA2061">
      <w:headerReference w:type="first" r:id="rId9"/>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2C5" w:rsidRDefault="00ED42C5">
      <w:r>
        <w:separator/>
      </w:r>
    </w:p>
  </w:endnote>
  <w:endnote w:type="continuationSeparator" w:id="0">
    <w:p w:rsidR="00ED42C5" w:rsidRDefault="00ED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2C5" w:rsidRDefault="00ED42C5">
      <w:r>
        <w:separator/>
      </w:r>
    </w:p>
  </w:footnote>
  <w:footnote w:type="continuationSeparator" w:id="0">
    <w:p w:rsidR="00ED42C5" w:rsidRDefault="00ED4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4BB" w:rsidRDefault="0021744B">
    <w:pPr>
      <w:pBdr>
        <w:top w:val="nil"/>
        <w:left w:val="nil"/>
        <w:bottom w:val="nil"/>
        <w:right w:val="nil"/>
        <w:between w:val="nil"/>
      </w:pBdr>
      <w:tabs>
        <w:tab w:val="center" w:pos="4680"/>
        <w:tab w:val="right" w:pos="9360"/>
      </w:tabs>
      <w:rPr>
        <w:b/>
        <w:color w:val="000000"/>
      </w:rPr>
    </w:pPr>
    <w:r>
      <w:rPr>
        <w:noProof/>
      </w:rPr>
      <mc:AlternateContent>
        <mc:Choice Requires="wps">
          <w:drawing>
            <wp:anchor distT="45720" distB="45720" distL="114300" distR="114300" simplePos="0" relativeHeight="251658240" behindDoc="0" locked="0" layoutInCell="1" hidden="0" allowOverlap="1">
              <wp:simplePos x="0" y="0"/>
              <wp:positionH relativeFrom="column">
                <wp:posOffset>1638300</wp:posOffset>
              </wp:positionH>
              <wp:positionV relativeFrom="paragraph">
                <wp:posOffset>-133350</wp:posOffset>
              </wp:positionV>
              <wp:extent cx="4572000" cy="819150"/>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4572000" cy="819150"/>
                      </a:xfrm>
                      <a:prstGeom prst="rect">
                        <a:avLst/>
                      </a:prstGeom>
                      <a:solidFill>
                        <a:srgbClr val="FFFFFF"/>
                      </a:solidFill>
                      <a:ln>
                        <a:noFill/>
                      </a:ln>
                    </wps:spPr>
                    <wps:txbx>
                      <w:txbxContent>
                        <w:p w:rsidR="00A344BB" w:rsidRDefault="00B83DD8">
                          <w:pPr>
                            <w:jc w:val="center"/>
                            <w:textDirection w:val="btLr"/>
                          </w:pPr>
                          <w:r>
                            <w:rPr>
                              <w:b/>
                              <w:color w:val="000000"/>
                              <w:sz w:val="28"/>
                            </w:rPr>
                            <w:t>Administrative Assistant</w:t>
                          </w:r>
                          <w:r w:rsidR="006E6C68">
                            <w:rPr>
                              <w:b/>
                              <w:color w:val="000000"/>
                              <w:sz w:val="28"/>
                            </w:rPr>
                            <w:t xml:space="preserve"> </w:t>
                          </w:r>
                          <w:r w:rsidR="00D92A49">
                            <w:rPr>
                              <w:b/>
                              <w:color w:val="000000"/>
                              <w:sz w:val="28"/>
                            </w:rPr>
                            <w:t>–</w:t>
                          </w:r>
                          <w:r w:rsidR="006E6C68">
                            <w:rPr>
                              <w:b/>
                              <w:color w:val="000000"/>
                              <w:sz w:val="28"/>
                            </w:rPr>
                            <w:t xml:space="preserve"> </w:t>
                          </w:r>
                          <w:r w:rsidR="00D92A49">
                            <w:rPr>
                              <w:b/>
                              <w:color w:val="000000"/>
                              <w:sz w:val="28"/>
                            </w:rPr>
                            <w:t>Middleton Office</w:t>
                          </w:r>
                          <w:r w:rsidR="006E6C68">
                            <w:rPr>
                              <w:b/>
                              <w:color w:val="000000"/>
                              <w:sz w:val="28"/>
                            </w:rPr>
                            <w:t xml:space="preserve"> </w:t>
                          </w:r>
                        </w:p>
                        <w:p w:rsidR="00A344BB" w:rsidRDefault="006E6C68">
                          <w:pPr>
                            <w:jc w:val="center"/>
                            <w:textDirection w:val="btLr"/>
                          </w:pPr>
                          <w:r>
                            <w:rPr>
                              <w:b/>
                              <w:color w:val="000000"/>
                              <w:sz w:val="28"/>
                            </w:rPr>
                            <w:t>Full Time</w:t>
                          </w:r>
                        </w:p>
                        <w:p w:rsidR="00A344BB" w:rsidRDefault="006E6C68">
                          <w:pPr>
                            <w:jc w:val="center"/>
                            <w:textDirection w:val="btLr"/>
                          </w:pPr>
                          <w:r>
                            <w:rPr>
                              <w:b/>
                              <w:color w:val="000000"/>
                              <w:sz w:val="28"/>
                            </w:rPr>
                            <w:t xml:space="preserve">Job Description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218" o:spid="_x0000_s1026" style="position:absolute;margin-left:129pt;margin-top:-10.5pt;width:5in;height:6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" stroked="f">
              <v:textbox inset="2.53958mm,1.2694mm,2.53958mm,1.2694mm">
                <w:txbxContent>
                  <w:p w:rsidR="00A344BB" w:rsidRDefault="00B83DD8">
                    <w:pPr>
                      <w:jc w:val="center"/>
                      <w:textDirection w:val="btLr"/>
                    </w:pPr>
                    <w:r>
                      <w:rPr>
                        <w:b/>
                        <w:color w:val="000000"/>
                        <w:sz w:val="28"/>
                      </w:rPr>
                      <w:t>Administrative Assistant</w:t>
                    </w:r>
                    <w:r w:rsidR="006E6C68">
                      <w:rPr>
                        <w:b/>
                        <w:color w:val="000000"/>
                        <w:sz w:val="28"/>
                      </w:rPr>
                      <w:t xml:space="preserve"> </w:t>
                    </w:r>
                    <w:r w:rsidR="00D92A49">
                      <w:rPr>
                        <w:b/>
                        <w:color w:val="000000"/>
                        <w:sz w:val="28"/>
                      </w:rPr>
                      <w:t>–</w:t>
                    </w:r>
                    <w:r w:rsidR="006E6C68">
                      <w:rPr>
                        <w:b/>
                        <w:color w:val="000000"/>
                        <w:sz w:val="28"/>
                      </w:rPr>
                      <w:t xml:space="preserve"> </w:t>
                    </w:r>
                    <w:r w:rsidR="00D92A49">
                      <w:rPr>
                        <w:b/>
                        <w:color w:val="000000"/>
                        <w:sz w:val="28"/>
                      </w:rPr>
                      <w:t>Middleton Office</w:t>
                    </w:r>
                    <w:r w:rsidR="006E6C68">
                      <w:rPr>
                        <w:b/>
                        <w:color w:val="000000"/>
                        <w:sz w:val="28"/>
                      </w:rPr>
                      <w:t xml:space="preserve"> </w:t>
                    </w:r>
                  </w:p>
                  <w:p w:rsidR="00A344BB" w:rsidRDefault="006E6C68">
                    <w:pPr>
                      <w:jc w:val="center"/>
                      <w:textDirection w:val="btLr"/>
                    </w:pPr>
                    <w:r>
                      <w:rPr>
                        <w:b/>
                        <w:color w:val="000000"/>
                        <w:sz w:val="28"/>
                      </w:rPr>
                      <w:t>Full Time</w:t>
                    </w:r>
                  </w:p>
                  <w:p w:rsidR="00A344BB" w:rsidRDefault="006E6C68">
                    <w:pPr>
                      <w:jc w:val="center"/>
                      <w:textDirection w:val="btLr"/>
                    </w:pPr>
                    <w:r>
                      <w:rPr>
                        <w:b/>
                        <w:color w:val="000000"/>
                        <w:sz w:val="28"/>
                      </w:rPr>
                      <w:t xml:space="preserve">Job Description </w:t>
                    </w:r>
                  </w:p>
                </w:txbxContent>
              </v:textbox>
              <w10:wrap type="square"/>
            </v:rect>
          </w:pict>
        </mc:Fallback>
      </mc:AlternateContent>
    </w:r>
    <w:r w:rsidR="006E6C68">
      <w:rPr>
        <w:b/>
        <w:noProof/>
        <w:color w:val="000000"/>
        <w:sz w:val="24"/>
        <w:szCs w:val="24"/>
      </w:rPr>
      <w:drawing>
        <wp:inline distT="0" distB="0" distL="0" distR="0">
          <wp:extent cx="1378290" cy="778613"/>
          <wp:effectExtent l="0" t="0" r="0" b="0"/>
          <wp:docPr id="2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78290" cy="7786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54A97"/>
    <w:multiLevelType w:val="multilevel"/>
    <w:tmpl w:val="7D5A6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2F61B6"/>
    <w:multiLevelType w:val="hybridMultilevel"/>
    <w:tmpl w:val="9760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A95847"/>
    <w:multiLevelType w:val="hybridMultilevel"/>
    <w:tmpl w:val="B850442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5B61FEE"/>
    <w:multiLevelType w:val="multilevel"/>
    <w:tmpl w:val="58820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5E2422"/>
    <w:multiLevelType w:val="multilevel"/>
    <w:tmpl w:val="E6B2D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5493A85"/>
    <w:multiLevelType w:val="hybridMultilevel"/>
    <w:tmpl w:val="5D6A36C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4BB"/>
    <w:rsid w:val="00055232"/>
    <w:rsid w:val="000879E0"/>
    <w:rsid w:val="000F6FD0"/>
    <w:rsid w:val="001A12FF"/>
    <w:rsid w:val="001A7B6B"/>
    <w:rsid w:val="0021744B"/>
    <w:rsid w:val="002C59D5"/>
    <w:rsid w:val="003141F3"/>
    <w:rsid w:val="00394E7E"/>
    <w:rsid w:val="003B06A3"/>
    <w:rsid w:val="006204CE"/>
    <w:rsid w:val="00695CA9"/>
    <w:rsid w:val="006E6C68"/>
    <w:rsid w:val="008205BE"/>
    <w:rsid w:val="008837DA"/>
    <w:rsid w:val="009335AE"/>
    <w:rsid w:val="009B2A8B"/>
    <w:rsid w:val="009C0D60"/>
    <w:rsid w:val="009C4499"/>
    <w:rsid w:val="00A344BB"/>
    <w:rsid w:val="00A420E7"/>
    <w:rsid w:val="00B42F57"/>
    <w:rsid w:val="00B83DD8"/>
    <w:rsid w:val="00CF15F3"/>
    <w:rsid w:val="00D3051A"/>
    <w:rsid w:val="00D92A49"/>
    <w:rsid w:val="00E21CB9"/>
    <w:rsid w:val="00E442B9"/>
    <w:rsid w:val="00EA2061"/>
    <w:rsid w:val="00EB6F1F"/>
    <w:rsid w:val="00ED42C5"/>
    <w:rsid w:val="00EE12F9"/>
    <w:rsid w:val="00F11A88"/>
    <w:rsid w:val="00FE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9A3127"/>
  <w15:docId w15:val="{BCBBD4B6-FCA9-4C87-B3AB-C55BE99F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1A6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B7251C"/>
    <w:pPr>
      <w:keepNext/>
      <w:spacing w:after="200" w:line="276" w:lineRule="auto"/>
      <w:outlineLvl w:val="1"/>
    </w:pPr>
    <w:rPr>
      <w:rFonts w:asciiTheme="minorHAnsi" w:eastAsiaTheme="minorHAnsi" w:hAnsiTheme="minorHAnsi" w:cstheme="minorBidi"/>
      <w:b/>
      <w:color w:val="000000" w:themeColor="text1"/>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B1884"/>
    <w:pPr>
      <w:ind w:left="720"/>
      <w:contextualSpacing/>
    </w:pPr>
  </w:style>
  <w:style w:type="paragraph" w:styleId="Header">
    <w:name w:val="header"/>
    <w:basedOn w:val="Normal"/>
    <w:link w:val="HeaderChar"/>
    <w:uiPriority w:val="99"/>
    <w:rsid w:val="00714603"/>
    <w:pPr>
      <w:tabs>
        <w:tab w:val="center" w:pos="4680"/>
        <w:tab w:val="right" w:pos="9360"/>
      </w:tabs>
    </w:pPr>
  </w:style>
  <w:style w:type="character" w:customStyle="1" w:styleId="HeaderChar">
    <w:name w:val="Header Char"/>
    <w:link w:val="Header"/>
    <w:uiPriority w:val="99"/>
    <w:rsid w:val="00714603"/>
    <w:rPr>
      <w:rFonts w:ascii="Calibri" w:hAnsi="Calibri" w:cs="Calibri"/>
      <w:sz w:val="22"/>
      <w:szCs w:val="22"/>
    </w:rPr>
  </w:style>
  <w:style w:type="paragraph" w:styleId="Footer">
    <w:name w:val="footer"/>
    <w:basedOn w:val="Normal"/>
    <w:link w:val="FooterChar"/>
    <w:uiPriority w:val="99"/>
    <w:rsid w:val="00714603"/>
    <w:pPr>
      <w:tabs>
        <w:tab w:val="center" w:pos="4680"/>
        <w:tab w:val="right" w:pos="9360"/>
      </w:tabs>
    </w:pPr>
  </w:style>
  <w:style w:type="character" w:customStyle="1" w:styleId="FooterChar">
    <w:name w:val="Footer Char"/>
    <w:link w:val="Footer"/>
    <w:uiPriority w:val="99"/>
    <w:rsid w:val="00714603"/>
    <w:rPr>
      <w:rFonts w:ascii="Calibri" w:hAnsi="Calibri" w:cs="Calibri"/>
      <w:sz w:val="22"/>
      <w:szCs w:val="22"/>
    </w:rPr>
  </w:style>
  <w:style w:type="paragraph" w:styleId="NormalWeb">
    <w:name w:val="Normal (Web)"/>
    <w:basedOn w:val="Normal"/>
    <w:uiPriority w:val="99"/>
    <w:rsid w:val="002013EA"/>
    <w:pPr>
      <w:spacing w:before="100" w:beforeAutospacing="1" w:after="100" w:afterAutospacing="1"/>
    </w:pPr>
    <w:rPr>
      <w:color w:val="000000"/>
      <w:sz w:val="24"/>
      <w:szCs w:val="24"/>
    </w:rPr>
  </w:style>
  <w:style w:type="character" w:styleId="Hyperlink">
    <w:name w:val="Hyperlink"/>
    <w:uiPriority w:val="99"/>
    <w:rsid w:val="00EB2A22"/>
    <w:rPr>
      <w:color w:val="0000FF"/>
      <w:u w:val="single"/>
    </w:rPr>
  </w:style>
  <w:style w:type="paragraph" w:styleId="BalloonText">
    <w:name w:val="Balloon Text"/>
    <w:basedOn w:val="Normal"/>
    <w:link w:val="BalloonTextChar"/>
    <w:uiPriority w:val="99"/>
    <w:semiHidden/>
    <w:unhideWhenUsed/>
    <w:rsid w:val="005353A2"/>
    <w:rPr>
      <w:rFonts w:ascii="Tahoma" w:hAnsi="Tahoma" w:cs="Tahoma"/>
      <w:sz w:val="16"/>
      <w:szCs w:val="16"/>
    </w:rPr>
  </w:style>
  <w:style w:type="character" w:customStyle="1" w:styleId="BalloonTextChar">
    <w:name w:val="Balloon Text Char"/>
    <w:basedOn w:val="DefaultParagraphFont"/>
    <w:link w:val="BalloonText"/>
    <w:uiPriority w:val="99"/>
    <w:semiHidden/>
    <w:rsid w:val="005353A2"/>
    <w:rPr>
      <w:rFonts w:ascii="Tahoma" w:hAnsi="Tahoma" w:cs="Tahoma"/>
      <w:sz w:val="16"/>
      <w:szCs w:val="16"/>
    </w:rPr>
  </w:style>
  <w:style w:type="character" w:styleId="CommentReference">
    <w:name w:val="annotation reference"/>
    <w:basedOn w:val="DefaultParagraphFont"/>
    <w:uiPriority w:val="99"/>
    <w:semiHidden/>
    <w:unhideWhenUsed/>
    <w:rsid w:val="00FD7E18"/>
    <w:rPr>
      <w:sz w:val="16"/>
      <w:szCs w:val="16"/>
    </w:rPr>
  </w:style>
  <w:style w:type="paragraph" w:styleId="CommentText">
    <w:name w:val="annotation text"/>
    <w:basedOn w:val="Normal"/>
    <w:link w:val="CommentTextChar"/>
    <w:uiPriority w:val="99"/>
    <w:semiHidden/>
    <w:unhideWhenUsed/>
    <w:rsid w:val="00FD7E18"/>
    <w:rPr>
      <w:sz w:val="20"/>
      <w:szCs w:val="20"/>
    </w:rPr>
  </w:style>
  <w:style w:type="character" w:customStyle="1" w:styleId="CommentTextChar">
    <w:name w:val="Comment Text Char"/>
    <w:basedOn w:val="DefaultParagraphFont"/>
    <w:link w:val="CommentText"/>
    <w:uiPriority w:val="99"/>
    <w:semiHidden/>
    <w:rsid w:val="00FD7E18"/>
    <w:rPr>
      <w:rFonts w:ascii="Calibri" w:hAnsi="Calibri" w:cs="Calibri"/>
    </w:rPr>
  </w:style>
  <w:style w:type="paragraph" w:styleId="CommentSubject">
    <w:name w:val="annotation subject"/>
    <w:basedOn w:val="CommentText"/>
    <w:next w:val="CommentText"/>
    <w:link w:val="CommentSubjectChar"/>
    <w:uiPriority w:val="99"/>
    <w:semiHidden/>
    <w:unhideWhenUsed/>
    <w:rsid w:val="00FD7E18"/>
    <w:rPr>
      <w:b/>
      <w:bCs/>
    </w:rPr>
  </w:style>
  <w:style w:type="character" w:customStyle="1" w:styleId="CommentSubjectChar">
    <w:name w:val="Comment Subject Char"/>
    <w:basedOn w:val="CommentTextChar"/>
    <w:link w:val="CommentSubject"/>
    <w:uiPriority w:val="99"/>
    <w:semiHidden/>
    <w:rsid w:val="00FD7E18"/>
    <w:rPr>
      <w:rFonts w:ascii="Calibri" w:hAnsi="Calibri" w:cs="Calibri"/>
      <w:b/>
      <w:bCs/>
    </w:rPr>
  </w:style>
  <w:style w:type="paragraph" w:styleId="BodyText">
    <w:name w:val="Body Text"/>
    <w:basedOn w:val="Normal"/>
    <w:link w:val="BodyTextChar"/>
    <w:uiPriority w:val="99"/>
    <w:unhideWhenUsed/>
    <w:rsid w:val="00BB5F6A"/>
    <w:rPr>
      <w:rFonts w:asciiTheme="minorHAnsi" w:hAnsiTheme="minorHAnsi" w:cs="Times New Roman"/>
      <w:sz w:val="24"/>
      <w:szCs w:val="24"/>
    </w:rPr>
  </w:style>
  <w:style w:type="character" w:customStyle="1" w:styleId="BodyTextChar">
    <w:name w:val="Body Text Char"/>
    <w:basedOn w:val="DefaultParagraphFont"/>
    <w:link w:val="BodyText"/>
    <w:uiPriority w:val="99"/>
    <w:rsid w:val="00BB5F6A"/>
    <w:rPr>
      <w:rFonts w:asciiTheme="minorHAnsi" w:hAnsiTheme="minorHAnsi"/>
      <w:sz w:val="24"/>
      <w:szCs w:val="24"/>
    </w:rPr>
  </w:style>
  <w:style w:type="character" w:customStyle="1" w:styleId="Heading2Char">
    <w:name w:val="Heading 2 Char"/>
    <w:basedOn w:val="DefaultParagraphFont"/>
    <w:link w:val="Heading2"/>
    <w:uiPriority w:val="9"/>
    <w:rsid w:val="00B7251C"/>
    <w:rPr>
      <w:rFonts w:asciiTheme="minorHAnsi" w:eastAsiaTheme="minorHAnsi" w:hAnsiTheme="minorHAnsi" w:cstheme="minorBidi"/>
      <w:b/>
      <w:color w:val="000000" w:themeColor="text1"/>
      <w:sz w:val="24"/>
      <w:szCs w:val="24"/>
    </w:rPr>
  </w:style>
  <w:style w:type="paragraph" w:styleId="BodyText2">
    <w:name w:val="Body Text 2"/>
    <w:basedOn w:val="Normal"/>
    <w:link w:val="BodyText2Char"/>
    <w:uiPriority w:val="99"/>
    <w:semiHidden/>
    <w:unhideWhenUsed/>
    <w:rsid w:val="000C58A6"/>
    <w:pPr>
      <w:spacing w:after="120" w:line="480" w:lineRule="auto"/>
    </w:pPr>
  </w:style>
  <w:style w:type="character" w:customStyle="1" w:styleId="BodyText2Char">
    <w:name w:val="Body Text 2 Char"/>
    <w:basedOn w:val="DefaultParagraphFont"/>
    <w:link w:val="BodyText2"/>
    <w:uiPriority w:val="99"/>
    <w:semiHidden/>
    <w:rsid w:val="000C58A6"/>
    <w:rPr>
      <w:rFonts w:ascii="Calibri" w:hAnsi="Calibri" w:cs="Calibr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820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rall@wiaimh.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ndw77m2sh6inp/V1HTnZml30ig==">CgMxLjAyCGguZ2pkZ3hzMgloLjMwajB6bGw4AHIhMXZtNmNZMlhsQlRXdlJDZkVkbEhtNUJhMS1kQnVmb0tW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Jillian Fields</dc:creator>
  <cp:lastModifiedBy>Arielle Rall</cp:lastModifiedBy>
  <cp:revision>4</cp:revision>
  <cp:lastPrinted>2024-03-04T16:01:00Z</cp:lastPrinted>
  <dcterms:created xsi:type="dcterms:W3CDTF">2026-02-03T18:56:00Z</dcterms:created>
  <dcterms:modified xsi:type="dcterms:W3CDTF">2026-02-03T19:22:00Z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37238eeb-4a7f-4253-88af-6297ea8c2415</vt:lpwstr>
  </property>
</Properties>
</file>