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4C063B"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E21A4C">
        <w:rPr>
          <w:rFonts w:asciiTheme="minorHAnsi" w:eastAsia="Times New Roman" w:hAnsiTheme="minorHAnsi" w:cs="Times New Roman"/>
          <w:b/>
          <w:sz w:val="24"/>
          <w:szCs w:val="24"/>
        </w:rPr>
        <w:t>June 8,</w:t>
      </w:r>
      <w:r w:rsidR="007C3ECC">
        <w:rPr>
          <w:rFonts w:asciiTheme="minorHAnsi" w:eastAsia="Times New Roman" w:hAnsiTheme="minorHAnsi" w:cs="Times New Roman"/>
          <w:b/>
          <w:sz w:val="24"/>
          <w:szCs w:val="24"/>
        </w:rPr>
        <w:t xml:space="preserve"> 2025</w:t>
      </w:r>
    </w:p>
    <w:p w14:paraId="00000003" w14:textId="7777777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56C51FD6"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1D3716">
        <w:rPr>
          <w:rFonts w:asciiTheme="minorHAnsi" w:eastAsia="Times New Roman" w:hAnsiTheme="minorHAnsi" w:cs="Times New Roman"/>
          <w:b/>
          <w:bCs/>
          <w:i/>
          <w:sz w:val="24"/>
          <w:szCs w:val="24"/>
        </w:rPr>
        <w:t>song</w:t>
      </w:r>
      <w:r w:rsidRPr="00930FD7">
        <w:rPr>
          <w:rFonts w:asciiTheme="minorHAnsi" w:eastAsia="Times New Roman" w:hAnsiTheme="minorHAnsi" w:cs="Times New Roman"/>
          <w:b/>
          <w:bCs/>
          <w:i/>
          <w:sz w:val="24"/>
          <w:szCs w:val="24"/>
        </w:rPr>
        <w:t>”</w:t>
      </w:r>
    </w:p>
    <w:p w14:paraId="0000001A" w14:textId="380C8274"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1D3716">
        <w:rPr>
          <w:rFonts w:asciiTheme="minorHAnsi" w:eastAsia="Times New Roman" w:hAnsiTheme="minorHAnsi" w:cs="Times New Roman"/>
          <w:b/>
          <w:bCs/>
          <w:i/>
          <w:sz w:val="24"/>
          <w:szCs w:val="24"/>
        </w:rPr>
        <w:t>song</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10768430" w14:textId="77777777" w:rsidR="00E21A4C" w:rsidRPr="00E21A4C" w:rsidRDefault="00E21A4C" w:rsidP="00E21A4C">
      <w:pPr>
        <w:shd w:val="clear" w:color="auto" w:fill="FFFFFF"/>
        <w:spacing w:before="120" w:line="240" w:lineRule="auto"/>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Various verses from Psalm 143 (read responsively)</w:t>
      </w:r>
    </w:p>
    <w:p w14:paraId="2DB9DC5D"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Answer me quickly, O Lord!</w:t>
      </w:r>
    </w:p>
    <w:p w14:paraId="4E4794BB"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My spirit fails!</w:t>
      </w:r>
    </w:p>
    <w:p w14:paraId="2B21A593"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Hide not your face from me,</w:t>
      </w:r>
    </w:p>
    <w:p w14:paraId="44D9B17F"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lest I be like those who go down to the pit. </w:t>
      </w:r>
    </w:p>
    <w:p w14:paraId="6E7B3EB5"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Let me hear in the morning of your steadfast love,</w:t>
      </w:r>
    </w:p>
    <w:p w14:paraId="0921A356"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for in you I trust.</w:t>
      </w:r>
    </w:p>
    <w:p w14:paraId="6A83DE33"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Make me know the way I should go,</w:t>
      </w:r>
    </w:p>
    <w:p w14:paraId="5FF04110"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 xml:space="preserve">C: for to you I </w:t>
      </w:r>
      <w:proofErr w:type="gramStart"/>
      <w:r w:rsidRPr="00E21A4C">
        <w:rPr>
          <w:rFonts w:asciiTheme="minorHAnsi" w:hAnsiTheme="minorHAnsi" w:cs="Times New Roman"/>
          <w:b/>
          <w:bCs/>
          <w:sz w:val="24"/>
          <w:szCs w:val="24"/>
          <w:lang w:val="en-US"/>
        </w:rPr>
        <w:t>lift up</w:t>
      </w:r>
      <w:proofErr w:type="gramEnd"/>
      <w:r w:rsidRPr="00E21A4C">
        <w:rPr>
          <w:rFonts w:asciiTheme="minorHAnsi" w:hAnsiTheme="minorHAnsi" w:cs="Times New Roman"/>
          <w:b/>
          <w:bCs/>
          <w:sz w:val="24"/>
          <w:szCs w:val="24"/>
          <w:lang w:val="en-US"/>
        </w:rPr>
        <w:t xml:space="preserve"> my soul. </w:t>
      </w:r>
    </w:p>
    <w:p w14:paraId="1EFCEA4A"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Deliver me from my enemies, O Lord!</w:t>
      </w:r>
    </w:p>
    <w:p w14:paraId="67B4ECCD"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I have fled to you for refuge! </w:t>
      </w:r>
    </w:p>
    <w:p w14:paraId="22ED5F19"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Teach me to do your will,</w:t>
      </w:r>
    </w:p>
    <w:p w14:paraId="076607C5"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for you are my God!</w:t>
      </w:r>
    </w:p>
    <w:p w14:paraId="7044C131" w14:textId="77777777" w:rsidR="00E21A4C" w:rsidRPr="00E21A4C" w:rsidRDefault="00E21A4C" w:rsidP="00E21A4C">
      <w:pPr>
        <w:shd w:val="clear" w:color="auto" w:fill="FFFFFF"/>
        <w:spacing w:line="240" w:lineRule="auto"/>
        <w:ind w:left="720"/>
        <w:rPr>
          <w:rFonts w:asciiTheme="minorHAnsi" w:hAnsiTheme="minorHAnsi" w:cs="Times New Roman"/>
          <w:sz w:val="24"/>
          <w:szCs w:val="24"/>
          <w:lang w:val="en-US"/>
        </w:rPr>
      </w:pPr>
      <w:r w:rsidRPr="00E21A4C">
        <w:rPr>
          <w:rFonts w:asciiTheme="minorHAnsi" w:hAnsiTheme="minorHAnsi" w:cs="Times New Roman"/>
          <w:sz w:val="24"/>
          <w:szCs w:val="24"/>
          <w:lang w:val="en-US"/>
        </w:rPr>
        <w:t>P: Let your good Spirit lead me</w:t>
      </w:r>
    </w:p>
    <w:p w14:paraId="18B47096" w14:textId="77777777" w:rsidR="00E21A4C" w:rsidRPr="00E21A4C" w:rsidRDefault="00E21A4C" w:rsidP="00E21A4C">
      <w:pPr>
        <w:shd w:val="clear" w:color="auto" w:fill="FFFFFF"/>
        <w:spacing w:line="240" w:lineRule="auto"/>
        <w:ind w:left="720"/>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C: on level ground! </w:t>
      </w:r>
    </w:p>
    <w:p w14:paraId="3447B121" w14:textId="2878DBAE" w:rsidR="00295A56" w:rsidRPr="00930FD7" w:rsidRDefault="00295A56" w:rsidP="00E21C8B">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w:t>
      </w:r>
      <w:proofErr w:type="gramStart"/>
      <w:r w:rsidRPr="00930FD7">
        <w:rPr>
          <w:rFonts w:asciiTheme="minorHAnsi" w:hAnsiTheme="minorHAnsi" w:cs="Times New Roman"/>
          <w:b/>
          <w:sz w:val="24"/>
          <w:szCs w:val="24"/>
        </w:rPr>
        <w:t>ourselves into</w:t>
      </w:r>
      <w:proofErr w:type="gramEnd"/>
      <w:r w:rsidRPr="00930FD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17185892"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1D3716">
        <w:rPr>
          <w:rFonts w:asciiTheme="minorHAnsi" w:eastAsia="Times New Roman" w:hAnsiTheme="minorHAnsi" w:cs="Times New Roman"/>
          <w:b/>
          <w:i/>
          <w:sz w:val="24"/>
          <w:szCs w:val="24"/>
          <w:highlight w:val="white"/>
        </w:rPr>
        <w:t>song</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lastRenderedPageBreak/>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255B821E" w14:textId="7DED5C1C" w:rsidR="00930FD7" w:rsidRP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t>
      </w:r>
      <w:r w:rsidR="001D3716">
        <w:rPr>
          <w:rFonts w:asciiTheme="minorHAnsi" w:eastAsia="Times New Roman" w:hAnsiTheme="minorHAnsi" w:cs="Times New Roman"/>
          <w:b/>
          <w:sz w:val="24"/>
          <w:szCs w:val="24"/>
          <w:highlight w:val="white"/>
        </w:rPr>
        <w:t>song</w:t>
      </w:r>
      <w:r>
        <w:rPr>
          <w:rFonts w:asciiTheme="minorHAnsi" w:eastAsia="Times New Roman" w:hAnsiTheme="minorHAnsi" w:cs="Times New Roman"/>
          <w:b/>
          <w:sz w:val="24"/>
          <w:szCs w:val="24"/>
          <w:highlight w:val="white"/>
        </w:rPr>
        <w:t>”</w:t>
      </w:r>
    </w:p>
    <w:p w14:paraId="29F92672" w14:textId="78FC4258"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E21A4C">
        <w:rPr>
          <w:rFonts w:asciiTheme="minorHAnsi" w:eastAsia="Times New Roman" w:hAnsiTheme="minorHAnsi" w:cs="Times New Roman"/>
          <w:b/>
          <w:sz w:val="24"/>
          <w:szCs w:val="24"/>
        </w:rPr>
        <w:t>John 14:25-31</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2F581E05" w14:textId="77777777" w:rsidR="00E21A4C" w:rsidRPr="00E21A4C" w:rsidRDefault="00E21A4C" w:rsidP="00E21A4C">
      <w:pPr>
        <w:widowControl w:val="0"/>
        <w:spacing w:before="120" w:line="240" w:lineRule="auto"/>
        <w:rPr>
          <w:rFonts w:asciiTheme="minorHAnsi" w:eastAsia="Times New Roman" w:hAnsiTheme="minorHAnsi"/>
          <w:color w:val="000000"/>
          <w:sz w:val="24"/>
          <w:szCs w:val="24"/>
          <w:lang w:val="en-US"/>
        </w:rPr>
      </w:pPr>
      <w:r w:rsidRPr="00E21A4C">
        <w:rPr>
          <w:rFonts w:asciiTheme="minorHAnsi" w:eastAsia="Times New Roman" w:hAnsiTheme="minorHAnsi"/>
          <w:color w:val="000000"/>
          <w:sz w:val="24"/>
          <w:szCs w:val="24"/>
          <w:lang w:val="en-US"/>
        </w:rPr>
        <w:t xml:space="preserve">    "These things I have spoken to you while I am still with you. [26] But the Helper, the Holy Spirit, whom the Father will send in my name, he will teach you all things and bring to your remembrance all that I have said to you. [27] Peace I leave with you; my peace I give to you. Not as the world gives do I give to you. </w:t>
      </w:r>
      <w:proofErr w:type="gramStart"/>
      <w:r w:rsidRPr="00E21A4C">
        <w:rPr>
          <w:rFonts w:asciiTheme="minorHAnsi" w:eastAsia="Times New Roman" w:hAnsiTheme="minorHAnsi"/>
          <w:color w:val="000000"/>
          <w:sz w:val="24"/>
          <w:szCs w:val="24"/>
          <w:lang w:val="en-US"/>
        </w:rPr>
        <w:t>Let</w:t>
      </w:r>
      <w:proofErr w:type="gramEnd"/>
      <w:r w:rsidRPr="00E21A4C">
        <w:rPr>
          <w:rFonts w:asciiTheme="minorHAnsi" w:eastAsia="Times New Roman" w:hAnsiTheme="minorHAnsi"/>
          <w:color w:val="000000"/>
          <w:sz w:val="24"/>
          <w:szCs w:val="24"/>
          <w:lang w:val="en-US"/>
        </w:rPr>
        <w:t xml:space="preserve"> </w:t>
      </w:r>
      <w:proofErr w:type="gramStart"/>
      <w:r w:rsidRPr="00E21A4C">
        <w:rPr>
          <w:rFonts w:asciiTheme="minorHAnsi" w:eastAsia="Times New Roman" w:hAnsiTheme="minorHAnsi"/>
          <w:color w:val="000000"/>
          <w:sz w:val="24"/>
          <w:szCs w:val="24"/>
          <w:lang w:val="en-US"/>
        </w:rPr>
        <w:t>not your hearts</w:t>
      </w:r>
      <w:proofErr w:type="gramEnd"/>
      <w:r w:rsidRPr="00E21A4C">
        <w:rPr>
          <w:rFonts w:asciiTheme="minorHAnsi" w:eastAsia="Times New Roman" w:hAnsiTheme="minorHAnsi"/>
          <w:color w:val="000000"/>
          <w:sz w:val="24"/>
          <w:szCs w:val="24"/>
          <w:lang w:val="en-US"/>
        </w:rPr>
        <w:t xml:space="preserve"> be troubled, </w:t>
      </w:r>
      <w:proofErr w:type="gramStart"/>
      <w:r w:rsidRPr="00E21A4C">
        <w:rPr>
          <w:rFonts w:asciiTheme="minorHAnsi" w:eastAsia="Times New Roman" w:hAnsiTheme="minorHAnsi"/>
          <w:color w:val="000000"/>
          <w:sz w:val="24"/>
          <w:szCs w:val="24"/>
          <w:lang w:val="en-US"/>
        </w:rPr>
        <w:t>neither</w:t>
      </w:r>
      <w:proofErr w:type="gramEnd"/>
      <w:r w:rsidRPr="00E21A4C">
        <w:rPr>
          <w:rFonts w:asciiTheme="minorHAnsi" w:eastAsia="Times New Roman" w:hAnsiTheme="minorHAnsi"/>
          <w:color w:val="000000"/>
          <w:sz w:val="24"/>
          <w:szCs w:val="24"/>
          <w:lang w:val="en-US"/>
        </w:rPr>
        <w:t xml:space="preserve"> let them be afraid. [28] You heard me say to you, 'I am going away, and I will come to you.' If you loved me, you would have rejoiced, because I am going to the </w:t>
      </w:r>
      <w:proofErr w:type="gramStart"/>
      <w:r w:rsidRPr="00E21A4C">
        <w:rPr>
          <w:rFonts w:asciiTheme="minorHAnsi" w:eastAsia="Times New Roman" w:hAnsiTheme="minorHAnsi"/>
          <w:color w:val="000000"/>
          <w:sz w:val="24"/>
          <w:szCs w:val="24"/>
          <w:lang w:val="en-US"/>
        </w:rPr>
        <w:t>Father</w:t>
      </w:r>
      <w:proofErr w:type="gramEnd"/>
      <w:r w:rsidRPr="00E21A4C">
        <w:rPr>
          <w:rFonts w:asciiTheme="minorHAnsi" w:eastAsia="Times New Roman" w:hAnsiTheme="minorHAnsi"/>
          <w:color w:val="000000"/>
          <w:sz w:val="24"/>
          <w:szCs w:val="24"/>
          <w:lang w:val="en-US"/>
        </w:rPr>
        <w:t xml:space="preserve">, for the </w:t>
      </w:r>
      <w:proofErr w:type="gramStart"/>
      <w:r w:rsidRPr="00E21A4C">
        <w:rPr>
          <w:rFonts w:asciiTheme="minorHAnsi" w:eastAsia="Times New Roman" w:hAnsiTheme="minorHAnsi"/>
          <w:color w:val="000000"/>
          <w:sz w:val="24"/>
          <w:szCs w:val="24"/>
          <w:lang w:val="en-US"/>
        </w:rPr>
        <w:t>Father</w:t>
      </w:r>
      <w:proofErr w:type="gramEnd"/>
      <w:r w:rsidRPr="00E21A4C">
        <w:rPr>
          <w:rFonts w:asciiTheme="minorHAnsi" w:eastAsia="Times New Roman" w:hAnsiTheme="minorHAnsi"/>
          <w:color w:val="000000"/>
          <w:sz w:val="24"/>
          <w:szCs w:val="24"/>
          <w:lang w:val="en-US"/>
        </w:rPr>
        <w:t xml:space="preserve"> is greater than I. [29] And now I have told you before it takes place, so that when it does take place </w:t>
      </w:r>
      <w:r w:rsidRPr="00E21A4C">
        <w:rPr>
          <w:rFonts w:asciiTheme="minorHAnsi" w:eastAsia="Times New Roman" w:hAnsiTheme="minorHAnsi"/>
          <w:color w:val="000000"/>
          <w:sz w:val="24"/>
          <w:szCs w:val="24"/>
          <w:lang w:val="en-US"/>
        </w:rPr>
        <w:lastRenderedPageBreak/>
        <w:t>you may believe. [30] I will no longer talk much with you, for the ruler of this world is coming. He has no claim on me, [31] but I do as the Father has commanded me, so that the world may know that I love the Father. Rise, let us go from here. </w:t>
      </w:r>
    </w:p>
    <w:p w14:paraId="00000027" w14:textId="67893870"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362D7995" w:rsidR="00461234" w:rsidRDefault="00000000" w:rsidP="00930FD7">
      <w:pPr>
        <w:shd w:val="clear" w:color="auto" w:fill="FFFFFF"/>
        <w:spacing w:before="120" w:line="240" w:lineRule="auto"/>
        <w:rPr>
          <w:rFonts w:asciiTheme="minorHAnsi" w:hAnsiTheme="minorHAnsi"/>
          <w:color w:val="000000"/>
        </w:rPr>
      </w:pPr>
      <w:r w:rsidRPr="00930FD7">
        <w:rPr>
          <w:rFonts w:asciiTheme="minorHAnsi" w:eastAsia="Times New Roman" w:hAnsiTheme="minorHAnsi" w:cs="Times New Roman"/>
          <w:b/>
          <w:bCs/>
          <w:color w:val="000000"/>
          <w:sz w:val="24"/>
          <w:szCs w:val="24"/>
        </w:rPr>
        <w:t>Message:</w:t>
      </w:r>
      <w:r w:rsidRPr="00756ACD">
        <w:rPr>
          <w:rFonts w:asciiTheme="minorHAnsi" w:eastAsia="Times New Roman" w:hAnsiTheme="minorHAnsi" w:cs="Times New Roman"/>
          <w:b/>
          <w:sz w:val="24"/>
          <w:szCs w:val="24"/>
        </w:rPr>
        <w:t xml:space="preserve"> </w:t>
      </w:r>
      <w:r w:rsidR="003329A4" w:rsidRPr="00756ACD">
        <w:rPr>
          <w:rFonts w:asciiTheme="minorHAnsi" w:eastAsia="Times New Roman" w:hAnsiTheme="minorHAnsi" w:cs="Times New Roman"/>
          <w:b/>
          <w:sz w:val="24"/>
          <w:szCs w:val="24"/>
        </w:rPr>
        <w:t>“</w:t>
      </w:r>
      <w:r w:rsidR="00E21A4C">
        <w:rPr>
          <w:rFonts w:asciiTheme="minorHAnsi" w:hAnsiTheme="minorHAnsi"/>
          <w:b/>
        </w:rPr>
        <w:t>He Will Teach You All Things and Bring to Your Remembrance</w:t>
      </w:r>
      <w:r w:rsidR="00930FD7" w:rsidRPr="00756ACD">
        <w:rPr>
          <w:rFonts w:asciiTheme="minorHAnsi" w:hAnsiTheme="minorHAnsi"/>
          <w:b/>
        </w:rPr>
        <w:t>”</w:t>
      </w:r>
    </w:p>
    <w:p w14:paraId="57852094" w14:textId="599A97CB" w:rsidR="00E21A4C" w:rsidRPr="00E21A4C" w:rsidRDefault="00E21C8B" w:rsidP="00E21A4C">
      <w:pPr>
        <w:shd w:val="clear" w:color="auto" w:fill="FFFFFF"/>
        <w:spacing w:before="120"/>
        <w:rPr>
          <w:rFonts w:asciiTheme="minorHAnsi" w:eastAsia="Times New Roman" w:hAnsiTheme="minorHAnsi" w:cs="Times New Roman"/>
          <w:i/>
          <w:iCs/>
          <w:color w:val="000000"/>
          <w:sz w:val="20"/>
          <w:szCs w:val="20"/>
          <w:lang w:val="en-US"/>
        </w:rPr>
      </w:pPr>
      <w:r w:rsidRPr="00E21C8B">
        <w:rPr>
          <w:rFonts w:asciiTheme="minorHAnsi" w:eastAsia="Times New Roman" w:hAnsiTheme="minorHAnsi" w:cs="Times New Roman"/>
          <w:i/>
          <w:iCs/>
          <w:color w:val="000000"/>
          <w:sz w:val="20"/>
          <w:szCs w:val="20"/>
          <w:lang w:val="en-US"/>
        </w:rPr>
        <w:t>Theme:</w:t>
      </w:r>
      <w:r w:rsidR="00E21A4C" w:rsidRPr="00E21A4C">
        <w:rPr>
          <w:rFonts w:asciiTheme="minorHAnsi" w:eastAsia="Times New Roman" w:hAnsiTheme="minorHAnsi" w:cs="Times New Roman"/>
          <w:i/>
          <w:iCs/>
          <w:color w:val="000000"/>
          <w:sz w:val="20"/>
          <w:szCs w:val="20"/>
          <w:lang w:val="en-US"/>
        </w:rPr>
        <w:t xml:space="preserve"> As we celebrate the day when the Holy Spirit came upon the disciples that they might teach people from many regions and languages, we celebrate the work of the Holy Spirit among us through the means of grace that we may learn and remember the mighty acts of God.</w:t>
      </w:r>
    </w:p>
    <w:p w14:paraId="0000002C" w14:textId="293FB6D2"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49583256" w14:textId="77777777" w:rsidR="00E21A4C" w:rsidRPr="00E21A4C" w:rsidRDefault="00E21A4C" w:rsidP="00E21A4C">
      <w:pPr>
        <w:spacing w:line="240" w:lineRule="auto"/>
        <w:ind w:left="720"/>
        <w:rPr>
          <w:rFonts w:asciiTheme="minorHAnsi" w:eastAsia="Times New Roman" w:hAnsiTheme="minorHAnsi" w:cs="Times New Roman"/>
          <w:color w:val="000000"/>
          <w:lang w:val="en-US"/>
        </w:rPr>
      </w:pPr>
      <w:r w:rsidRPr="00E21A4C">
        <w:rPr>
          <w:rFonts w:asciiTheme="minorHAnsi" w:eastAsia="Times New Roman" w:hAnsiTheme="minorHAnsi" w:cs="Times New Roman"/>
          <w:color w:val="000000"/>
          <w:lang w:val="en-US"/>
        </w:rPr>
        <w:t>P: O Holy Spirit,</w:t>
      </w:r>
    </w:p>
    <w:p w14:paraId="578FE249" w14:textId="77777777" w:rsidR="00E21A4C" w:rsidRPr="00E21A4C" w:rsidRDefault="00E21A4C" w:rsidP="00E21A4C">
      <w:pPr>
        <w:spacing w:line="240" w:lineRule="auto"/>
        <w:ind w:left="720"/>
        <w:rPr>
          <w:rFonts w:asciiTheme="minorHAnsi" w:eastAsia="Times New Roman" w:hAnsiTheme="minorHAnsi" w:cs="Times New Roman"/>
          <w:color w:val="000000"/>
          <w:lang w:val="en-US"/>
        </w:rPr>
      </w:pPr>
      <w:r w:rsidRPr="00E21A4C">
        <w:rPr>
          <w:rFonts w:asciiTheme="minorHAnsi" w:eastAsia="Times New Roman" w:hAnsiTheme="minorHAnsi" w:cs="Times New Roman"/>
          <w:b/>
          <w:bCs/>
          <w:color w:val="000000"/>
          <w:lang w:val="en-US"/>
        </w:rPr>
        <w:t>C: teach us and bring us to remember</w:t>
      </w:r>
    </w:p>
    <w:p w14:paraId="45E8EA94" w14:textId="77777777" w:rsidR="00E21A4C" w:rsidRPr="00E21A4C" w:rsidRDefault="00E21A4C" w:rsidP="00E21A4C">
      <w:pPr>
        <w:spacing w:line="240" w:lineRule="auto"/>
        <w:ind w:left="720"/>
        <w:rPr>
          <w:rFonts w:asciiTheme="minorHAnsi" w:eastAsia="Times New Roman" w:hAnsiTheme="minorHAnsi" w:cs="Times New Roman"/>
          <w:color w:val="000000"/>
          <w:lang w:val="en-US"/>
        </w:rPr>
      </w:pPr>
      <w:r w:rsidRPr="00E21A4C">
        <w:rPr>
          <w:rFonts w:asciiTheme="minorHAnsi" w:eastAsia="Times New Roman" w:hAnsiTheme="minorHAnsi" w:cs="Times New Roman"/>
          <w:color w:val="000000"/>
          <w:lang w:val="en-US"/>
        </w:rPr>
        <w:t>P: the mighty acts of God for our salvation,</w:t>
      </w:r>
    </w:p>
    <w:p w14:paraId="137C045D" w14:textId="77777777" w:rsidR="00E21A4C" w:rsidRPr="00E21A4C" w:rsidRDefault="00E21A4C" w:rsidP="00E21A4C">
      <w:pPr>
        <w:spacing w:line="240" w:lineRule="auto"/>
        <w:ind w:left="720"/>
        <w:rPr>
          <w:rFonts w:asciiTheme="minorHAnsi" w:eastAsia="Times New Roman" w:hAnsiTheme="minorHAnsi" w:cs="Times New Roman"/>
          <w:color w:val="000000"/>
          <w:lang w:val="en-US"/>
        </w:rPr>
      </w:pPr>
      <w:r w:rsidRPr="00E21A4C">
        <w:rPr>
          <w:rFonts w:asciiTheme="minorHAnsi" w:eastAsia="Times New Roman" w:hAnsiTheme="minorHAnsi" w:cs="Times New Roman"/>
          <w:b/>
          <w:bCs/>
          <w:color w:val="000000"/>
          <w:lang w:val="en-US"/>
        </w:rPr>
        <w:t>C: That we might be renewed and live God pleasing lives. Amen </w:t>
      </w:r>
    </w:p>
    <w:p w14:paraId="00000034" w14:textId="77777777" w:rsidR="00461234" w:rsidRPr="00930FD7" w:rsidRDefault="00000000" w:rsidP="00E21C8B">
      <w:pPr>
        <w:spacing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00000035" w14:textId="459EFBA3" w:rsidR="00461234" w:rsidRPr="00930FD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930FD7">
        <w:rPr>
          <w:rFonts w:asciiTheme="minorHAnsi" w:eastAsia="Times New Roman" w:hAnsiTheme="minorHAnsi" w:cs="Times New Roman"/>
          <w:b/>
          <w:i/>
          <w:sz w:val="24"/>
          <w:szCs w:val="24"/>
        </w:rPr>
        <w:t>“</w:t>
      </w:r>
      <w:r w:rsidR="001D3716">
        <w:rPr>
          <w:rFonts w:asciiTheme="minorHAnsi" w:eastAsia="Times New Roman" w:hAnsiTheme="minorHAnsi" w:cs="Times New Roman"/>
          <w:b/>
          <w:i/>
          <w:sz w:val="24"/>
          <w:szCs w:val="24"/>
        </w:rPr>
        <w:t>song</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b/>
          <w:sz w:val="24"/>
          <w:szCs w:val="24"/>
        </w:rPr>
        <w:t xml:space="preserve"> </w:t>
      </w:r>
    </w:p>
    <w:p w14:paraId="00000036" w14:textId="57800ED4" w:rsidR="00461234"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1D3716"/>
    <w:rsid w:val="00271874"/>
    <w:rsid w:val="0028077C"/>
    <w:rsid w:val="00295A56"/>
    <w:rsid w:val="002C6EB3"/>
    <w:rsid w:val="0031541B"/>
    <w:rsid w:val="003329A4"/>
    <w:rsid w:val="003B2573"/>
    <w:rsid w:val="00461234"/>
    <w:rsid w:val="0048569B"/>
    <w:rsid w:val="005409B9"/>
    <w:rsid w:val="005721B0"/>
    <w:rsid w:val="005C4FFA"/>
    <w:rsid w:val="00756ACD"/>
    <w:rsid w:val="007C33CB"/>
    <w:rsid w:val="007C3ECC"/>
    <w:rsid w:val="007F6DEC"/>
    <w:rsid w:val="008963B5"/>
    <w:rsid w:val="00930FD7"/>
    <w:rsid w:val="009D705A"/>
    <w:rsid w:val="00A10E0D"/>
    <w:rsid w:val="00A315EC"/>
    <w:rsid w:val="00B4791F"/>
    <w:rsid w:val="00B502DB"/>
    <w:rsid w:val="00BC2AF0"/>
    <w:rsid w:val="00CD1BD2"/>
    <w:rsid w:val="00D2454F"/>
    <w:rsid w:val="00E21A4C"/>
    <w:rsid w:val="00E21C8B"/>
    <w:rsid w:val="00EB0319"/>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845">
      <w:bodyDiv w:val="1"/>
      <w:marLeft w:val="0"/>
      <w:marRight w:val="0"/>
      <w:marTop w:val="0"/>
      <w:marBottom w:val="0"/>
      <w:divBdr>
        <w:top w:val="none" w:sz="0" w:space="0" w:color="auto"/>
        <w:left w:val="none" w:sz="0" w:space="0" w:color="auto"/>
        <w:bottom w:val="none" w:sz="0" w:space="0" w:color="auto"/>
        <w:right w:val="none" w:sz="0" w:space="0" w:color="auto"/>
      </w:divBdr>
    </w:div>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72382113">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189995257">
      <w:bodyDiv w:val="1"/>
      <w:marLeft w:val="0"/>
      <w:marRight w:val="0"/>
      <w:marTop w:val="0"/>
      <w:marBottom w:val="0"/>
      <w:divBdr>
        <w:top w:val="none" w:sz="0" w:space="0" w:color="auto"/>
        <w:left w:val="none" w:sz="0" w:space="0" w:color="auto"/>
        <w:bottom w:val="none" w:sz="0" w:space="0" w:color="auto"/>
        <w:right w:val="none" w:sz="0" w:space="0" w:color="auto"/>
      </w:divBdr>
    </w:div>
    <w:div w:id="246230896">
      <w:bodyDiv w:val="1"/>
      <w:marLeft w:val="0"/>
      <w:marRight w:val="0"/>
      <w:marTop w:val="0"/>
      <w:marBottom w:val="0"/>
      <w:divBdr>
        <w:top w:val="none" w:sz="0" w:space="0" w:color="auto"/>
        <w:left w:val="none" w:sz="0" w:space="0" w:color="auto"/>
        <w:bottom w:val="none" w:sz="0" w:space="0" w:color="auto"/>
        <w:right w:val="none" w:sz="0" w:space="0" w:color="auto"/>
      </w:divBdr>
    </w:div>
    <w:div w:id="279655255">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29551613">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20137229">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435326374">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1676372">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574730238">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2</cp:revision>
  <dcterms:created xsi:type="dcterms:W3CDTF">2025-06-02T14:48:00Z</dcterms:created>
  <dcterms:modified xsi:type="dcterms:W3CDTF">2025-06-02T14:48:00Z</dcterms:modified>
</cp:coreProperties>
</file>