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84F2A" w:rsidRDefault="00000000">
      <w:pPr>
        <w:spacing w:before="120" w:after="0" w:line="240" w:lineRule="auto"/>
        <w:rPr>
          <w:rFonts w:ascii="Cambria" w:eastAsia="Cambria" w:hAnsi="Cambria" w:cs="Cambria"/>
          <w:b/>
          <w:sz w:val="24"/>
          <w:szCs w:val="24"/>
        </w:rPr>
      </w:pPr>
      <w:r>
        <w:rPr>
          <w:rFonts w:ascii="Cambria" w:eastAsia="Cambria" w:hAnsi="Cambria" w:cs="Cambria"/>
          <w:b/>
          <w:sz w:val="24"/>
          <w:szCs w:val="24"/>
        </w:rPr>
        <w:t>Midweek Lent </w:t>
      </w:r>
    </w:p>
    <w:p w14:paraId="00000002" w14:textId="032B5C73" w:rsidR="00E84F2A" w:rsidRDefault="00000000">
      <w:pPr>
        <w:spacing w:before="120" w:after="0" w:line="240" w:lineRule="auto"/>
        <w:rPr>
          <w:rFonts w:ascii="Cambria" w:eastAsia="Cambria" w:hAnsi="Cambria" w:cs="Cambria"/>
          <w:b/>
          <w:sz w:val="24"/>
          <w:szCs w:val="24"/>
        </w:rPr>
      </w:pPr>
      <w:r>
        <w:rPr>
          <w:rFonts w:ascii="Cambria" w:eastAsia="Cambria" w:hAnsi="Cambria" w:cs="Cambria"/>
          <w:b/>
          <w:sz w:val="24"/>
          <w:szCs w:val="24"/>
        </w:rPr>
        <w:t xml:space="preserve">Order of Service–March </w:t>
      </w:r>
      <w:r w:rsidR="00FD3687">
        <w:rPr>
          <w:rFonts w:ascii="Cambria" w:eastAsia="Cambria" w:hAnsi="Cambria" w:cs="Cambria"/>
          <w:b/>
          <w:sz w:val="24"/>
          <w:szCs w:val="24"/>
        </w:rPr>
        <w:t>26</w:t>
      </w:r>
      <w:r>
        <w:rPr>
          <w:rFonts w:ascii="Cambria" w:eastAsia="Cambria" w:hAnsi="Cambria" w:cs="Cambria"/>
          <w:b/>
          <w:sz w:val="24"/>
          <w:szCs w:val="24"/>
        </w:rPr>
        <w:t>, 2024</w:t>
      </w:r>
    </w:p>
    <w:p w14:paraId="00000003" w14:textId="77777777" w:rsidR="00E84F2A" w:rsidRDefault="00000000">
      <w:pPr>
        <w:spacing w:before="120" w:after="0" w:line="240" w:lineRule="auto"/>
        <w:rPr>
          <w:rFonts w:ascii="Cambria" w:eastAsia="Cambria" w:hAnsi="Cambria" w:cs="Cambria"/>
          <w:b/>
          <w:sz w:val="24"/>
          <w:szCs w:val="24"/>
        </w:rPr>
      </w:pPr>
      <w:r>
        <w:rPr>
          <w:rFonts w:ascii="Cambria" w:eastAsia="Cambria" w:hAnsi="Cambria" w:cs="Cambria"/>
          <w:b/>
          <w:sz w:val="24"/>
          <w:szCs w:val="24"/>
        </w:rPr>
        <w:t>Welcome &amp; Announcements</w:t>
      </w:r>
    </w:p>
    <w:p w14:paraId="00000004" w14:textId="77777777" w:rsidR="00E84F2A" w:rsidRDefault="00000000">
      <w:pPr>
        <w:spacing w:before="120" w:after="0" w:line="240" w:lineRule="auto"/>
        <w:rPr>
          <w:rFonts w:ascii="Cambria" w:eastAsia="Cambria" w:hAnsi="Cambria" w:cs="Cambria"/>
          <w:sz w:val="24"/>
          <w:szCs w:val="24"/>
        </w:rPr>
      </w:pPr>
      <w:r>
        <w:rPr>
          <w:rFonts w:ascii="Cambria" w:eastAsia="Cambria" w:hAnsi="Cambria" w:cs="Cambria"/>
          <w:b/>
          <w:sz w:val="24"/>
          <w:szCs w:val="24"/>
        </w:rPr>
        <w:t>Greeting</w:t>
      </w:r>
      <w:r>
        <w:rPr>
          <w:rFonts w:ascii="Cambria" w:eastAsia="Cambria" w:hAnsi="Cambria" w:cs="Cambria"/>
          <w:sz w:val="24"/>
          <w:szCs w:val="24"/>
        </w:rPr>
        <w:t xml:space="preserve"> *please rise as you are able and comfortable and welcome one another into worship*</w:t>
      </w:r>
    </w:p>
    <w:p w14:paraId="00000005" w14:textId="77777777" w:rsidR="00E84F2A" w:rsidRDefault="00000000">
      <w:pPr>
        <w:spacing w:before="120" w:after="0" w:line="240" w:lineRule="auto"/>
        <w:rPr>
          <w:rFonts w:ascii="Cambria" w:eastAsia="Cambria" w:hAnsi="Cambria" w:cs="Cambria"/>
          <w:b/>
          <w:sz w:val="24"/>
          <w:szCs w:val="24"/>
        </w:rPr>
      </w:pPr>
      <w:r>
        <w:rPr>
          <w:rFonts w:ascii="Cambria" w:eastAsia="Cambria" w:hAnsi="Cambria" w:cs="Cambria"/>
          <w:b/>
          <w:sz w:val="24"/>
          <w:szCs w:val="24"/>
        </w:rPr>
        <w:t>Invocation</w:t>
      </w:r>
    </w:p>
    <w:p w14:paraId="00000006" w14:textId="77777777" w:rsidR="00E84F2A" w:rsidRDefault="00000000">
      <w:pPr>
        <w:spacing w:before="120" w:after="0" w:line="240" w:lineRule="auto"/>
        <w:ind w:left="720"/>
        <w:rPr>
          <w:rFonts w:ascii="Cambria" w:eastAsia="Cambria" w:hAnsi="Cambria" w:cs="Cambria"/>
          <w:sz w:val="24"/>
          <w:szCs w:val="24"/>
        </w:rPr>
      </w:pPr>
      <w:r>
        <w:rPr>
          <w:rFonts w:ascii="Cambria" w:eastAsia="Cambria" w:hAnsi="Cambria" w:cs="Cambria"/>
          <w:sz w:val="24"/>
          <w:szCs w:val="24"/>
        </w:rPr>
        <w:t>P: In the Name of the Father and of the Son and of the Holy Spirit.</w:t>
      </w:r>
    </w:p>
    <w:p w14:paraId="00000007" w14:textId="77777777" w:rsidR="00E84F2A" w:rsidRDefault="00000000">
      <w:pPr>
        <w:spacing w:before="120" w:after="0" w:line="240" w:lineRule="auto"/>
        <w:ind w:left="720"/>
        <w:rPr>
          <w:rFonts w:ascii="Cambria" w:eastAsia="Cambria" w:hAnsi="Cambria" w:cs="Cambria"/>
          <w:sz w:val="24"/>
          <w:szCs w:val="24"/>
        </w:rPr>
      </w:pPr>
      <w:r>
        <w:rPr>
          <w:rFonts w:ascii="Cambria" w:eastAsia="Cambria" w:hAnsi="Cambria" w:cs="Cambria"/>
          <w:b/>
          <w:sz w:val="24"/>
          <w:szCs w:val="24"/>
        </w:rPr>
        <w:t>C: Amen.</w:t>
      </w:r>
    </w:p>
    <w:p w14:paraId="00000008" w14:textId="77777777" w:rsidR="00E84F2A" w:rsidRDefault="00000000">
      <w:pPr>
        <w:spacing w:before="120" w:after="0" w:line="240" w:lineRule="auto"/>
        <w:ind w:left="720"/>
        <w:rPr>
          <w:rFonts w:ascii="Cambria" w:eastAsia="Cambria" w:hAnsi="Cambria" w:cs="Cambria"/>
          <w:sz w:val="24"/>
          <w:szCs w:val="24"/>
        </w:rPr>
      </w:pPr>
      <w:r>
        <w:rPr>
          <w:rFonts w:ascii="Cambria" w:eastAsia="Cambria" w:hAnsi="Cambria" w:cs="Cambria"/>
          <w:sz w:val="24"/>
          <w:szCs w:val="24"/>
        </w:rPr>
        <w:t>P: Now we know that whatever the law says, it says to those who are under the law,</w:t>
      </w:r>
    </w:p>
    <w:p w14:paraId="00000009" w14:textId="77777777" w:rsidR="00E84F2A" w:rsidRDefault="00000000">
      <w:pPr>
        <w:spacing w:before="120" w:after="0" w:line="240" w:lineRule="auto"/>
        <w:ind w:left="720"/>
        <w:rPr>
          <w:rFonts w:ascii="Cambria" w:eastAsia="Cambria" w:hAnsi="Cambria" w:cs="Cambria"/>
          <w:sz w:val="24"/>
          <w:szCs w:val="24"/>
        </w:rPr>
      </w:pPr>
      <w:r>
        <w:rPr>
          <w:rFonts w:ascii="Cambria" w:eastAsia="Cambria" w:hAnsi="Cambria" w:cs="Cambria"/>
          <w:b/>
          <w:sz w:val="24"/>
          <w:szCs w:val="24"/>
        </w:rPr>
        <w:t>C: So that every mouth may be silenced and the whole world held accountable to God.</w:t>
      </w:r>
    </w:p>
    <w:p w14:paraId="0000000A" w14:textId="77777777" w:rsidR="00E84F2A" w:rsidRDefault="00000000">
      <w:pPr>
        <w:spacing w:before="120" w:after="0" w:line="240" w:lineRule="auto"/>
        <w:ind w:left="720"/>
        <w:rPr>
          <w:rFonts w:ascii="Cambria" w:eastAsia="Cambria" w:hAnsi="Cambria" w:cs="Cambria"/>
          <w:sz w:val="24"/>
          <w:szCs w:val="24"/>
        </w:rPr>
      </w:pPr>
      <w:r>
        <w:rPr>
          <w:rFonts w:ascii="Cambria" w:eastAsia="Cambria" w:hAnsi="Cambria" w:cs="Cambria"/>
          <w:sz w:val="24"/>
          <w:szCs w:val="24"/>
        </w:rPr>
        <w:t xml:space="preserve">P: Therefore no one will be declared righteous in God’s sight by the works of the </w:t>
      </w:r>
      <w:proofErr w:type="gramStart"/>
      <w:r>
        <w:rPr>
          <w:rFonts w:ascii="Cambria" w:eastAsia="Cambria" w:hAnsi="Cambria" w:cs="Cambria"/>
          <w:sz w:val="24"/>
          <w:szCs w:val="24"/>
        </w:rPr>
        <w:t>law;</w:t>
      </w:r>
      <w:proofErr w:type="gramEnd"/>
    </w:p>
    <w:p w14:paraId="0000000B" w14:textId="77777777" w:rsidR="00E84F2A" w:rsidRDefault="00000000">
      <w:pPr>
        <w:spacing w:before="120" w:after="0" w:line="240" w:lineRule="auto"/>
        <w:ind w:left="720"/>
        <w:rPr>
          <w:rFonts w:ascii="Cambria" w:eastAsia="Cambria" w:hAnsi="Cambria" w:cs="Cambria"/>
          <w:sz w:val="24"/>
          <w:szCs w:val="24"/>
        </w:rPr>
      </w:pPr>
      <w:r>
        <w:rPr>
          <w:rFonts w:ascii="Cambria" w:eastAsia="Cambria" w:hAnsi="Cambria" w:cs="Cambria"/>
          <w:b/>
          <w:sz w:val="24"/>
          <w:szCs w:val="24"/>
        </w:rPr>
        <w:t>C: rather, through the law we become conscious of our sin.</w:t>
      </w:r>
    </w:p>
    <w:p w14:paraId="0000000C" w14:textId="7EBCE126" w:rsidR="00E84F2A" w:rsidRDefault="00000000">
      <w:pPr>
        <w:spacing w:before="120" w:after="0" w:line="240" w:lineRule="auto"/>
        <w:rPr>
          <w:rFonts w:ascii="Cambria" w:eastAsia="Cambria" w:hAnsi="Cambria" w:cs="Cambria"/>
          <w:b/>
          <w:i/>
          <w:sz w:val="24"/>
          <w:szCs w:val="24"/>
        </w:rPr>
      </w:pPr>
      <w:r>
        <w:rPr>
          <w:rFonts w:ascii="Cambria" w:eastAsia="Cambria" w:hAnsi="Cambria" w:cs="Cambria"/>
          <w:sz w:val="24"/>
          <w:szCs w:val="24"/>
        </w:rPr>
        <w:t> </w:t>
      </w:r>
      <w:r>
        <w:rPr>
          <w:rFonts w:ascii="Cambria" w:eastAsia="Cambria" w:hAnsi="Cambria" w:cs="Cambria"/>
          <w:b/>
          <w:i/>
          <w:sz w:val="24"/>
          <w:szCs w:val="24"/>
        </w:rPr>
        <w:t>“</w:t>
      </w:r>
      <w:r w:rsidR="000741C4">
        <w:rPr>
          <w:rFonts w:ascii="Cambria" w:eastAsia="Cambria" w:hAnsi="Cambria" w:cs="Cambria"/>
          <w:b/>
          <w:i/>
          <w:sz w:val="24"/>
          <w:szCs w:val="24"/>
        </w:rPr>
        <w:t xml:space="preserve">Grace Flows </w:t>
      </w:r>
      <w:proofErr w:type="gramStart"/>
      <w:r w:rsidR="000741C4">
        <w:rPr>
          <w:rFonts w:ascii="Cambria" w:eastAsia="Cambria" w:hAnsi="Cambria" w:cs="Cambria"/>
          <w:b/>
          <w:i/>
          <w:sz w:val="24"/>
          <w:szCs w:val="24"/>
        </w:rPr>
        <w:t>Down</w:t>
      </w:r>
      <w:r>
        <w:rPr>
          <w:rFonts w:ascii="Cambria" w:eastAsia="Cambria" w:hAnsi="Cambria" w:cs="Cambria"/>
          <w:b/>
          <w:i/>
          <w:sz w:val="24"/>
          <w:szCs w:val="24"/>
        </w:rPr>
        <w:t xml:space="preserve">”  </w:t>
      </w:r>
      <w:r>
        <w:rPr>
          <w:rFonts w:ascii="Cambria" w:eastAsia="Cambria" w:hAnsi="Cambria" w:cs="Cambria"/>
          <w:sz w:val="24"/>
          <w:szCs w:val="24"/>
        </w:rPr>
        <w:t>*</w:t>
      </w:r>
      <w:proofErr w:type="gramEnd"/>
      <w:r>
        <w:rPr>
          <w:rFonts w:ascii="Cambria" w:eastAsia="Cambria" w:hAnsi="Cambria" w:cs="Cambria"/>
          <w:sz w:val="24"/>
          <w:szCs w:val="24"/>
        </w:rPr>
        <w:t>please remain standing*</w:t>
      </w:r>
    </w:p>
    <w:p w14:paraId="0000000D" w14:textId="77777777" w:rsidR="00E84F2A" w:rsidRDefault="00000000">
      <w:pPr>
        <w:spacing w:before="120" w:after="0" w:line="240" w:lineRule="auto"/>
        <w:rPr>
          <w:rFonts w:ascii="Cambria" w:eastAsia="Cambria" w:hAnsi="Cambria" w:cs="Cambria"/>
          <w:b/>
          <w:sz w:val="24"/>
          <w:szCs w:val="24"/>
        </w:rPr>
      </w:pPr>
      <w:r>
        <w:rPr>
          <w:rFonts w:ascii="Cambria" w:eastAsia="Cambria" w:hAnsi="Cambria" w:cs="Cambria"/>
          <w:b/>
          <w:sz w:val="24"/>
          <w:szCs w:val="24"/>
        </w:rPr>
        <w:t xml:space="preserve">Reading: John 19:25-27 </w:t>
      </w:r>
    </w:p>
    <w:p w14:paraId="0000000E" w14:textId="77777777" w:rsidR="00E84F2A" w:rsidRDefault="00000000">
      <w:pPr>
        <w:spacing w:before="120" w:after="0" w:line="240" w:lineRule="auto"/>
        <w:rPr>
          <w:rFonts w:ascii="Cambria" w:eastAsia="Cambria" w:hAnsi="Cambria" w:cs="Cambria"/>
          <w:b/>
          <w:sz w:val="24"/>
          <w:szCs w:val="24"/>
        </w:rPr>
      </w:pPr>
      <w:r>
        <w:rPr>
          <w:rFonts w:ascii="Cambria" w:eastAsia="Cambria" w:hAnsi="Cambria" w:cs="Cambria"/>
          <w:b/>
          <w:sz w:val="24"/>
          <w:szCs w:val="24"/>
        </w:rPr>
        <w:t xml:space="preserve">    but standing by the cross of Jesus were his mother and his mother's sister, Mary the wife of Clopas, and Mary Magdalene. [26] When Jesus saw his mother and the disciple whom he loved standing nearby, he said to his mother, "Woman, behold, your son!" [27] Then he said to the disciple, "Behold, your mother!" And from that hour the disciple took her to his own home. </w:t>
      </w:r>
    </w:p>
    <w:p w14:paraId="0000000F" w14:textId="77777777" w:rsidR="00E84F2A" w:rsidRDefault="00E84F2A">
      <w:pPr>
        <w:spacing w:before="120" w:after="0" w:line="240" w:lineRule="auto"/>
        <w:rPr>
          <w:rFonts w:ascii="Cambria" w:eastAsia="Cambria" w:hAnsi="Cambria" w:cs="Cambria"/>
          <w:b/>
          <w:sz w:val="24"/>
          <w:szCs w:val="24"/>
        </w:rPr>
      </w:pPr>
    </w:p>
    <w:p w14:paraId="00000010" w14:textId="77777777" w:rsidR="00E84F2A" w:rsidRDefault="00000000">
      <w:pPr>
        <w:spacing w:before="120" w:after="0" w:line="240" w:lineRule="auto"/>
        <w:rPr>
          <w:rFonts w:ascii="Cambria" w:eastAsia="Cambria" w:hAnsi="Cambria" w:cs="Cambria"/>
          <w:b/>
          <w:sz w:val="24"/>
          <w:szCs w:val="24"/>
        </w:rPr>
      </w:pPr>
      <w:r>
        <w:rPr>
          <w:rFonts w:ascii="Cambria" w:eastAsia="Cambria" w:hAnsi="Cambria" w:cs="Cambria"/>
          <w:b/>
          <w:sz w:val="24"/>
          <w:szCs w:val="24"/>
        </w:rPr>
        <w:t>Confession</w:t>
      </w:r>
    </w:p>
    <w:p w14:paraId="00000011" w14:textId="77777777" w:rsidR="00E84F2A" w:rsidRDefault="00000000">
      <w:pPr>
        <w:spacing w:before="120" w:after="0" w:line="240" w:lineRule="auto"/>
        <w:ind w:left="720"/>
        <w:rPr>
          <w:rFonts w:ascii="Cambria" w:eastAsia="Cambria" w:hAnsi="Cambria" w:cs="Cambria"/>
          <w:sz w:val="24"/>
          <w:szCs w:val="24"/>
        </w:rPr>
      </w:pPr>
      <w:r>
        <w:rPr>
          <w:rFonts w:ascii="Cambria" w:eastAsia="Cambria" w:hAnsi="Cambria" w:cs="Cambria"/>
          <w:sz w:val="24"/>
          <w:szCs w:val="24"/>
        </w:rPr>
        <w:t>P: Although I want to do good, evil is right there with me.</w:t>
      </w:r>
    </w:p>
    <w:p w14:paraId="00000012" w14:textId="77777777" w:rsidR="00E84F2A" w:rsidRDefault="00000000">
      <w:pPr>
        <w:spacing w:before="120" w:after="0" w:line="240" w:lineRule="auto"/>
        <w:ind w:left="720"/>
        <w:rPr>
          <w:rFonts w:ascii="Cambria" w:eastAsia="Cambria" w:hAnsi="Cambria" w:cs="Cambria"/>
          <w:sz w:val="24"/>
          <w:szCs w:val="24"/>
        </w:rPr>
      </w:pPr>
      <w:r>
        <w:rPr>
          <w:rFonts w:ascii="Cambria" w:eastAsia="Cambria" w:hAnsi="Cambria" w:cs="Cambria"/>
          <w:b/>
          <w:sz w:val="24"/>
          <w:szCs w:val="24"/>
        </w:rPr>
        <w:t>C: I see another law at work in me, waging war against the law of my mind and making me a prisoner of the law of sin at work within me.</w:t>
      </w:r>
    </w:p>
    <w:p w14:paraId="00000013" w14:textId="77777777" w:rsidR="00E84F2A" w:rsidRDefault="00000000">
      <w:pPr>
        <w:spacing w:before="120" w:after="0" w:line="240" w:lineRule="auto"/>
        <w:ind w:left="720"/>
        <w:rPr>
          <w:rFonts w:ascii="Cambria" w:eastAsia="Cambria" w:hAnsi="Cambria" w:cs="Cambria"/>
          <w:sz w:val="24"/>
          <w:szCs w:val="24"/>
        </w:rPr>
      </w:pPr>
      <w:r>
        <w:rPr>
          <w:rFonts w:ascii="Cambria" w:eastAsia="Cambria" w:hAnsi="Cambria" w:cs="Cambria"/>
          <w:sz w:val="24"/>
          <w:szCs w:val="24"/>
        </w:rPr>
        <w:t>P: What a wretched person I am!</w:t>
      </w:r>
    </w:p>
    <w:p w14:paraId="00000014" w14:textId="77777777" w:rsidR="00E84F2A" w:rsidRDefault="00000000">
      <w:pPr>
        <w:spacing w:before="120" w:after="0" w:line="240" w:lineRule="auto"/>
        <w:ind w:left="720"/>
        <w:rPr>
          <w:rFonts w:ascii="Cambria" w:eastAsia="Cambria" w:hAnsi="Cambria" w:cs="Cambria"/>
          <w:sz w:val="24"/>
          <w:szCs w:val="24"/>
        </w:rPr>
      </w:pPr>
      <w:r>
        <w:rPr>
          <w:rFonts w:ascii="Cambria" w:eastAsia="Cambria" w:hAnsi="Cambria" w:cs="Cambria"/>
          <w:b/>
          <w:sz w:val="24"/>
          <w:szCs w:val="24"/>
        </w:rPr>
        <w:t>C: Who will rescue me from this body that is subject to death?</w:t>
      </w:r>
    </w:p>
    <w:p w14:paraId="00000015" w14:textId="77777777" w:rsidR="00E84F2A" w:rsidRDefault="00000000">
      <w:pPr>
        <w:spacing w:before="120" w:after="0" w:line="240" w:lineRule="auto"/>
        <w:ind w:left="720"/>
        <w:rPr>
          <w:rFonts w:ascii="Cambria" w:eastAsia="Cambria" w:hAnsi="Cambria" w:cs="Cambria"/>
          <w:sz w:val="24"/>
          <w:szCs w:val="24"/>
        </w:rPr>
      </w:pPr>
      <w:r>
        <w:rPr>
          <w:rFonts w:ascii="Cambria" w:eastAsia="Cambria" w:hAnsi="Cambria" w:cs="Cambria"/>
          <w:sz w:val="24"/>
          <w:szCs w:val="24"/>
        </w:rPr>
        <w:t>P: At just the right time, when we were still powerless, Christ died for the ungodly.</w:t>
      </w:r>
    </w:p>
    <w:p w14:paraId="00000016" w14:textId="77777777" w:rsidR="00E84F2A" w:rsidRDefault="00000000">
      <w:pPr>
        <w:spacing w:before="120" w:after="0" w:line="240" w:lineRule="auto"/>
        <w:ind w:left="720"/>
        <w:rPr>
          <w:rFonts w:ascii="Cambria" w:eastAsia="Cambria" w:hAnsi="Cambria" w:cs="Cambria"/>
          <w:sz w:val="24"/>
          <w:szCs w:val="24"/>
        </w:rPr>
      </w:pPr>
      <w:r>
        <w:rPr>
          <w:rFonts w:ascii="Cambria" w:eastAsia="Cambria" w:hAnsi="Cambria" w:cs="Cambria"/>
          <w:sz w:val="24"/>
          <w:szCs w:val="24"/>
        </w:rPr>
        <w:t>Therefore, there is now no condemnation for those who are in Christ Jesus, because through Christ Jesus the law of the Spirit who gives life has set you free from the law of sin and death.</w:t>
      </w:r>
    </w:p>
    <w:p w14:paraId="00000017" w14:textId="77777777" w:rsidR="00E84F2A" w:rsidRDefault="00000000">
      <w:pPr>
        <w:spacing w:before="120" w:after="0" w:line="240" w:lineRule="auto"/>
        <w:ind w:left="720"/>
        <w:rPr>
          <w:rFonts w:ascii="Cambria" w:eastAsia="Cambria" w:hAnsi="Cambria" w:cs="Cambria"/>
          <w:sz w:val="24"/>
          <w:szCs w:val="24"/>
        </w:rPr>
      </w:pPr>
      <w:r>
        <w:rPr>
          <w:rFonts w:ascii="Cambria" w:eastAsia="Cambria" w:hAnsi="Cambria" w:cs="Cambria"/>
          <w:sz w:val="24"/>
          <w:szCs w:val="24"/>
        </w:rPr>
        <w:t>(the above responses &amp; confession from Romans 3)</w:t>
      </w:r>
    </w:p>
    <w:p w14:paraId="00000018" w14:textId="77777777" w:rsidR="00E84F2A" w:rsidRDefault="00E84F2A">
      <w:pPr>
        <w:spacing w:before="120" w:after="0" w:line="240" w:lineRule="auto"/>
        <w:rPr>
          <w:rFonts w:ascii="Cambria" w:eastAsia="Cambria" w:hAnsi="Cambria" w:cs="Cambria"/>
          <w:sz w:val="24"/>
          <w:szCs w:val="24"/>
        </w:rPr>
      </w:pPr>
    </w:p>
    <w:p w14:paraId="00000019" w14:textId="322DB645" w:rsidR="00E84F2A" w:rsidRDefault="00000000">
      <w:pPr>
        <w:spacing w:before="120" w:after="0" w:line="240" w:lineRule="auto"/>
        <w:rPr>
          <w:rFonts w:ascii="Cambria" w:eastAsia="Cambria" w:hAnsi="Cambria" w:cs="Cambria"/>
          <w:sz w:val="24"/>
          <w:szCs w:val="24"/>
        </w:rPr>
      </w:pPr>
      <w:r>
        <w:rPr>
          <w:rFonts w:ascii="Cambria" w:eastAsia="Cambria" w:hAnsi="Cambria" w:cs="Cambria"/>
          <w:b/>
          <w:i/>
          <w:sz w:val="24"/>
          <w:szCs w:val="24"/>
        </w:rPr>
        <w:t> “</w:t>
      </w:r>
      <w:r w:rsidR="000741C4">
        <w:rPr>
          <w:rFonts w:ascii="Cambria" w:eastAsia="Cambria" w:hAnsi="Cambria" w:cs="Cambria"/>
          <w:b/>
          <w:i/>
          <w:sz w:val="24"/>
          <w:szCs w:val="24"/>
        </w:rPr>
        <w:t>How Deep the Father’s Love for Us</w:t>
      </w:r>
      <w:r>
        <w:rPr>
          <w:rFonts w:ascii="Cambria" w:eastAsia="Cambria" w:hAnsi="Cambria" w:cs="Cambria"/>
          <w:b/>
          <w:i/>
          <w:sz w:val="24"/>
          <w:szCs w:val="24"/>
        </w:rPr>
        <w:t>”</w:t>
      </w:r>
      <w:r>
        <w:rPr>
          <w:rFonts w:ascii="Cambria" w:eastAsia="Cambria" w:hAnsi="Cambria" w:cs="Cambria"/>
          <w:sz w:val="24"/>
          <w:szCs w:val="24"/>
        </w:rPr>
        <w:t xml:space="preserve"> *please rise as you are comfortable and able*</w:t>
      </w:r>
    </w:p>
    <w:p w14:paraId="0000001A" w14:textId="77777777" w:rsidR="00E84F2A" w:rsidRDefault="00E84F2A">
      <w:pPr>
        <w:spacing w:before="120" w:after="0" w:line="240" w:lineRule="auto"/>
        <w:rPr>
          <w:rFonts w:ascii="Cambria" w:eastAsia="Cambria" w:hAnsi="Cambria" w:cs="Cambria"/>
          <w:sz w:val="24"/>
          <w:szCs w:val="24"/>
        </w:rPr>
      </w:pPr>
    </w:p>
    <w:p w14:paraId="0000001B" w14:textId="77777777" w:rsidR="00E84F2A" w:rsidRDefault="00000000">
      <w:pPr>
        <w:spacing w:before="120" w:after="0" w:line="240" w:lineRule="auto"/>
        <w:rPr>
          <w:rFonts w:ascii="Cambria" w:eastAsia="Cambria" w:hAnsi="Cambria" w:cs="Cambria"/>
          <w:b/>
          <w:sz w:val="24"/>
          <w:szCs w:val="24"/>
        </w:rPr>
      </w:pPr>
      <w:r>
        <w:rPr>
          <w:rFonts w:ascii="Cambria" w:eastAsia="Cambria" w:hAnsi="Cambria" w:cs="Cambria"/>
          <w:b/>
          <w:sz w:val="24"/>
          <w:szCs w:val="24"/>
        </w:rPr>
        <w:t xml:space="preserve">Reading 1 John 5:13-15 </w:t>
      </w:r>
    </w:p>
    <w:p w14:paraId="0000001C" w14:textId="77777777" w:rsidR="00E84F2A" w:rsidRDefault="00000000">
      <w:pPr>
        <w:spacing w:before="120" w:after="0" w:line="240" w:lineRule="auto"/>
        <w:rPr>
          <w:rFonts w:ascii="Cambria" w:eastAsia="Cambria" w:hAnsi="Cambria" w:cs="Cambria"/>
          <w:sz w:val="24"/>
          <w:szCs w:val="24"/>
        </w:rPr>
      </w:pPr>
      <w:r>
        <w:rPr>
          <w:rFonts w:ascii="Cambria" w:eastAsia="Cambria" w:hAnsi="Cambria" w:cs="Cambria"/>
          <w:b/>
          <w:sz w:val="24"/>
          <w:szCs w:val="24"/>
        </w:rPr>
        <w:t xml:space="preserve">  </w:t>
      </w:r>
      <w:r>
        <w:rPr>
          <w:rFonts w:ascii="Cambria" w:eastAsia="Cambria" w:hAnsi="Cambria" w:cs="Cambria"/>
          <w:sz w:val="24"/>
          <w:szCs w:val="24"/>
        </w:rPr>
        <w:t xml:space="preserve">  I write these things to you who believe in the name of the Son of God that you may know that you have eternal life. [14] And this is the confidence that we have toward him, that if we ask anything according to his </w:t>
      </w:r>
      <w:proofErr w:type="gramStart"/>
      <w:r>
        <w:rPr>
          <w:rFonts w:ascii="Cambria" w:eastAsia="Cambria" w:hAnsi="Cambria" w:cs="Cambria"/>
          <w:sz w:val="24"/>
          <w:szCs w:val="24"/>
        </w:rPr>
        <w:t>will</w:t>
      </w:r>
      <w:proofErr w:type="gramEnd"/>
      <w:r>
        <w:rPr>
          <w:rFonts w:ascii="Cambria" w:eastAsia="Cambria" w:hAnsi="Cambria" w:cs="Cambria"/>
          <w:sz w:val="24"/>
          <w:szCs w:val="24"/>
        </w:rPr>
        <w:t xml:space="preserve"> he hears us. [15] And if we know that he hears us in whatever we ask, we know that we have the requests that we have asked of him. </w:t>
      </w:r>
    </w:p>
    <w:p w14:paraId="0000001D" w14:textId="77777777" w:rsidR="00E84F2A" w:rsidRDefault="00000000">
      <w:pPr>
        <w:spacing w:before="120" w:after="0" w:line="240" w:lineRule="auto"/>
        <w:rPr>
          <w:rFonts w:ascii="Cambria" w:eastAsia="Cambria" w:hAnsi="Cambria" w:cs="Cambria"/>
          <w:b/>
          <w:sz w:val="24"/>
          <w:szCs w:val="24"/>
        </w:rPr>
      </w:pPr>
      <w:r>
        <w:rPr>
          <w:rFonts w:ascii="Cambria" w:eastAsia="Cambria" w:hAnsi="Cambria" w:cs="Cambria"/>
          <w:b/>
          <w:sz w:val="24"/>
          <w:szCs w:val="24"/>
        </w:rPr>
        <w:t>Offering &amp; Prayers </w:t>
      </w:r>
    </w:p>
    <w:p w14:paraId="0000001E" w14:textId="77777777" w:rsidR="00E84F2A" w:rsidRDefault="00000000">
      <w:pPr>
        <w:spacing w:before="120" w:after="0" w:line="240" w:lineRule="auto"/>
        <w:rPr>
          <w:rFonts w:ascii="Cambria" w:eastAsia="Cambria" w:hAnsi="Cambria" w:cs="Cambria"/>
          <w:b/>
          <w:sz w:val="24"/>
          <w:szCs w:val="24"/>
        </w:rPr>
      </w:pPr>
      <w:r>
        <w:rPr>
          <w:rFonts w:ascii="Cambria" w:eastAsia="Cambria" w:hAnsi="Cambria" w:cs="Cambria"/>
          <w:b/>
          <w:sz w:val="24"/>
          <w:szCs w:val="24"/>
        </w:rPr>
        <w:t>Lord’s Prayer</w:t>
      </w:r>
    </w:p>
    <w:p w14:paraId="0000001F" w14:textId="77777777" w:rsidR="00E84F2A" w:rsidRDefault="00000000">
      <w:pPr>
        <w:spacing w:before="120" w:after="0" w:line="240" w:lineRule="auto"/>
        <w:rPr>
          <w:rFonts w:ascii="Cambria" w:eastAsia="Cambria" w:hAnsi="Cambria" w:cs="Cambria"/>
          <w:i/>
        </w:rPr>
      </w:pPr>
      <w:r>
        <w:rPr>
          <w:rFonts w:ascii="Cambria" w:eastAsia="Cambria" w:hAnsi="Cambria" w:cs="Cambria"/>
          <w:b/>
          <w:sz w:val="24"/>
          <w:szCs w:val="24"/>
        </w:rPr>
        <w:t>Message: “Behold your mother”</w:t>
      </w:r>
    </w:p>
    <w:p w14:paraId="00000020" w14:textId="77777777" w:rsidR="00E84F2A" w:rsidRDefault="00000000">
      <w:pPr>
        <w:spacing w:before="120" w:after="0" w:line="240" w:lineRule="auto"/>
        <w:rPr>
          <w:rFonts w:ascii="Cambria" w:eastAsia="Cambria" w:hAnsi="Cambria" w:cs="Cambria"/>
          <w:b/>
          <w:sz w:val="24"/>
          <w:szCs w:val="24"/>
        </w:rPr>
      </w:pPr>
      <w:proofErr w:type="gramStart"/>
      <w:r>
        <w:rPr>
          <w:rFonts w:ascii="Cambria" w:eastAsia="Cambria" w:hAnsi="Cambria" w:cs="Cambria"/>
          <w:b/>
          <w:sz w:val="24"/>
          <w:szCs w:val="24"/>
        </w:rPr>
        <w:t>Blessing</w:t>
      </w:r>
      <w:proofErr w:type="gramEnd"/>
    </w:p>
    <w:p w14:paraId="00000021" w14:textId="66099297" w:rsidR="00E84F2A" w:rsidRDefault="00000000">
      <w:pPr>
        <w:spacing w:before="120" w:after="0" w:line="240" w:lineRule="auto"/>
        <w:rPr>
          <w:rFonts w:ascii="Cambria" w:eastAsia="Cambria" w:hAnsi="Cambria" w:cs="Cambria"/>
          <w:sz w:val="24"/>
          <w:szCs w:val="24"/>
        </w:rPr>
      </w:pPr>
      <w:r>
        <w:rPr>
          <w:rFonts w:ascii="Cambria" w:eastAsia="Cambria" w:hAnsi="Cambria" w:cs="Cambria"/>
          <w:b/>
          <w:sz w:val="24"/>
          <w:szCs w:val="24"/>
        </w:rPr>
        <w:t>“</w:t>
      </w:r>
      <w:r w:rsidR="000741C4">
        <w:rPr>
          <w:rFonts w:ascii="Cambria" w:eastAsia="Cambria" w:hAnsi="Cambria" w:cs="Cambria"/>
          <w:b/>
          <w:sz w:val="24"/>
          <w:szCs w:val="24"/>
        </w:rPr>
        <w:t xml:space="preserve">Nothing But </w:t>
      </w:r>
      <w:proofErr w:type="gramStart"/>
      <w:r w:rsidR="000741C4">
        <w:rPr>
          <w:rFonts w:ascii="Cambria" w:eastAsia="Cambria" w:hAnsi="Cambria" w:cs="Cambria"/>
          <w:b/>
          <w:sz w:val="24"/>
          <w:szCs w:val="24"/>
        </w:rPr>
        <w:t>The</w:t>
      </w:r>
      <w:proofErr w:type="gramEnd"/>
      <w:r w:rsidR="000741C4">
        <w:rPr>
          <w:rFonts w:ascii="Cambria" w:eastAsia="Cambria" w:hAnsi="Cambria" w:cs="Cambria"/>
          <w:b/>
          <w:sz w:val="24"/>
          <w:szCs w:val="24"/>
        </w:rPr>
        <w:t xml:space="preserve"> Blood</w:t>
      </w:r>
      <w:r>
        <w:rPr>
          <w:rFonts w:ascii="Cambria" w:eastAsia="Cambria" w:hAnsi="Cambria" w:cs="Cambria"/>
          <w:b/>
          <w:sz w:val="24"/>
          <w:szCs w:val="24"/>
        </w:rPr>
        <w:t> </w:t>
      </w:r>
      <w:r>
        <w:rPr>
          <w:rFonts w:ascii="Cambria" w:eastAsia="Cambria" w:hAnsi="Cambria" w:cs="Cambria"/>
          <w:sz w:val="24"/>
          <w:szCs w:val="24"/>
        </w:rPr>
        <w:t>*please rise as you are comfortable and able*</w:t>
      </w:r>
    </w:p>
    <w:p w14:paraId="00000022" w14:textId="77777777" w:rsidR="00E84F2A" w:rsidRDefault="00000000">
      <w:pPr>
        <w:spacing w:before="120" w:after="0" w:line="240" w:lineRule="auto"/>
        <w:rPr>
          <w:rFonts w:ascii="Cambria" w:eastAsia="Cambria" w:hAnsi="Cambria" w:cs="Cambria"/>
          <w:b/>
          <w:sz w:val="24"/>
          <w:szCs w:val="24"/>
        </w:rPr>
      </w:pPr>
      <w:r>
        <w:rPr>
          <w:rFonts w:ascii="Cambria" w:eastAsia="Cambria" w:hAnsi="Cambria" w:cs="Cambria"/>
          <w:b/>
          <w:sz w:val="24"/>
          <w:szCs w:val="24"/>
        </w:rPr>
        <w:t>Go in Peace + Serve the Lord!</w:t>
      </w:r>
    </w:p>
    <w:p w14:paraId="00000023" w14:textId="77777777" w:rsidR="00E84F2A" w:rsidRDefault="00E84F2A"/>
    <w:sectPr w:rsidR="00E84F2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45A45306-8DBF-46A2-A7AF-95135DF00FC4}"/>
    <w:embedItalic r:id="rId2" w:fontKey="{080D2D1B-64AC-4101-8CDE-1C993058730A}"/>
  </w:font>
  <w:font w:name="Aptos Display">
    <w:charset w:val="00"/>
    <w:family w:val="swiss"/>
    <w:pitch w:val="variable"/>
    <w:sig w:usb0="20000287" w:usb1="00000003" w:usb2="00000000" w:usb3="00000000" w:csb0="0000019F" w:csb1="00000000"/>
    <w:embedRegular r:id="rId3" w:fontKey="{116AC049-3D33-4542-ABA5-23C539997C83}"/>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0D4758EE-C420-4CA3-967D-917FD3393A85}"/>
    <w:embedBold r:id="rId5" w:fontKey="{3298A8E9-5B03-40BA-84DD-35699E063154}"/>
    <w:embedItalic r:id="rId6" w:fontKey="{97712B8B-783D-45D4-BFD3-53D5F2FA01A4}"/>
    <w:embedBoldItalic r:id="rId7" w:fontKey="{EEE2F1EF-8ED3-454C-A149-35A931C08DD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4F2A"/>
    <w:rsid w:val="000741C4"/>
    <w:rsid w:val="00790BE6"/>
    <w:rsid w:val="00DA3AD0"/>
    <w:rsid w:val="00E84F2A"/>
    <w:rsid w:val="00FD3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5B9C9"/>
  <w15:docId w15:val="{9B9ED3F3-AA88-4338-B134-A52454C88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028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7028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7028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7028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7028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7028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7028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7028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7028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7028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7028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7028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7028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7028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7028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7028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7028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7028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7028C"/>
    <w:rPr>
      <w:rFonts w:eastAsiaTheme="majorEastAsia" w:cstheme="majorBidi"/>
      <w:color w:val="272727" w:themeColor="text1" w:themeTint="D8"/>
    </w:rPr>
  </w:style>
  <w:style w:type="character" w:customStyle="1" w:styleId="TitleChar">
    <w:name w:val="Title Char"/>
    <w:basedOn w:val="DefaultParagraphFont"/>
    <w:link w:val="Title"/>
    <w:uiPriority w:val="10"/>
    <w:rsid w:val="0087028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87028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7028C"/>
    <w:pPr>
      <w:spacing w:before="160"/>
      <w:jc w:val="center"/>
    </w:pPr>
    <w:rPr>
      <w:i/>
      <w:iCs/>
      <w:color w:val="404040" w:themeColor="text1" w:themeTint="BF"/>
    </w:rPr>
  </w:style>
  <w:style w:type="character" w:customStyle="1" w:styleId="QuoteChar">
    <w:name w:val="Quote Char"/>
    <w:basedOn w:val="DefaultParagraphFont"/>
    <w:link w:val="Quote"/>
    <w:uiPriority w:val="29"/>
    <w:rsid w:val="0087028C"/>
    <w:rPr>
      <w:i/>
      <w:iCs/>
      <w:color w:val="404040" w:themeColor="text1" w:themeTint="BF"/>
    </w:rPr>
  </w:style>
  <w:style w:type="paragraph" w:styleId="ListParagraph">
    <w:name w:val="List Paragraph"/>
    <w:basedOn w:val="Normal"/>
    <w:uiPriority w:val="34"/>
    <w:qFormat/>
    <w:rsid w:val="0087028C"/>
    <w:pPr>
      <w:ind w:left="720"/>
      <w:contextualSpacing/>
    </w:pPr>
  </w:style>
  <w:style w:type="character" w:styleId="IntenseEmphasis">
    <w:name w:val="Intense Emphasis"/>
    <w:basedOn w:val="DefaultParagraphFont"/>
    <w:uiPriority w:val="21"/>
    <w:qFormat/>
    <w:rsid w:val="0087028C"/>
    <w:rPr>
      <w:i/>
      <w:iCs/>
      <w:color w:val="0F4761" w:themeColor="accent1" w:themeShade="BF"/>
    </w:rPr>
  </w:style>
  <w:style w:type="paragraph" w:styleId="IntenseQuote">
    <w:name w:val="Intense Quote"/>
    <w:basedOn w:val="Normal"/>
    <w:next w:val="Normal"/>
    <w:link w:val="IntenseQuoteChar"/>
    <w:uiPriority w:val="30"/>
    <w:qFormat/>
    <w:rsid w:val="0087028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7028C"/>
    <w:rPr>
      <w:i/>
      <w:iCs/>
      <w:color w:val="0F4761" w:themeColor="accent1" w:themeShade="BF"/>
    </w:rPr>
  </w:style>
  <w:style w:type="character" w:styleId="IntenseReference">
    <w:name w:val="Intense Reference"/>
    <w:basedOn w:val="DefaultParagraphFont"/>
    <w:uiPriority w:val="32"/>
    <w:qFormat/>
    <w:rsid w:val="0087028C"/>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fQKIOJSrzuAw9e42KR80kuC1tQ==">CgMxLjA4AHIhMTBzaEk5UUFpQ0E1eHVoTEdEWTFEXzVMblZUMjJyaUd2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338</Words>
  <Characters>1930</Characters>
  <Application>Microsoft Office Word</Application>
  <DocSecurity>0</DocSecurity>
  <Lines>16</Lines>
  <Paragraphs>4</Paragraphs>
  <ScaleCrop>false</ScaleCrop>
  <Company/>
  <LinksUpToDate>false</LinksUpToDate>
  <CharactersWithSpaces>2264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Denise Christensen</dc:creator>
  <cp:lastModifiedBy>Denise Christensen</cp:lastModifiedBy>
  <cp:revision>2</cp:revision>
  <dcterms:created xsi:type="dcterms:W3CDTF">2025-03-21T14:37:00Z</dcterms:created>
  <dcterms:modified xsi:type="dcterms:W3CDTF">2025-03-21T14:37:00Z</dcterms:modified>
</cp:coreProperties>
</file>